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7FC8D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30"/>
          <w:szCs w:val="30"/>
          <w:highlight w:val="yellow"/>
          <w:u w:val="single"/>
          <w:lang w:val="en-US"/>
        </w:rPr>
        <w:t>Docker</w:t>
      </w:r>
    </w:p>
    <w:p w14:paraId="7D81015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Spring boot provides maven wrapper along with spring. We need not to install maven locally in our system. </w:t>
      </w:r>
      <w:r>
        <w:rPr>
          <w:rFonts w:hint="default"/>
          <w:lang w:val="en-US"/>
        </w:rPr>
        <w:br w:type="textWrapping"/>
      </w:r>
      <w:r>
        <w:rPr>
          <w:rFonts w:hint="default"/>
          <w:highlight w:val="yellow"/>
          <w:lang w:val="en-US"/>
        </w:rPr>
        <w:t xml:space="preserve">mvnw </w:t>
      </w:r>
      <w:r>
        <w:rPr>
          <w:rFonts w:hint="default"/>
          <w:lang w:val="en-US"/>
        </w:rPr>
        <w:t>- maven wrapper for mac</w:t>
      </w:r>
      <w:r>
        <w:rPr>
          <w:rFonts w:hint="default"/>
          <w:lang w:val="en-US"/>
        </w:rPr>
        <w:br w:type="textWrapping"/>
      </w:r>
      <w:r>
        <w:rPr>
          <w:rFonts w:hint="default"/>
          <w:highlight w:val="yellow"/>
          <w:lang w:val="en-US"/>
        </w:rPr>
        <w:t>mvnw.cmd</w:t>
      </w:r>
      <w:r>
        <w:rPr>
          <w:rFonts w:hint="default"/>
          <w:lang w:val="en-US"/>
        </w:rPr>
        <w:t xml:space="preserve"> - maven wrapper for windows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Developer creates the application --&gt; builds it --&gt; provides the jar to fellow devs. </w:t>
      </w:r>
    </w:p>
    <w:p w14:paraId="77E8CFF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devs open terminal on the jar location --&gt; ./mvnw install for mac and /mvnw.cmd install for windows. This will build the project in their system --&gt; now “target” folder is visible --&gt; cd target --&gt; java -jar employee-service-.0.0.1-SNAPSHOT.jar  --&gt; application starts running.</w:t>
      </w:r>
    </w:p>
    <w:p w14:paraId="4697DF55">
      <w:pPr>
        <w:numPr>
          <w:ilvl w:val="0"/>
          <w:numId w:val="0"/>
        </w:numPr>
        <w:rPr>
          <w:rFonts w:hint="default"/>
          <w:lang w:val="en-US"/>
        </w:rPr>
      </w:pPr>
    </w:p>
    <w:p w14:paraId="2B365D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will work if your system and your fellow devs system configuration/environment are exactly same. </w:t>
      </w:r>
    </w:p>
    <w:p w14:paraId="2A68A28C">
      <w:pPr>
        <w:numPr>
          <w:ilvl w:val="0"/>
          <w:numId w:val="0"/>
        </w:numPr>
        <w:rPr>
          <w:rFonts w:hint="default"/>
          <w:lang w:val="en-US"/>
        </w:rPr>
      </w:pPr>
    </w:p>
    <w:p w14:paraId="7AFEF16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highlight w:val="green"/>
          <w:lang w:val="en-US"/>
        </w:rPr>
        <w:t>Docker commands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</w:p>
    <w:p w14:paraId="62C2CD8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ps:- to see all the running instances</w:t>
      </w:r>
    </w:p>
    <w:p w14:paraId="225B6AB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ps -a : also shows exited processes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docker images : to see all the current images</w:t>
      </w:r>
    </w:p>
    <w:p w14:paraId="73C36AE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run -it eclipse-temurin:25-alpine-3.22</w:t>
      </w:r>
    </w:p>
    <w:p w14:paraId="36E170A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docker build . -t employee-service:v1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: creates a docker image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docker run employee-service:v1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: run docker image</w:t>
      </w:r>
    </w:p>
    <w:p w14:paraId="77F0BB0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docker run -p </w:t>
      </w:r>
      <w:r>
        <w:rPr>
          <w:rFonts w:hint="default"/>
          <w:highlight w:val="yellow"/>
          <w:lang w:val="en-US"/>
        </w:rPr>
        <w:t>9090</w:t>
      </w:r>
      <w:r>
        <w:rPr>
          <w:rFonts w:hint="default"/>
          <w:lang w:val="en-US"/>
        </w:rPr>
        <w:t xml:space="preserve">:8080 employee-service:v1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: port mapping, docker port 9090 is getting mapped to application’s 8080 port. Request to 9090 will be re-routed to 8080. </w:t>
      </w:r>
    </w:p>
    <w:p w14:paraId="315DB08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pull employee-service:v1</w:t>
      </w:r>
    </w:p>
    <w:p w14:paraId="510E2F8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push employee-service:v1</w:t>
      </w:r>
    </w:p>
    <w:p w14:paraId="298DA23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kill &lt;container-id&gt;</w:t>
      </w:r>
    </w:p>
    <w:p w14:paraId="05B1B7A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rmi hello-world:latest</w:t>
      </w:r>
    </w:p>
    <w:p w14:paraId="4EA2EAD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rm &lt;container-id&gt;</w:t>
      </w:r>
    </w:p>
    <w:p w14:paraId="38D96A9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system prune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: deletes all images from the system</w:t>
      </w:r>
    </w:p>
    <w:p w14:paraId="6E3E75F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logs container-id</w:t>
      </w:r>
      <w:r>
        <w:rPr>
          <w:rFonts w:hint="default"/>
          <w:lang w:val="en-US"/>
        </w:rPr>
        <w:tab/>
        <w:t>: to check logs</w:t>
      </w:r>
    </w:p>
    <w:p w14:paraId="6FAE5CC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logs -f container-id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to check live logs</w:t>
      </w:r>
    </w:p>
    <w:p w14:paraId="5E64654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exec -it container-id sh</w:t>
      </w:r>
      <w:r>
        <w:rPr>
          <w:rFonts w:hint="default"/>
          <w:lang w:val="en-US"/>
        </w:rPr>
        <w:tab/>
        <w:t>: to enter a running container</w:t>
      </w:r>
    </w:p>
    <w:p w14:paraId="2F32779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stop container-id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to stop a running container</w:t>
      </w:r>
    </w:p>
    <w:p w14:paraId="0568765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docker stats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monitor container resource usage like CPU, memory, network etc</w:t>
      </w:r>
    </w:p>
    <w:p w14:paraId="74D0FD6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E1037F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3DD53C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Containers close automatically when the application closes. The status of such images is “exited”. </w:t>
      </w:r>
      <w:r>
        <w:rPr>
          <w:rFonts w:hint="default"/>
          <w:lang w:val="en-US"/>
        </w:rPr>
        <w:br w:type="textWrapping"/>
      </w:r>
    </w:p>
    <w:p w14:paraId="6E2871A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Docker uses shared Kernel.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If we write docker run ubuntu, this will only download the userspace and not the entire OS. </w:t>
      </w:r>
    </w:p>
    <w:p w14:paraId="5A864F8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29D76E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Docker images are immutable in nature. </w:t>
      </w:r>
    </w:p>
    <w:p w14:paraId="1B46B8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23310" cy="2787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9243" t="5937" r="21993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07D6A150">
      <w:pPr>
        <w:numPr>
          <w:ilvl w:val="0"/>
          <w:numId w:val="0"/>
        </w:numPr>
        <w:ind w:leftChars="0"/>
      </w:pPr>
    </w:p>
    <w:p w14:paraId="485A3FE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Port Mapping</w:t>
      </w:r>
    </w:p>
    <w:p w14:paraId="1BB3E4E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071110" cy="2859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3760" b="3493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C91BEB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8F76E2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Docker packages an application along with its dependencies into a container.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Docker container is a running instance of an image.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</w:p>
    <w:p w14:paraId="2CCDD291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Docker CLI</w:t>
      </w:r>
    </w:p>
    <w:p w14:paraId="121479A1">
      <w:pPr>
        <w:numPr>
          <w:numId w:val="0"/>
        </w:numPr>
        <w:ind w:firstLine="1019" w:firstLineChars="51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↓</w:t>
      </w:r>
    </w:p>
    <w:p w14:paraId="4C325151">
      <w:pPr>
        <w:numPr>
          <w:numId w:val="0"/>
        </w:numPr>
        <w:rPr>
          <w:rFonts w:hint="default" w:ascii="Calibri" w:hAnsi="Calibri" w:cs="Calibri"/>
          <w:lang w:val="en-US"/>
        </w:rPr>
      </w:pPr>
    </w:p>
    <w:p w14:paraId="274C3A52">
      <w:pPr>
        <w:numPr>
          <w:numId w:val="0"/>
        </w:numPr>
        <w:ind w:firstLine="500" w:firstLineChars="250"/>
        <w:rPr>
          <w:rFonts w:hint="default" w:ascii="Calibri" w:hAnsi="Calibri" w:cs="Calibri"/>
          <w:highlight w:val="green"/>
          <w:lang w:val="en-US"/>
        </w:rPr>
      </w:pPr>
      <w:r>
        <w:rPr>
          <w:rFonts w:hint="default" w:ascii="Calibri" w:hAnsi="Calibri" w:cs="Calibri"/>
          <w:highlight w:val="green"/>
          <w:lang w:val="en-US"/>
        </w:rPr>
        <w:t>Docker Daemon</w:t>
      </w:r>
    </w:p>
    <w:p w14:paraId="234E5C96">
      <w:pPr>
        <w:numPr>
          <w:numId w:val="0"/>
        </w:numPr>
        <w:rPr>
          <w:rFonts w:hint="default" w:ascii="Calibri" w:hAnsi="Calibri" w:cs="Calibri"/>
          <w:lang w:val="en-US"/>
        </w:rPr>
      </w:pPr>
    </w:p>
    <w:p w14:paraId="2CD1350A">
      <w:pPr>
        <w:numPr>
          <w:numId w:val="0"/>
        </w:numPr>
        <w:ind w:firstLine="1000" w:firstLineChars="50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↓</w:t>
      </w:r>
    </w:p>
    <w:p w14:paraId="07DD23FC">
      <w:pPr>
        <w:numPr>
          <w:numId w:val="0"/>
        </w:numPr>
        <w:rPr>
          <w:rFonts w:hint="default" w:ascii="Calibri" w:hAnsi="Calibri" w:cs="Calibri"/>
          <w:lang w:val="en-US"/>
        </w:rPr>
      </w:pPr>
    </w:p>
    <w:p w14:paraId="1BBFECE6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Images</w:t>
      </w:r>
    </w:p>
    <w:p w14:paraId="2D9C930F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Containers</w:t>
      </w:r>
    </w:p>
    <w:p w14:paraId="166632FE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Volumes</w:t>
      </w:r>
    </w:p>
    <w:p w14:paraId="40561840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Networks</w:t>
      </w:r>
    </w:p>
    <w:p w14:paraId="7B2CED61">
      <w:pPr>
        <w:numPr>
          <w:numId w:val="0"/>
        </w:numPr>
        <w:ind w:firstLine="720" w:firstLineChars="0"/>
        <w:rPr>
          <w:rFonts w:hint="default" w:ascii="Calibri" w:hAnsi="Calibri" w:cs="Calibri"/>
          <w:lang w:val="en-US"/>
        </w:rPr>
      </w:pPr>
    </w:p>
    <w:p w14:paraId="6C6FC4F4">
      <w:pPr>
        <w:numPr>
          <w:numId w:val="0"/>
        </w:numPr>
      </w:pPr>
      <w:r>
        <w:drawing>
          <wp:inline distT="0" distB="0" distL="114300" distR="114300">
            <wp:extent cx="2857500" cy="187642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D14C">
      <w:pPr>
        <w:numPr>
          <w:numId w:val="0"/>
        </w:numPr>
      </w:pPr>
    </w:p>
    <w:p w14:paraId="1830367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to dockerize a Spring Boot Application?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Ans. </w:t>
      </w:r>
    </w:p>
    <w:p w14:paraId="27DFB7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  <w:u w:val="single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Step 1</w:t>
      </w:r>
    </w:p>
    <w:p w14:paraId="0B9B240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mvn clean package</w:t>
      </w:r>
    </w:p>
    <w:p w14:paraId="4A8D845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Generates</w:t>
      </w:r>
    </w:p>
    <w:p w14:paraId="7162EEE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target/app.jar</w:t>
      </w:r>
    </w:p>
    <w:p w14:paraId="4A01708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Step 2</w:t>
      </w:r>
    </w:p>
    <w:p w14:paraId="013AC95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Dockerfile</w:t>
      </w:r>
    </w:p>
    <w:p w14:paraId="04A0A9A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FROM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 eclipse-temurin:21-jre</w:t>
      </w:r>
    </w:p>
    <w:p w14:paraId="643D837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WORKDIR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 /app</w:t>
      </w:r>
    </w:p>
    <w:p w14:paraId="24476A1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COPY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 target/app.jar app.jar</w:t>
      </w:r>
    </w:p>
    <w:p w14:paraId="5ECB43E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highlight w:val="green"/>
        </w:rPr>
        <w:t>EXPOSE</w:t>
      </w:r>
      <w:r>
        <w:rPr>
          <w:rStyle w:val="6"/>
          <w:rFonts w:hint="default" w:ascii="Calibri" w:hAnsi="Calibri" w:cs="Calibri"/>
          <w:sz w:val="24"/>
          <w:szCs w:val="24"/>
          <w:highlight w:val="gree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8080</w:t>
      </w:r>
    </w:p>
    <w:p w14:paraId="6E0C8C1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ENTRYPOINT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 [</w:t>
      </w:r>
      <w:r>
        <w:rPr>
          <w:rFonts w:hint="default" w:ascii="Calibri" w:hAnsi="Calibri" w:cs="Calibri"/>
          <w:sz w:val="24"/>
          <w:szCs w:val="24"/>
        </w:rPr>
        <w:t>"java"</w:t>
      </w:r>
      <w:r>
        <w:rPr>
          <w:rStyle w:val="6"/>
          <w:rFonts w:hint="default" w:ascii="Calibri" w:hAnsi="Calibri" w:cs="Calibri"/>
          <w:sz w:val="24"/>
          <w:szCs w:val="24"/>
        </w:rPr>
        <w:t>,</w:t>
      </w:r>
      <w:r>
        <w:rPr>
          <w:rFonts w:hint="default" w:ascii="Calibri" w:hAnsi="Calibri" w:cs="Calibri"/>
          <w:sz w:val="24"/>
          <w:szCs w:val="24"/>
        </w:rPr>
        <w:t>"-jar"</w:t>
      </w:r>
      <w:r>
        <w:rPr>
          <w:rStyle w:val="6"/>
          <w:rFonts w:hint="default" w:ascii="Calibri" w:hAnsi="Calibri" w:cs="Calibri"/>
          <w:sz w:val="24"/>
          <w:szCs w:val="24"/>
        </w:rPr>
        <w:t>,</w:t>
      </w:r>
      <w:r>
        <w:rPr>
          <w:rFonts w:hint="default" w:ascii="Calibri" w:hAnsi="Calibri" w:cs="Calibri"/>
          <w:sz w:val="24"/>
          <w:szCs w:val="24"/>
        </w:rPr>
        <w:t>"app.jar"</w:t>
      </w:r>
      <w:r>
        <w:rPr>
          <w:rStyle w:val="6"/>
          <w:rFonts w:hint="default" w:ascii="Calibri" w:hAnsi="Calibri" w:cs="Calibri"/>
          <w:sz w:val="24"/>
          <w:szCs w:val="24"/>
        </w:rPr>
        <w:t>]</w:t>
      </w:r>
    </w:p>
    <w:p w14:paraId="4B24646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single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Step 3</w:t>
      </w:r>
    </w:p>
    <w:p w14:paraId="16724A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docker build -t employee-service .</w:t>
      </w:r>
    </w:p>
    <w:p w14:paraId="77363F1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Step 4</w:t>
      </w:r>
    </w:p>
    <w:p w14:paraId="00C019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docker run -p 8080:8080 employee-service</w:t>
      </w:r>
    </w:p>
    <w:p w14:paraId="14761DEA">
      <w:pPr>
        <w:numPr>
          <w:numId w:val="0"/>
        </w:numPr>
        <w:ind w:leftChars="0"/>
        <w:rPr>
          <w:rFonts w:hint="default"/>
          <w:lang w:val="en-US"/>
        </w:rPr>
      </w:pPr>
    </w:p>
    <w:p w14:paraId="4BF8D08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Why use </w:t>
      </w:r>
      <w:r>
        <w:rPr>
          <w:rFonts w:hint="default" w:ascii="Calibri" w:hAnsi="Calibri" w:cs="Calibri"/>
          <w:b w:val="0"/>
          <w:bCs w:val="0"/>
          <w:sz w:val="24"/>
          <w:szCs w:val="24"/>
          <w:highlight w:val="green"/>
        </w:rPr>
        <w:t xml:space="preserve">Alpine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images?</w:t>
      </w:r>
    </w:p>
    <w:p w14:paraId="3B62B84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Instead of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Style w:val="6"/>
          <w:rFonts w:hint="default" w:ascii="Calibri" w:hAnsi="Calibri" w:cs="Calibri"/>
          <w:b/>
          <w:bCs/>
          <w:sz w:val="24"/>
          <w:szCs w:val="24"/>
        </w:rPr>
        <w:t>openjdk</w:t>
      </w:r>
      <w:r>
        <w:rPr>
          <w:rStyle w:val="6"/>
          <w:rFonts w:hint="default" w:ascii="Calibri" w:hAnsi="Calibri" w:cs="Calibri"/>
          <w:sz w:val="24"/>
          <w:szCs w:val="24"/>
          <w:lang w:val="en-US"/>
        </w:rPr>
        <w:t>, u</w:t>
      </w:r>
      <w:r>
        <w:rPr>
          <w:rFonts w:hint="default" w:ascii="Calibri" w:hAnsi="Calibri" w:cs="Calibri"/>
          <w:sz w:val="24"/>
          <w:szCs w:val="24"/>
        </w:rPr>
        <w:t>se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Style w:val="6"/>
          <w:rFonts w:hint="default" w:ascii="Calibri" w:hAnsi="Calibri" w:cs="Calibri"/>
          <w:b/>
          <w:bCs/>
          <w:sz w:val="24"/>
          <w:szCs w:val="24"/>
        </w:rPr>
        <w:t>eclipse-temurin:21-jre-</w:t>
      </w:r>
      <w:r>
        <w:rPr>
          <w:rStyle w:val="6"/>
          <w:rFonts w:hint="default" w:ascii="Calibri" w:hAnsi="Calibri" w:cs="Calibri"/>
          <w:b/>
          <w:bCs/>
          <w:sz w:val="24"/>
          <w:szCs w:val="24"/>
          <w:highlight w:val="green"/>
        </w:rPr>
        <w:t>alpine</w:t>
      </w:r>
    </w:p>
    <w:p w14:paraId="4C21EFD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Benefits</w:t>
      </w:r>
    </w:p>
    <w:p w14:paraId="29D203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smaller </w:t>
      </w:r>
    </w:p>
    <w:p w14:paraId="7CAA8F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faster pull </w:t>
      </w:r>
    </w:p>
    <w:p w14:paraId="110465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lower attack surface</w:t>
      </w:r>
    </w:p>
    <w:p w14:paraId="4D0D82C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Why use multi-stage build?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Ans. Image size is much smaller.</w:t>
      </w:r>
    </w:p>
    <w:p w14:paraId="2882A952">
      <w:pPr>
        <w:numPr>
          <w:numId w:val="0"/>
        </w:numPr>
        <w:rPr>
          <w:rFonts w:hint="default"/>
          <w:lang w:val="en-US"/>
        </w:rPr>
      </w:pPr>
    </w:p>
    <w:p w14:paraId="54829D9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Spring Boot application works locally but Docker container cannot connect to MySQL.</w:t>
      </w:r>
    </w:p>
    <w:p w14:paraId="6401AA4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Answer:</w:t>
      </w:r>
      <w:r>
        <w:rPr>
          <w:rFonts w:hint="default" w:ascii="Calibri" w:hAnsi="Calibri" w:cs="Calibri"/>
          <w:sz w:val="24"/>
          <w:szCs w:val="24"/>
        </w:rPr>
        <w:t>Common causes include:</w:t>
      </w:r>
    </w:p>
    <w:p w14:paraId="06EBD1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Using </w:t>
      </w:r>
      <w:r>
        <w:rPr>
          <w:rStyle w:val="6"/>
          <w:rFonts w:hint="default" w:ascii="Calibri" w:hAnsi="Calibri" w:cs="Calibri"/>
          <w:sz w:val="24"/>
          <w:szCs w:val="24"/>
        </w:rPr>
        <w:t>localhost</w:t>
      </w:r>
      <w:r>
        <w:rPr>
          <w:rFonts w:hint="default" w:ascii="Calibri" w:hAnsi="Calibri" w:cs="Calibri"/>
          <w:sz w:val="24"/>
          <w:szCs w:val="24"/>
        </w:rPr>
        <w:t xml:space="preserve"> instead of the database container/service name. </w:t>
      </w:r>
    </w:p>
    <w:p w14:paraId="334658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Database isn't ready when the application starts. </w:t>
      </w:r>
    </w:p>
    <w:p w14:paraId="159CC5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Wrong network configuration. </w:t>
      </w:r>
    </w:p>
    <w:p w14:paraId="0AA7B1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Incorrect environment variables. </w:t>
      </w:r>
    </w:p>
    <w:p w14:paraId="5776E1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Port confusion (container port vs host port).</w:t>
      </w:r>
    </w:p>
    <w:p w14:paraId="7A6087C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Container exits immediately after starting.</w:t>
      </w:r>
    </w:p>
    <w:p w14:paraId="20A96C6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Possible reasons</w:t>
      </w:r>
    </w:p>
    <w:p w14:paraId="0B24E3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Main process crashed. </w:t>
      </w:r>
    </w:p>
    <w:p w14:paraId="6DEDBB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Wrong ENTRYPOINT. </w:t>
      </w:r>
    </w:p>
    <w:p w14:paraId="0D7B0D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Missing JAR file. </w:t>
      </w:r>
    </w:p>
    <w:p w14:paraId="20C5A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Java version mismatch. </w:t>
      </w:r>
    </w:p>
    <w:p w14:paraId="11D4DA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Application startup exception.</w:t>
      </w:r>
    </w:p>
    <w:p w14:paraId="6D9013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Docker image is 1.5GB.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How do you reduce it?</w:t>
      </w:r>
    </w:p>
    <w:p w14:paraId="3AAB186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Answer</w:t>
      </w:r>
    </w:p>
    <w:p w14:paraId="10F0A7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Multi-stage build </w:t>
      </w:r>
    </w:p>
    <w:p w14:paraId="6D79D8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 JRE instead of JDK in runtime image </w:t>
      </w:r>
    </w:p>
    <w:p w14:paraId="0B1356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Copy only required files </w:t>
      </w:r>
    </w:p>
    <w:p w14:paraId="17812F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Add a </w:t>
      </w:r>
      <w:r>
        <w:rPr>
          <w:rStyle w:val="6"/>
          <w:rFonts w:hint="default" w:ascii="Calibri" w:hAnsi="Calibri" w:cs="Calibri"/>
          <w:sz w:val="24"/>
          <w:szCs w:val="24"/>
        </w:rPr>
        <w:t>.dockerignore</w:t>
      </w:r>
      <w:r>
        <w:rPr>
          <w:rFonts w:hint="default" w:ascii="Calibri" w:hAnsi="Calibri" w:cs="Calibri"/>
          <w:sz w:val="24"/>
          <w:szCs w:val="24"/>
        </w:rPr>
        <w:t xml:space="preserve"> file to exclude </w:t>
      </w:r>
      <w:r>
        <w:rPr>
          <w:rStyle w:val="6"/>
          <w:rFonts w:hint="default" w:ascii="Calibri" w:hAnsi="Calibri" w:cs="Calibri"/>
          <w:sz w:val="24"/>
          <w:szCs w:val="24"/>
        </w:rPr>
        <w:t>target/</w:t>
      </w:r>
      <w:r>
        <w:rPr>
          <w:rFonts w:hint="default" w:ascii="Calibri" w:hAnsi="Calibri" w:cs="Calibri"/>
          <w:sz w:val="24"/>
          <w:szCs w:val="24"/>
        </w:rPr>
        <w:t xml:space="preserve"> (when rebuilding), </w:t>
      </w:r>
      <w:r>
        <w:rPr>
          <w:rStyle w:val="6"/>
          <w:rFonts w:hint="default" w:ascii="Calibri" w:hAnsi="Calibri" w:cs="Calibri"/>
          <w:sz w:val="24"/>
          <w:szCs w:val="24"/>
        </w:rPr>
        <w:t>.git</w:t>
      </w:r>
      <w:r>
        <w:rPr>
          <w:rFonts w:hint="default" w:ascii="Calibri" w:hAnsi="Calibri" w:cs="Calibri"/>
          <w:sz w:val="24"/>
          <w:szCs w:val="24"/>
        </w:rPr>
        <w:t xml:space="preserve">, IDE files, logs, etc. </w:t>
      </w:r>
    </w:p>
    <w:p w14:paraId="23126E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Choose a minimal base image after compatibility testing</w:t>
      </w:r>
    </w:p>
    <w:p w14:paraId="11E6D53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Why shouldn't we keep secrets inside Docker images?</w:t>
      </w:r>
    </w:p>
    <w:p w14:paraId="4C8CEC4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Because images can be shared and inspected. Secrets should be injected at runtime through environment variables, secret-management systems, or orchestration platforms.</w:t>
      </w:r>
    </w:p>
    <w:p w14:paraId="57C1FAE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56646C4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7F9338B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Can two containers use same port?</w:t>
      </w:r>
    </w:p>
    <w:p w14:paraId="47A2B50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Inside the containers, yes—they can both listen on port 8080.</w:t>
      </w:r>
    </w:p>
    <w:p w14:paraId="5727CF3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On the </w:t>
      </w:r>
      <w:r>
        <w:rPr>
          <w:rStyle w:val="9"/>
          <w:rFonts w:hint="default" w:ascii="Calibri" w:hAnsi="Calibri" w:cs="Calibri"/>
          <w:sz w:val="24"/>
          <w:szCs w:val="24"/>
        </w:rPr>
        <w:t>host</w:t>
      </w:r>
      <w:r>
        <w:rPr>
          <w:rFonts w:hint="default" w:ascii="Calibri" w:hAnsi="Calibri" w:cs="Calibri"/>
          <w:sz w:val="24"/>
          <w:szCs w:val="24"/>
        </w:rPr>
        <w:t>, you cannot map both to the same port simultaneously. For example:</w:t>
      </w:r>
    </w:p>
    <w:p w14:paraId="18049C2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Container A: 8080 -&gt; Host 8080</w:t>
      </w:r>
    </w:p>
    <w:p w14:paraId="513AD1C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Container B: 8080 -&gt; Host 8081</w:t>
      </w:r>
    </w:p>
    <w:p w14:paraId="412C8DD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p w14:paraId="743A1F9F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319CB"/>
    <w:multiLevelType w:val="multilevel"/>
    <w:tmpl w:val="8E831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6D5C72"/>
    <w:multiLevelType w:val="multilevel"/>
    <w:tmpl w:val="BB6D5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EA85E2"/>
    <w:multiLevelType w:val="singleLevel"/>
    <w:tmpl w:val="FDEA85E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9CCB9A3"/>
    <w:multiLevelType w:val="multilevel"/>
    <w:tmpl w:val="19CCB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1989C7D"/>
    <w:multiLevelType w:val="multilevel"/>
    <w:tmpl w:val="41989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17678"/>
    <w:rsid w:val="44FB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245</Words>
  <Characters>1350</Characters>
  <Lines>0</Lines>
  <Paragraphs>0</Paragraphs>
  <TotalTime>110</TotalTime>
  <ScaleCrop>false</ScaleCrop>
  <LinksUpToDate>false</LinksUpToDate>
  <CharactersWithSpaces>1581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2026-07-12T11:52:00Z</dcterms:created>
  <dc:creator>HP</dc:creator>
  <cp:lastModifiedBy>Bunty Kumar</cp:lastModifiedBy>
  <dcterms:modified xsi:type="dcterms:W3CDTF">2026-07-13T06:16:39Z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eyJoZGlkIjoiMzExM2Q2YjFlMjlmZTA0MDg1MjZlNzQzZTlhMjQxMjAiLCJ1c2VySWQiOiI1Njc0Mzg3OTA5NDgifQ==</vt:lpwstr>
  </property>
  <property fmtid="{D5CDD505-2E9C-101B-9397-08002B2CF9AE}" pid="4" name="ICV">
    <vt:lpwstr>4A3800C5547C42A5B59EC964DBE02511_12</vt:lpwstr>
  </property>
</Properties>
</file>