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Question 1 (Easy):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Problem: Write pseudocode and create a flowchart for a program that takes two numbers as input and displays their sum.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Hint: You'll need input/output symbols in your flowchart and simple arithmetic operations in your pseudocode.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Question 2 (Intermediate):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Problem: Write pseudocode and create a flowchart for a program that finds and displays the largest number from a list of 10 numbers.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Hint: Consider using a loop structure (e.g., for or while) in your pseudocode. Your flowchart should show the decision-making process.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Question 3 (Moderate):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Problem: Write pseudocode and create a flowchart for a program that checks if a given number is prime or not and displays the result.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Hint: Use nested loops in your pseudocode to check divisibility. Your flowchart should show conditional branching.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Question 4 (Challenging):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Problem: Write pseudocode and create a flowchart for a program that calculates the factorial of a number using a recursive function.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Hint: In pseudocode, define a function that calls itself with a reduced problem size. Use a base case to stop the recursion. Represent function calls and returns in your flowchart.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Certainly! Here are four more questions, ranging from easy to challenging, that do not involve sorting algorithms: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Question 5 (Easy):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Problem: Write pseudocode and create a flowchart for a program that calculates and displays the factorial of a given number using a loop.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Hint: You'll need a loop structure (e.g., for or while) in your pseudocode. The flowchart should depict the iteration process.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Question 6 (Intermediate):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Problem: Write pseudocode and create a flowchart for a program that simulates a simple bank account system. The program should allow users to deposit, withdraw, and check their balance.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Hint: Use conditional statements in your pseudocode to handle the user's choices (deposit, withdraw, check balance). Your flowchart should show the decision-making process.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