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CA5" w14:textId="7A73E330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2E5B1C3B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856D64E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городской педагогический университет»</w:t>
      </w:r>
    </w:p>
    <w:p w14:paraId="36685B22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образования</w:t>
      </w:r>
    </w:p>
    <w:p w14:paraId="5C7CF74C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информатики, управления и технологий</w:t>
      </w:r>
    </w:p>
    <w:p w14:paraId="4128178B" w14:textId="77777777" w:rsidR="00645303" w:rsidRPr="006632F8" w:rsidRDefault="00645303" w:rsidP="00645303">
      <w:pPr>
        <w:spacing w:before="9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</w:p>
    <w:p w14:paraId="61962ECA" w14:textId="7EF251AF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 развертывание программного обеспечения с помощью контейнеров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</w:p>
    <w:p w14:paraId="598DF1FE" w14:textId="77777777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</w:p>
    <w:p w14:paraId="35898BB8" w14:textId="74414F1E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«Установка и настройка Docker. Работа с контейнерами в Docker»</w:t>
      </w:r>
    </w:p>
    <w:p w14:paraId="78C1E1A4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A3B93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C5EED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Выполнил(а): Сачкова Г.Г, группа: АДЭУ-211</w:t>
      </w:r>
    </w:p>
    <w:p w14:paraId="6D6292D8" w14:textId="77777777" w:rsidR="00645303" w:rsidRPr="006632F8" w:rsidRDefault="00645303" w:rsidP="00645303">
      <w:pPr>
        <w:spacing w:before="100" w:beforeAutospacing="1" w:after="100" w:afterAutospacing="1" w:line="360" w:lineRule="auto"/>
        <w:ind w:left="1418" w:right="1700" w:firstLine="21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Босенко Т.М.  </w:t>
      </w:r>
    </w:p>
    <w:p w14:paraId="79A8661F" w14:textId="77777777" w:rsidR="00645303" w:rsidRPr="006632F8" w:rsidRDefault="00645303" w:rsidP="00645303">
      <w:pPr>
        <w:spacing w:before="100" w:beforeAutospacing="1" w:after="100" w:afterAutospacing="1" w:line="360" w:lineRule="auto"/>
        <w:ind w:left="1418" w:right="17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2A4A1" w14:textId="77777777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F528795" w14:textId="01C116CA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1C2849D4" w14:textId="77777777" w:rsidR="00645303" w:rsidRPr="006632F8" w:rsidRDefault="00645303" w:rsidP="00645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39FFA05" w14:textId="08A16D47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11. Задача: </w:t>
      </w:r>
      <w:r w:rsidRPr="006632F8">
        <w:rPr>
          <w:rFonts w:ascii="Times New Roman" w:hAnsi="Times New Roman" w:cs="Times New Roman"/>
          <w:sz w:val="28"/>
          <w:szCs w:val="28"/>
        </w:rPr>
        <w:t>з</w:t>
      </w:r>
      <w:r w:rsidRPr="006632F8">
        <w:rPr>
          <w:rFonts w:ascii="Times New Roman" w:hAnsi="Times New Roman" w:cs="Times New Roman"/>
          <w:sz w:val="28"/>
          <w:szCs w:val="28"/>
        </w:rPr>
        <w:t>агрузить образ jenkins, запустить контейнер, настроить маршрутизацию портов и выполнить начальную настройку Jenkins.</w:t>
      </w:r>
    </w:p>
    <w:p w14:paraId="50A516AB" w14:textId="5D5FE3AB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632F8">
        <w:rPr>
          <w:rFonts w:ascii="Times New Roman" w:hAnsi="Times New Roman" w:cs="Times New Roman"/>
          <w:sz w:val="28"/>
          <w:szCs w:val="28"/>
        </w:rPr>
        <w:t xml:space="preserve"> освоить процесс установки и настройки Docker, научиться работать с контейнерами и образами Docker.</w:t>
      </w:r>
    </w:p>
    <w:p w14:paraId="686370FD" w14:textId="77777777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1CC4BA90" w14:textId="1919275C" w:rsidR="00645303" w:rsidRPr="006632F8" w:rsidRDefault="00AF4A5B" w:rsidP="004576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Необходимо убедиться, что </w:t>
      </w:r>
      <w:r w:rsidRPr="006632F8">
        <w:rPr>
          <w:rFonts w:ascii="Times New Roman" w:hAnsi="Times New Roman" w:cs="Times New Roman"/>
          <w:lang w:val="en-US"/>
        </w:rPr>
        <w:t>docker</w:t>
      </w:r>
      <w:r w:rsidRPr="006632F8">
        <w:rPr>
          <w:rFonts w:ascii="Times New Roman" w:hAnsi="Times New Roman" w:cs="Times New Roman"/>
        </w:rPr>
        <w:t xml:space="preserve"> установлен и готов к работе. Для этого выполняем ряд команд и проверяем, что все ответы успешны. Результат выполнения приведен на рисунке 1.</w:t>
      </w:r>
    </w:p>
    <w:p w14:paraId="17A9719B" w14:textId="77777777" w:rsidR="006632F8" w:rsidRPr="006632F8" w:rsidRDefault="006632F8">
      <w:pPr>
        <w:rPr>
          <w:rFonts w:ascii="Times New Roman" w:hAnsi="Times New Roman" w:cs="Times New Roman"/>
          <w:lang w:val="en-US"/>
        </w:rPr>
      </w:pPr>
    </w:p>
    <w:p w14:paraId="7C4C3C19" w14:textId="64D9EEC2" w:rsidR="00C232AB" w:rsidRPr="006632F8" w:rsidRDefault="00632770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lang w:val="en-US"/>
        </w:rPr>
        <w:drawing>
          <wp:inline distT="0" distB="0" distL="0" distR="0" wp14:anchorId="7B5E72D9" wp14:editId="44992407">
            <wp:extent cx="5359400" cy="3299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05"/>
                    <a:stretch/>
                  </pic:blipFill>
                  <pic:spPr bwMode="auto">
                    <a:xfrm>
                      <a:off x="0" y="0"/>
                      <a:ext cx="5362384" cy="330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EC07F" w14:textId="26F094BE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1 – работоспособность </w:t>
      </w:r>
      <w:r w:rsidRPr="006632F8">
        <w:rPr>
          <w:rFonts w:ascii="Times New Roman" w:hAnsi="Times New Roman" w:cs="Times New Roman"/>
          <w:lang w:val="en-US"/>
        </w:rPr>
        <w:t>docker</w:t>
      </w:r>
    </w:p>
    <w:p w14:paraId="768703E7" w14:textId="4F1C06CF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Для знакомства с основными командами </w:t>
      </w:r>
      <w:r w:rsidRPr="006632F8">
        <w:rPr>
          <w:rFonts w:ascii="Times New Roman" w:hAnsi="Times New Roman" w:cs="Times New Roman"/>
        </w:rPr>
        <w:t>Docker CLI</w:t>
      </w:r>
      <w:r w:rsidRPr="006632F8">
        <w:rPr>
          <w:rFonts w:ascii="Times New Roman" w:hAnsi="Times New Roman" w:cs="Times New Roman"/>
        </w:rPr>
        <w:t xml:space="preserve"> был выполнен ряд команд: для просмотра локальных образов, списка запущенных команд, а также списка всех контейнеров. Выполнение данных команд отображено на рисунке 2.</w:t>
      </w:r>
    </w:p>
    <w:p w14:paraId="44403B27" w14:textId="013E1356" w:rsidR="00EF4BC2" w:rsidRPr="006632F8" w:rsidRDefault="00EF4BC2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lang w:val="en-US"/>
        </w:rPr>
        <w:drawing>
          <wp:inline distT="0" distB="0" distL="0" distR="0" wp14:anchorId="30A98DBF" wp14:editId="5AA963BD">
            <wp:extent cx="5556250" cy="144979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053" cy="14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7F71" w14:textId="169B7344" w:rsidR="00AF4A5B" w:rsidRPr="006632F8" w:rsidRDefault="00AF4A5B" w:rsidP="00AF4A5B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Рисунок 2 – Основные команды </w:t>
      </w:r>
      <w:r w:rsidRPr="006632F8">
        <w:rPr>
          <w:rFonts w:ascii="Times New Roman" w:hAnsi="Times New Roman" w:cs="Times New Roman"/>
        </w:rPr>
        <w:t>Docker CLI.</w:t>
      </w:r>
    </w:p>
    <w:p w14:paraId="64A1AC73" w14:textId="58E799D6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lastRenderedPageBreak/>
        <w:t xml:space="preserve">Далее переходи к выполнению индивидуального задания. Первым делом мы загружаем образ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>. Команда и результат загрузки представлены на рисунке 3.</w:t>
      </w:r>
    </w:p>
    <w:p w14:paraId="3CEF585D" w14:textId="480592CA" w:rsidR="00EF4BC2" w:rsidRPr="006632F8" w:rsidRDefault="00EF4BC2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lang w:val="en-US"/>
        </w:rPr>
        <w:drawing>
          <wp:inline distT="0" distB="0" distL="0" distR="0" wp14:anchorId="756128FF" wp14:editId="38CC9EFE">
            <wp:extent cx="5321300" cy="22917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94" cy="22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7ADB" w14:textId="21A7B168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3 – Загрузка образа </w:t>
      </w:r>
      <w:r w:rsidRPr="006632F8">
        <w:rPr>
          <w:rFonts w:ascii="Times New Roman" w:hAnsi="Times New Roman" w:cs="Times New Roman"/>
          <w:lang w:val="en-US"/>
        </w:rPr>
        <w:t>Jenkins</w:t>
      </w:r>
    </w:p>
    <w:p w14:paraId="394DA35F" w14:textId="02A0BEA2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Запускаем контейнер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с маршрутизацией портов 8080 и 50000. Сразу проверяем, что контейнер запущен. Вывод на рисунке 4.</w:t>
      </w:r>
    </w:p>
    <w:p w14:paraId="18DD2661" w14:textId="6BBDF29D" w:rsidR="00AF4A5B" w:rsidRPr="006632F8" w:rsidRDefault="00AF4A5B" w:rsidP="00AF4A5B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drawing>
          <wp:inline distT="0" distB="0" distL="0" distR="0" wp14:anchorId="6CCABC9C" wp14:editId="78F83674">
            <wp:extent cx="5940425" cy="739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5FDB" w14:textId="64DEEB54" w:rsidR="00AF4A5B" w:rsidRPr="006632F8" w:rsidRDefault="00AF4A5B" w:rsidP="00AF4A5B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Рисунок 4 – Запуск контейнера </w:t>
      </w:r>
    </w:p>
    <w:p w14:paraId="56F6E66E" w14:textId="1A0DA30D" w:rsidR="00AF4A5B" w:rsidRPr="006632F8" w:rsidRDefault="00AF4A5B" w:rsidP="00AF4A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При переходе по адресу </w:t>
      </w:r>
      <w:hyperlink r:id="rId9" w:history="1">
        <w:r w:rsidR="006632F8" w:rsidRPr="006632F8">
          <w:rPr>
            <w:rStyle w:val="a4"/>
            <w:rFonts w:ascii="Times New Roman" w:hAnsi="Times New Roman" w:cs="Times New Roman"/>
          </w:rPr>
          <w:t>http://localhost</w:t>
        </w:r>
        <w:r w:rsidR="006632F8" w:rsidRPr="006632F8">
          <w:rPr>
            <w:rStyle w:val="a4"/>
            <w:rFonts w:ascii="Times New Roman" w:hAnsi="Times New Roman" w:cs="Times New Roman"/>
          </w:rPr>
          <w:t>:8080</w:t>
        </w:r>
      </w:hyperlink>
      <w:r w:rsidR="006632F8" w:rsidRPr="006632F8">
        <w:rPr>
          <w:rFonts w:ascii="Times New Roman" w:hAnsi="Times New Roman" w:cs="Times New Roman"/>
        </w:rPr>
        <w:t xml:space="preserve"> мы видим страницу для входа </w:t>
      </w:r>
      <w:r w:rsidR="006632F8" w:rsidRPr="006632F8">
        <w:rPr>
          <w:rFonts w:ascii="Times New Roman" w:hAnsi="Times New Roman" w:cs="Times New Roman"/>
          <w:lang w:val="en-US"/>
        </w:rPr>
        <w:t>Jenkins</w:t>
      </w:r>
      <w:r w:rsidR="006632F8" w:rsidRPr="006632F8">
        <w:rPr>
          <w:rFonts w:ascii="Times New Roman" w:hAnsi="Times New Roman" w:cs="Times New Roman"/>
        </w:rPr>
        <w:t>. Об этом свидетельствует рисунок 5</w:t>
      </w:r>
    </w:p>
    <w:p w14:paraId="620CB4F5" w14:textId="4207F836" w:rsidR="00EF4BC2" w:rsidRPr="006632F8" w:rsidRDefault="00D26CFF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  <w:lang w:val="en-US"/>
        </w:rPr>
        <w:drawing>
          <wp:inline distT="0" distB="0" distL="0" distR="0" wp14:anchorId="16E1824F" wp14:editId="6E5989AD">
            <wp:extent cx="4965700" cy="29942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248" cy="29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706" w14:textId="23F06A12" w:rsidR="006632F8" w:rsidRPr="006632F8" w:rsidRDefault="006632F8" w:rsidP="006632F8">
      <w:pPr>
        <w:jc w:val="center"/>
        <w:rPr>
          <w:rFonts w:ascii="Times New Roman" w:hAnsi="Times New Roman" w:cs="Times New Roman"/>
          <w:lang w:val="en-US"/>
        </w:rPr>
      </w:pPr>
      <w:r w:rsidRPr="006632F8">
        <w:rPr>
          <w:rFonts w:ascii="Times New Roman" w:hAnsi="Times New Roman" w:cs="Times New Roman"/>
        </w:rPr>
        <w:t xml:space="preserve">Рисунок 5 – </w:t>
      </w:r>
      <w:r w:rsidRPr="006632F8">
        <w:rPr>
          <w:rFonts w:ascii="Times New Roman" w:hAnsi="Times New Roman" w:cs="Times New Roman"/>
          <w:lang w:val="en-US"/>
        </w:rPr>
        <w:t>Jenkins</w:t>
      </w:r>
    </w:p>
    <w:p w14:paraId="592270BB" w14:textId="40790E87" w:rsidR="00D26CFF" w:rsidRPr="006632F8" w:rsidRDefault="006632F8" w:rsidP="006632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Для проведения начальной настройки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был получен пароль (рисунок 6). И далее была произведена первоначальная настройка: установлены стандартные пакеты (рисунок 7), создан администратор (рисунок 8). После проведения настройки, можно ознакомиться с интерфейсом и функционалом (рисунок 9).</w:t>
      </w:r>
    </w:p>
    <w:p w14:paraId="106FC2C3" w14:textId="7F2F35D1" w:rsidR="00D26CFF" w:rsidRPr="006632F8" w:rsidRDefault="00D26CFF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lastRenderedPageBreak/>
        <w:drawing>
          <wp:inline distT="0" distB="0" distL="0" distR="0" wp14:anchorId="02E9538C" wp14:editId="00E51EBA">
            <wp:extent cx="5940425" cy="276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EE4" w14:textId="71743966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6 – Получение пароля для входа</w:t>
      </w:r>
    </w:p>
    <w:p w14:paraId="682559C9" w14:textId="2CE342C6" w:rsidR="00D26CFF" w:rsidRPr="006632F8" w:rsidRDefault="00D26CFF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drawing>
          <wp:inline distT="0" distB="0" distL="0" distR="0" wp14:anchorId="06E52568" wp14:editId="2C82B194">
            <wp:extent cx="5038725" cy="28772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553" cy="28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EC3" w14:textId="2565E8A7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7 – Загрузка пакетов</w:t>
      </w:r>
    </w:p>
    <w:p w14:paraId="10F652FB" w14:textId="08E88051" w:rsidR="00D26CFF" w:rsidRPr="006632F8" w:rsidRDefault="00D26CFF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drawing>
          <wp:inline distT="0" distB="0" distL="0" distR="0" wp14:anchorId="31B2B493" wp14:editId="3ABD3D61">
            <wp:extent cx="4727439" cy="268183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355" cy="26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28D8" w14:textId="25301EEB" w:rsidR="00D26CFF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8 – Создание администратора</w:t>
      </w:r>
    </w:p>
    <w:p w14:paraId="00139BAD" w14:textId="421EE6E0" w:rsidR="00D26CFF" w:rsidRPr="006632F8" w:rsidRDefault="00D26CFF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lastRenderedPageBreak/>
        <w:drawing>
          <wp:inline distT="0" distB="0" distL="0" distR="0" wp14:anchorId="0208C7E3" wp14:editId="3007688A">
            <wp:extent cx="5940425" cy="3313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07C" w14:textId="58AAFFAA" w:rsidR="006632F8" w:rsidRP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Рисунок 9 – Интерфейс </w:t>
      </w:r>
      <w:r w:rsidRPr="006632F8">
        <w:rPr>
          <w:rFonts w:ascii="Times New Roman" w:hAnsi="Times New Roman" w:cs="Times New Roman"/>
        </w:rPr>
        <w:t>Jenkins</w:t>
      </w:r>
    </w:p>
    <w:p w14:paraId="331EFF11" w14:textId="6C2D861E" w:rsidR="006632F8" w:rsidRPr="006632F8" w:rsidRDefault="006632F8" w:rsidP="006632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 xml:space="preserve">После завершения работы с </w:t>
      </w:r>
      <w:r w:rsidRPr="006632F8">
        <w:rPr>
          <w:rFonts w:ascii="Times New Roman" w:hAnsi="Times New Roman" w:cs="Times New Roman"/>
          <w:lang w:val="en-US"/>
        </w:rPr>
        <w:t>Jenkins</w:t>
      </w:r>
      <w:r w:rsidRPr="006632F8">
        <w:rPr>
          <w:rFonts w:ascii="Times New Roman" w:hAnsi="Times New Roman" w:cs="Times New Roman"/>
        </w:rPr>
        <w:t xml:space="preserve"> контейнер был остановлен и удален (рисунок 10)</w:t>
      </w:r>
    </w:p>
    <w:p w14:paraId="044FEBD3" w14:textId="297F0FF5" w:rsidR="00707FCD" w:rsidRPr="006632F8" w:rsidRDefault="00707FCD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drawing>
          <wp:inline distT="0" distB="0" distL="0" distR="0" wp14:anchorId="05CCB541" wp14:editId="476F0CED">
            <wp:extent cx="5940425" cy="1064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E294" w14:textId="35623206" w:rsidR="006632F8" w:rsidRDefault="006632F8" w:rsidP="006632F8">
      <w:pPr>
        <w:jc w:val="center"/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Рисунок 10 – Остановка и удаление контейнера</w:t>
      </w:r>
    </w:p>
    <w:p w14:paraId="1325E3BA" w14:textId="2F9E1E5A" w:rsidR="006632F8" w:rsidRDefault="00663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FF3CFB" w14:textId="3033734D" w:rsidR="006632F8" w:rsidRDefault="006632F8" w:rsidP="006632F8">
      <w:pPr>
        <w:jc w:val="center"/>
        <w:rPr>
          <w:rFonts w:ascii="Times New Roman" w:hAnsi="Times New Roman" w:cs="Times New Roman"/>
          <w:b/>
          <w:bCs/>
        </w:rPr>
      </w:pPr>
      <w:r w:rsidRPr="006632F8">
        <w:rPr>
          <w:rFonts w:ascii="Times New Roman" w:hAnsi="Times New Roman" w:cs="Times New Roman"/>
          <w:b/>
          <w:bCs/>
        </w:rPr>
        <w:lastRenderedPageBreak/>
        <w:t>Заключение</w:t>
      </w:r>
    </w:p>
    <w:p w14:paraId="40DB1A8D" w14:textId="5E470F9B" w:rsidR="006632F8" w:rsidRDefault="006632F8" w:rsidP="006632F8">
      <w:pPr>
        <w:rPr>
          <w:rFonts w:ascii="Times New Roman" w:hAnsi="Times New Roman" w:cs="Times New Roman"/>
        </w:rPr>
      </w:pPr>
      <w:r w:rsidRPr="006632F8">
        <w:rPr>
          <w:rFonts w:ascii="Times New Roman" w:hAnsi="Times New Roman" w:cs="Times New Roman"/>
        </w:rPr>
        <w:t>Jenkins — программная система с открытым исходным кодом на Java, предназначенная для обеспечения процесса непрерывной интеграции программного обеспечения</w:t>
      </w:r>
      <w:r>
        <w:rPr>
          <w:rFonts w:ascii="Times New Roman" w:hAnsi="Times New Roman" w:cs="Times New Roman"/>
        </w:rPr>
        <w:t>.</w:t>
      </w:r>
    </w:p>
    <w:p w14:paraId="37DDEC1E" w14:textId="15B72263" w:rsidR="00BF56E2" w:rsidRPr="00BF56E2" w:rsidRDefault="00BF56E2" w:rsidP="00BF5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  <w:r w:rsidRPr="00BF56E2">
        <w:rPr>
          <w:rFonts w:ascii="Times New Roman" w:hAnsi="Times New Roman" w:cs="Times New Roman"/>
        </w:rPr>
        <w:t xml:space="preserve"> Jenkins:</w:t>
      </w:r>
    </w:p>
    <w:p w14:paraId="57B819E8" w14:textId="4E1FF865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Позволяет автоматизировать часть процесса разработки программного обеспечения, в котором не обязательно участие человека</w:t>
      </w:r>
    </w:p>
    <w:p w14:paraId="4CC6BF68" w14:textId="03CB2E08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Обеспечивает непрерывную интеграцию (Continuous Integration, CI) — один из этапов разработки, на котором происходит сборка рабочих копий проекта в единый макет-черновик, их тестирование, доставка или развёртывание программного обеспечения.</w:t>
      </w:r>
    </w:p>
    <w:p w14:paraId="7FA9E8B8" w14:textId="4ED7359B" w:rsidR="00BF56E2" w:rsidRPr="00BF56E2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Во время интеграции можно выявить слабые места и возможные ошибки в проекте и сразу их исправить.</w:t>
      </w:r>
    </w:p>
    <w:p w14:paraId="672E9ED3" w14:textId="1C0B2F5F" w:rsidR="006632F8" w:rsidRDefault="00BF56E2" w:rsidP="00BF56E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F56E2">
        <w:rPr>
          <w:rFonts w:ascii="Times New Roman" w:hAnsi="Times New Roman" w:cs="Times New Roman"/>
        </w:rPr>
        <w:t>Оптимизирует рабочий процесс: не нужно нанимать штат профессиональных программистов, в Jenkins можно разобраться даже без специальной подготовки.</w:t>
      </w:r>
      <w:r w:rsidR="00F936F8">
        <w:rPr>
          <w:rFonts w:ascii="Times New Roman" w:hAnsi="Times New Roman" w:cs="Times New Roman"/>
        </w:rPr>
        <w:br/>
      </w:r>
      <w:r w:rsidR="00F936F8">
        <w:rPr>
          <w:rFonts w:ascii="Times New Roman" w:hAnsi="Times New Roman" w:cs="Times New Roman"/>
        </w:rPr>
        <w:br/>
      </w:r>
    </w:p>
    <w:p w14:paraId="742516D7" w14:textId="26D93F97" w:rsidR="00F936F8" w:rsidRDefault="00F936F8" w:rsidP="00F936F8">
      <w:pPr>
        <w:jc w:val="center"/>
        <w:rPr>
          <w:rFonts w:ascii="Times New Roman" w:hAnsi="Times New Roman" w:cs="Times New Roman"/>
          <w:b/>
          <w:bCs/>
        </w:rPr>
      </w:pPr>
      <w:r w:rsidRPr="00F936F8">
        <w:rPr>
          <w:rFonts w:ascii="Times New Roman" w:hAnsi="Times New Roman" w:cs="Times New Roman"/>
          <w:b/>
          <w:bCs/>
        </w:rPr>
        <w:t>Контрольные вопросы</w:t>
      </w:r>
    </w:p>
    <w:p w14:paraId="5C4BF2AE" w14:textId="5BB7E3D9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 xml:space="preserve">Что такое Docker и для чего он используется? </w:t>
      </w:r>
    </w:p>
    <w:p w14:paraId="26298807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015E483" w14:textId="3E2ED83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— это платформа для разработки, доставки и запуска приложений в контейнерах. Контейнеры позволяют упаковать приложение со всеми его зависимостями (библиотеками, настройками, средой выполнения) в изолированную среду, которая может работать на любой системе, поддерживающей Docker. Это обеспечивает переносимость и согласованность работы приложения на разных этапах разработки и развертывания.</w:t>
      </w:r>
    </w:p>
    <w:p w14:paraId="62EC1D00" w14:textId="7777777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7CC0C86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используется для:</w:t>
      </w:r>
    </w:p>
    <w:p w14:paraId="652F8258" w14:textId="5E9D3F70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Упрощения разработки и тестирования приложений.</w:t>
      </w:r>
    </w:p>
    <w:p w14:paraId="54A88916" w14:textId="4193021F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Обеспечения одинаковой среды на всех этапах (разработка, тестирование, production).</w:t>
      </w:r>
    </w:p>
    <w:p w14:paraId="7214DE25" w14:textId="7C17CBD0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Ускорения развертывания приложений.</w:t>
      </w:r>
    </w:p>
    <w:p w14:paraId="38ACD645" w14:textId="259B1459" w:rsidR="00F936F8" w:rsidRPr="00F936F8" w:rsidRDefault="00F936F8" w:rsidP="00F936F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Изоляции приложений и их зависимостей.</w:t>
      </w:r>
    </w:p>
    <w:p w14:paraId="68A9E25D" w14:textId="77777777" w:rsidR="00F936F8" w:rsidRPr="00F936F8" w:rsidRDefault="00F936F8" w:rsidP="00F936F8">
      <w:pPr>
        <w:rPr>
          <w:rFonts w:ascii="Times New Roman" w:hAnsi="Times New Roman" w:cs="Times New Roman"/>
        </w:rPr>
      </w:pPr>
    </w:p>
    <w:p w14:paraId="1B28A259" w14:textId="15D48BC8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Какие преимущества дает использование контейнеров Docker по сравнению с виртуальными машинами?</w:t>
      </w:r>
    </w:p>
    <w:p w14:paraId="16033FBD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5892E127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Эффективность использования ресурсов:</w:t>
      </w:r>
    </w:p>
    <w:p w14:paraId="781B7DE5" w14:textId="05F5DE4E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используют общее ядро операционной системы хоста, что делает их более легковесными по сравнению с виртуальными машинами, которым требуется отдельная ОС для каждого экземпляра.Контейнеры запускаются быстрее и потребляют меньше памяти и процессорных ресурсов.</w:t>
      </w:r>
    </w:p>
    <w:p w14:paraId="5C8CADE2" w14:textId="6EA09056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Переносимость:</w:t>
      </w:r>
    </w:p>
    <w:p w14:paraId="063ABFCD" w14:textId="40AE79BE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содержат все зависимости приложения, что позволяет запускать их на любой системе с Docker без необходимости настройки среды.</w:t>
      </w:r>
    </w:p>
    <w:p w14:paraId="2F527995" w14:textId="4E2C94BE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Масштабируемость:</w:t>
      </w:r>
    </w:p>
    <w:p w14:paraId="7DDDA261" w14:textId="5B5E031A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легко масштабируются, что особенно полезно в микросервисных архитектурах.</w:t>
      </w:r>
    </w:p>
    <w:p w14:paraId="1DB48D11" w14:textId="77777777" w:rsid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t>Изоляция:</w:t>
      </w:r>
    </w:p>
    <w:p w14:paraId="6CD535DF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изолируют приложения друг от друга, но при этом могут взаимодействовать через сети Docker.</w:t>
      </w:r>
    </w:p>
    <w:p w14:paraId="6A78C6C2" w14:textId="77777777" w:rsid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  <w:r w:rsidRPr="00F936F8">
        <w:rPr>
          <w:rFonts w:ascii="Times New Roman" w:hAnsi="Times New Roman" w:cs="Times New Roman"/>
          <w:u w:val="single"/>
        </w:rPr>
        <w:lastRenderedPageBreak/>
        <w:t>Упрощение управления:</w:t>
      </w:r>
    </w:p>
    <w:p w14:paraId="262E7493" w14:textId="612EF0C9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предоставляет удобные инструменты для управления жизненным циклом контейнеров (создание, запуск, остановка, удаление</w:t>
      </w:r>
    </w:p>
    <w:p w14:paraId="60D83A64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u w:val="single"/>
        </w:rPr>
      </w:pPr>
    </w:p>
    <w:p w14:paraId="36CFF2E8" w14:textId="5F022D52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 xml:space="preserve">Что такое образ Docker и как он связан с контейнерами? </w:t>
      </w:r>
    </w:p>
    <w:p w14:paraId="719180D2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4B59608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Образ Docker (Docker Image) — это шаблон, содержащий все необходимые файлы, зависимости и настройки для запуска приложения. Образы создаются на основе Dockerfile, который описывает, как собрать образ.</w:t>
      </w:r>
    </w:p>
    <w:p w14:paraId="2AFEBC63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39546B69" w14:textId="77777777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Образы являются неизменяемыми (immutable). После создания их нельзя изменить, но можно использовать для создания новых образов.</w:t>
      </w:r>
    </w:p>
    <w:p w14:paraId="71822407" w14:textId="3BCA7D1F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Контейнеры — это запущенные экземпляры образов. Когда запускает</w:t>
      </w:r>
      <w:r>
        <w:rPr>
          <w:rFonts w:ascii="Times New Roman" w:hAnsi="Times New Roman" w:cs="Times New Roman"/>
        </w:rPr>
        <w:t>ся</w:t>
      </w:r>
      <w:r w:rsidRPr="00F936F8">
        <w:rPr>
          <w:rFonts w:ascii="Times New Roman" w:hAnsi="Times New Roman" w:cs="Times New Roman"/>
        </w:rPr>
        <w:t xml:space="preserve"> контейнер, Docker создает из образа изолированную среду выполнения.Контейнер работает как изолированный процесс на хосте.</w:t>
      </w:r>
    </w:p>
    <w:p w14:paraId="622EF13D" w14:textId="77777777" w:rsidR="00F936F8" w:rsidRP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48F871F3" w14:textId="77777777" w:rsidR="00F936F8" w:rsidRDefault="00F936F8" w:rsidP="00F93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Какие основные команды Docker CLI вы узнали в ходе выполнения лабораторной работы?</w:t>
      </w:r>
    </w:p>
    <w:p w14:paraId="50E8E4F1" w14:textId="734A5D0D" w:rsidR="00F936F8" w:rsidRDefault="00F936F8" w:rsidP="00F936F8">
      <w:pPr>
        <w:pStyle w:val="a3"/>
        <w:rPr>
          <w:rFonts w:ascii="Times New Roman" w:hAnsi="Times New Roman" w:cs="Times New Roman"/>
        </w:rPr>
      </w:pPr>
    </w:p>
    <w:p w14:paraId="06E0B1AA" w14:textId="38CA26AE" w:rsidR="00F936F8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</w:rPr>
        <w:t>docker ps</w:t>
      </w:r>
    </w:p>
    <w:p w14:paraId="3E3AB2BC" w14:textId="47CB3153" w:rsid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ps -a</w:t>
      </w:r>
    </w:p>
    <w:p w14:paraId="59302527" w14:textId="7C7A12EA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images</w:t>
      </w:r>
    </w:p>
    <w:p w14:paraId="28208EFD" w14:textId="77777777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run</w:t>
      </w:r>
    </w:p>
    <w:p w14:paraId="696AB39B" w14:textId="44FF6F07" w:rsidR="00F936F8" w:rsidRPr="00F936F8" w:rsidRDefault="00F936F8" w:rsidP="00F936F8">
      <w:pPr>
        <w:pStyle w:val="a3"/>
        <w:rPr>
          <w:rFonts w:ascii="Times New Roman" w:hAnsi="Times New Roman" w:cs="Times New Roman"/>
          <w:lang w:val="en-US"/>
        </w:rPr>
      </w:pPr>
      <w:r w:rsidRPr="00F936F8">
        <w:rPr>
          <w:rFonts w:ascii="Times New Roman" w:hAnsi="Times New Roman" w:cs="Times New Roman"/>
          <w:lang w:val="en-US"/>
        </w:rPr>
        <w:t>docker stop</w:t>
      </w:r>
    </w:p>
    <w:p w14:paraId="28AD0EEA" w14:textId="049D7866" w:rsidR="00F936F8" w:rsidRPr="00E22931" w:rsidRDefault="00F936F8" w:rsidP="00F936F8">
      <w:pPr>
        <w:pStyle w:val="a3"/>
        <w:rPr>
          <w:rFonts w:ascii="Times New Roman" w:hAnsi="Times New Roman" w:cs="Times New Roman"/>
        </w:rPr>
      </w:pPr>
      <w:r w:rsidRPr="00F936F8">
        <w:rPr>
          <w:rFonts w:ascii="Times New Roman" w:hAnsi="Times New Roman" w:cs="Times New Roman"/>
          <w:lang w:val="en-US"/>
        </w:rPr>
        <w:t>docker</w:t>
      </w:r>
      <w:r w:rsidRPr="00E22931">
        <w:rPr>
          <w:rFonts w:ascii="Times New Roman" w:hAnsi="Times New Roman" w:cs="Times New Roman"/>
        </w:rPr>
        <w:t xml:space="preserve"> </w:t>
      </w:r>
      <w:r w:rsidRPr="00F936F8">
        <w:rPr>
          <w:rFonts w:ascii="Times New Roman" w:hAnsi="Times New Roman" w:cs="Times New Roman"/>
          <w:lang w:val="en-US"/>
        </w:rPr>
        <w:t>rm</w:t>
      </w:r>
    </w:p>
    <w:p w14:paraId="1221EFEB" w14:textId="77777777" w:rsidR="00F936F8" w:rsidRPr="00E22931" w:rsidRDefault="00F936F8" w:rsidP="00F936F8">
      <w:pPr>
        <w:rPr>
          <w:rFonts w:ascii="Times New Roman" w:hAnsi="Times New Roman" w:cs="Times New Roman"/>
        </w:rPr>
      </w:pPr>
    </w:p>
    <w:p w14:paraId="776949E9" w14:textId="4F871C45" w:rsidR="00F936F8" w:rsidRDefault="00F936F8" w:rsidP="00E2293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22931">
        <w:rPr>
          <w:rFonts w:ascii="Times New Roman" w:hAnsi="Times New Roman" w:cs="Times New Roman"/>
        </w:rPr>
        <w:t>Как можно настроить маршрутизацию портов при запуске контейнера Docker?</w:t>
      </w:r>
    </w:p>
    <w:p w14:paraId="0D5460A8" w14:textId="790CBB7C" w:rsidR="00E22931" w:rsidRDefault="00E22931" w:rsidP="00E22931">
      <w:pPr>
        <w:pStyle w:val="a3"/>
        <w:rPr>
          <w:rFonts w:ascii="Times New Roman" w:hAnsi="Times New Roman" w:cs="Times New Roman"/>
        </w:rPr>
      </w:pPr>
    </w:p>
    <w:p w14:paraId="7881758F" w14:textId="7E047805" w:rsidR="00E22931" w:rsidRPr="00E22931" w:rsidRDefault="00E22931" w:rsidP="00E22931">
      <w:pPr>
        <w:pStyle w:val="a3"/>
        <w:rPr>
          <w:rFonts w:ascii="Times New Roman" w:hAnsi="Times New Roman" w:cs="Times New Roman"/>
        </w:rPr>
      </w:pPr>
      <w:r w:rsidRPr="00E22931">
        <w:rPr>
          <w:rFonts w:ascii="Times New Roman" w:hAnsi="Times New Roman" w:cs="Times New Roman"/>
        </w:rPr>
        <w:t>Маршрутизация портов позволяет перенаправлять порты контейнера на порты хоста. Это делается с помощью флага -p</w:t>
      </w:r>
      <w:r>
        <w:rPr>
          <w:rFonts w:ascii="Times New Roman" w:hAnsi="Times New Roman" w:cs="Times New Roman"/>
        </w:rPr>
        <w:t xml:space="preserve"> при запуске контейнера</w:t>
      </w:r>
    </w:p>
    <w:sectPr w:rsidR="00E22931" w:rsidRPr="00E2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B1E"/>
    <w:multiLevelType w:val="hybridMultilevel"/>
    <w:tmpl w:val="5B5C5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1BB8"/>
    <w:multiLevelType w:val="hybridMultilevel"/>
    <w:tmpl w:val="E1C29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0D07"/>
    <w:multiLevelType w:val="hybridMultilevel"/>
    <w:tmpl w:val="E4588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2A69"/>
    <w:multiLevelType w:val="hybridMultilevel"/>
    <w:tmpl w:val="98267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A"/>
    <w:rsid w:val="00457657"/>
    <w:rsid w:val="00632770"/>
    <w:rsid w:val="00645303"/>
    <w:rsid w:val="006632F8"/>
    <w:rsid w:val="00707FCD"/>
    <w:rsid w:val="00AA0E0A"/>
    <w:rsid w:val="00AF4A5B"/>
    <w:rsid w:val="00BF56E2"/>
    <w:rsid w:val="00C232AB"/>
    <w:rsid w:val="00D26CFF"/>
    <w:rsid w:val="00E22931"/>
    <w:rsid w:val="00EF4BC2"/>
    <w:rsid w:val="00F922AC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892F"/>
  <w15:chartTrackingRefBased/>
  <w15:docId w15:val="{29C31179-2DBD-4EF7-8A50-C5CA4B0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7</cp:revision>
  <dcterms:created xsi:type="dcterms:W3CDTF">2025-02-16T10:32:00Z</dcterms:created>
  <dcterms:modified xsi:type="dcterms:W3CDTF">2025-02-16T20:03:00Z</dcterms:modified>
</cp:coreProperties>
</file>