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78gjr9ipve" w:id="0"/>
      <w:bookmarkEnd w:id="0"/>
      <w:r w:rsidDel="00000000" w:rsidR="00000000" w:rsidRPr="00000000">
        <w:rPr>
          <w:rtl w:val="0"/>
        </w:rPr>
        <w:t xml:space="preserve">Linguagem Kevitos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Pedro Colle e Eduardo Faé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566.9291338582675"/>
        <w:rPr/>
      </w:pPr>
      <w:r w:rsidDel="00000000" w:rsidR="00000000" w:rsidRPr="00000000">
        <w:rPr>
          <w:rtl w:val="0"/>
        </w:rPr>
        <w:t xml:space="preserve">O cenário é o consumo sustentável do pacote de pipoca kevitos.</w:t>
      </w:r>
    </w:p>
    <w:p w:rsidR="00000000" w:rsidDel="00000000" w:rsidP="00000000" w:rsidRDefault="00000000" w:rsidRPr="00000000" w14:paraId="00000005">
      <w:pPr>
        <w:ind w:left="0" w:firstLine="566.9291338582675"/>
        <w:rPr/>
      </w:pPr>
      <w:r w:rsidDel="00000000" w:rsidR="00000000" w:rsidRPr="00000000">
        <w:rPr>
          <w:rtl w:val="0"/>
        </w:rPr>
        <w:t xml:space="preserve">A linguagem que define o consumo de um pacote de pipoca kevitos é dada da seguinte forma. Caso o indivíduo não possua um pacote de pipoca kevitos ele pode  obter um. A partir disso há apenas duas ações possíveis: abri-lo ou jogá-lo fora. Caso jogue fora, o indivíduo novamente não possui um pacote de pipoca kevitos e pode pegar mais um. caso o abra ele pode ou comer uma pipoca ou jogar o pacote fora, ao jogar fora retorna o cíclo. Ao comer ele pode comer novamente, jogar fora ou ver que o pacote está vazio. Assume-se que o pacote tem quantas pipocas forem necessárias até o estado de pacote vazio, mas tem sempre pelo menos uma pipoca, ou seja, ao abrir um pacote, para que se possa constatar o pacote vazio deve-se comer pelo menos uma pipoca. Com o pacote vazio resta apenas a jogá-lo fora, podendo assim </w:t>
      </w:r>
      <w:r w:rsidDel="00000000" w:rsidR="00000000" w:rsidRPr="00000000">
        <w:rPr>
          <w:rtl w:val="0"/>
        </w:rPr>
        <w:t xml:space="preserve">reiniciar</w:t>
      </w:r>
      <w:r w:rsidDel="00000000" w:rsidR="00000000" w:rsidRPr="00000000">
        <w:rPr>
          <w:rtl w:val="0"/>
        </w:rPr>
        <w:t xml:space="preserve"> o ciclo. </w:t>
      </w:r>
    </w:p>
    <w:p w:rsidR="00000000" w:rsidDel="00000000" w:rsidP="00000000" w:rsidRDefault="00000000" w:rsidRPr="00000000" w14:paraId="00000006">
      <w:pPr>
        <w:ind w:left="0" w:firstLine="566.9291338582675"/>
        <w:rPr/>
      </w:pPr>
      <w:r w:rsidDel="00000000" w:rsidR="00000000" w:rsidRPr="00000000">
        <w:rPr>
          <w:rtl w:val="0"/>
        </w:rPr>
        <w:t xml:space="preserve">Dado esse cenário define-se os seguintes símbolos da linguagem: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 : um pacote foi pego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A: um pacote foi aberto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C: (comer)um pacote contém uma pipoca a menos.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V: o pacote está vazio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F: o pacote foi jogado fora</w:t>
      </w:r>
    </w:p>
    <w:sectPr>
      <w:pgSz w:h="16838" w:w="11906" w:orient="portrait"/>
      <w:pgMar w:bottom="1440.0000000000002" w:top="1440.0000000000002" w:left="1417.3228346456694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