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2FF6" w14:textId="77777777" w:rsidR="005A3594" w:rsidRDefault="00000000">
      <w:pPr>
        <w:rPr>
          <w:b/>
          <w:bCs/>
        </w:rPr>
      </w:pPr>
      <w:r>
        <w:rPr>
          <w:b/>
          <w:bCs/>
        </w:rPr>
        <w:t xml:space="preserve">Тестовое задание для разработчика </w:t>
      </w:r>
      <w:proofErr w:type="spellStart"/>
      <w:r>
        <w:rPr>
          <w:b/>
          <w:bCs/>
        </w:rPr>
        <w:t>GoLang</w:t>
      </w:r>
      <w:proofErr w:type="spellEnd"/>
    </w:p>
    <w:p w14:paraId="48C29CE0" w14:textId="77777777" w:rsidR="005A3594" w:rsidRDefault="005A3594"/>
    <w:p w14:paraId="6D09132A" w14:textId="77777777" w:rsidR="005A3594" w:rsidRDefault="00000000">
      <w:r>
        <w:t xml:space="preserve">Реализовать клиент-серверное приложение на </w:t>
      </w:r>
      <w:proofErr w:type="spellStart"/>
      <w:r>
        <w:t>GoLang</w:t>
      </w:r>
      <w:proofErr w:type="spellEnd"/>
      <w:r>
        <w:t xml:space="preserve"> обеспечивающее обмен JSON сообщениями через </w:t>
      </w:r>
      <w:proofErr w:type="spellStart"/>
      <w:r>
        <w:t>вебсокет</w:t>
      </w:r>
      <w:proofErr w:type="spellEnd"/>
      <w:r>
        <w:t>.</w:t>
      </w:r>
      <w:r>
        <w:br/>
      </w:r>
    </w:p>
    <w:p w14:paraId="103131A4" w14:textId="77777777" w:rsidR="005A3594" w:rsidRDefault="00000000">
      <w:r>
        <w:t>Приложение должно принимать на входе аргументы:</w:t>
      </w:r>
      <w:r>
        <w:br/>
      </w:r>
      <w:proofErr w:type="spellStart"/>
      <w:r>
        <w:t>clientserver</w:t>
      </w:r>
      <w:proofErr w:type="spellEnd"/>
      <w:r>
        <w:t xml:space="preserve"> [-c] &lt;</w:t>
      </w:r>
      <w:proofErr w:type="spellStart"/>
      <w:r>
        <w:t>address</w:t>
      </w:r>
      <w:proofErr w:type="spellEnd"/>
      <w:r>
        <w:t>&gt; [</w:t>
      </w:r>
      <w:proofErr w:type="spellStart"/>
      <w:r>
        <w:t>port</w:t>
      </w:r>
      <w:proofErr w:type="spellEnd"/>
      <w:r>
        <w:t>]</w:t>
      </w:r>
      <w:r>
        <w:br/>
        <w:t>Где:</w:t>
      </w:r>
    </w:p>
    <w:p w14:paraId="4A4A0BF6" w14:textId="77777777" w:rsidR="005A3594" w:rsidRDefault="00000000">
      <w:r>
        <w:t xml:space="preserve"> ключ «c» - указание на запуск клиента</w:t>
      </w:r>
    </w:p>
    <w:p w14:paraId="15B9BCBA" w14:textId="77777777" w:rsidR="005A3594" w:rsidRDefault="00000000">
      <w:r>
        <w:t xml:space="preserve"> параметр &lt;</w:t>
      </w:r>
      <w:proofErr w:type="spellStart"/>
      <w:r>
        <w:t>address</w:t>
      </w:r>
      <w:proofErr w:type="spellEnd"/>
      <w:r>
        <w:t xml:space="preserve">&gt; указывает сетевой интерфейс на котором запускается сервер или адрес  подключения к серверу. </w:t>
      </w:r>
    </w:p>
    <w:p w14:paraId="1189F5AD" w14:textId="77777777" w:rsidR="005A3594" w:rsidRDefault="00000000">
      <w:r>
        <w:t xml:space="preserve"> параметр </w:t>
      </w:r>
      <w:proofErr w:type="spellStart"/>
      <w:r>
        <w:t>port</w:t>
      </w:r>
      <w:proofErr w:type="spellEnd"/>
      <w:r>
        <w:t xml:space="preserve"> является не обязательным и указывает порт сервера. По умолчанию 7623.</w:t>
      </w:r>
    </w:p>
    <w:p w14:paraId="74A2B9F9" w14:textId="77777777" w:rsidR="005A3594" w:rsidRDefault="005A3594"/>
    <w:p w14:paraId="21C57447" w14:textId="77777777" w:rsidR="005A3594" w:rsidRDefault="00000000">
      <w:r>
        <w:t>Каждый запрос для каждого клиента имеет уникальный порядковый номер для клиента и сервера. Нумерация начинается с 1. Номер запроса используется для идентификации ответа на конкретный запрос.</w:t>
      </w:r>
    </w:p>
    <w:p w14:paraId="2F0A9425" w14:textId="77777777" w:rsidR="005A3594" w:rsidRDefault="005A3594"/>
    <w:p w14:paraId="43E22CCD" w14:textId="77777777" w:rsidR="005A3594" w:rsidRDefault="00000000">
      <w:r>
        <w:t xml:space="preserve">Приложение в режиме сервера должно принимать входящие подключения. Для каждого нового подключения отправляется запрос информации о клиенте. До момента получения информации о клиенте никакие запросы от клиента не принимаются. </w:t>
      </w:r>
      <w:commentRangeStart w:id="0"/>
      <w:r>
        <w:t xml:space="preserve">Сервер периодически должен отправлять запрос </w:t>
      </w:r>
      <w:proofErr w:type="spellStart"/>
      <w:r>
        <w:t>ping</w:t>
      </w:r>
      <w:proofErr w:type="spellEnd"/>
      <w:r>
        <w:t>.</w:t>
      </w:r>
      <w:commentRangeEnd w:id="0"/>
      <w:r w:rsidR="007346CE">
        <w:rPr>
          <w:rStyle w:val="a8"/>
          <w:rFonts w:cs="Mangal"/>
        </w:rPr>
        <w:commentReference w:id="0"/>
      </w:r>
    </w:p>
    <w:p w14:paraId="56DD9AC0" w14:textId="77777777" w:rsidR="005A3594" w:rsidRDefault="005A3594"/>
    <w:p w14:paraId="0E868F45" w14:textId="77777777" w:rsidR="005A3594" w:rsidRDefault="00000000">
      <w:r>
        <w:t>Сервер выводит полученные сведения о клиенте и содержимое всех запросов от клиента и ответы клиенту в виде:</w:t>
      </w:r>
      <w:r>
        <w:br/>
      </w:r>
      <w:commentRangeStart w:id="1"/>
      <w:r>
        <w:rPr>
          <w:i/>
          <w:iCs/>
        </w:rPr>
        <w:t>ID подключения</w:t>
      </w:r>
      <w:commentRangeEnd w:id="1"/>
      <w:r w:rsidR="007346CE">
        <w:rPr>
          <w:rStyle w:val="a8"/>
          <w:rFonts w:cs="Mangal"/>
        </w:rPr>
        <w:commentReference w:id="1"/>
      </w:r>
      <w:r>
        <w:rPr>
          <w:i/>
          <w:iCs/>
        </w:rPr>
        <w:t>, ID клиента, Запрос/Ответ: JSON запроса/ответа</w:t>
      </w:r>
    </w:p>
    <w:p w14:paraId="5B330389" w14:textId="77777777" w:rsidR="005A3594" w:rsidRDefault="005A3594"/>
    <w:p w14:paraId="4F1B84D2" w14:textId="77777777" w:rsidR="005A3594" w:rsidRDefault="00000000">
      <w:r>
        <w:t>При получении запроса от клиента такой запрос должен быть переслан всем подключенным клиентам (Чат).</w:t>
      </w:r>
    </w:p>
    <w:p w14:paraId="6DC35543" w14:textId="77777777" w:rsidR="005A3594" w:rsidRDefault="005A3594"/>
    <w:p w14:paraId="79AAD788" w14:textId="77777777" w:rsidR="005A3594" w:rsidRDefault="00000000">
      <w:r>
        <w:t>Клиент при подключении запрашивает синоним пользователя и подключается к серверу.</w:t>
      </w:r>
    </w:p>
    <w:p w14:paraId="2A1B87B3" w14:textId="77777777" w:rsidR="005A3594" w:rsidRDefault="00000000">
      <w:r>
        <w:t>После подключения к серверу клиент может отправлять серверу запросы. Каждая введенная строка пользователя отправляется на сервер. Каждый полученный запрос типа «сообщение» от сервера должно отображаться на клиенте в виде:</w:t>
      </w:r>
      <w:r>
        <w:br/>
      </w:r>
      <w:r>
        <w:rPr>
          <w:i/>
          <w:iCs/>
        </w:rPr>
        <w:t>ID отправителя: Текст сообщения</w:t>
      </w:r>
    </w:p>
    <w:p w14:paraId="7D31AB46" w14:textId="77777777" w:rsidR="005A3594" w:rsidRDefault="005A3594">
      <w:pPr>
        <w:rPr>
          <w:i/>
          <w:iCs/>
        </w:rPr>
      </w:pPr>
    </w:p>
    <w:p w14:paraId="7584A70B" w14:textId="77777777" w:rsidR="005A3594" w:rsidRDefault="00000000">
      <w:pPr>
        <w:rPr>
          <w:b/>
          <w:bCs/>
        </w:rPr>
      </w:pPr>
      <w:r>
        <w:rPr>
          <w:b/>
          <w:bCs/>
        </w:rPr>
        <w:t>Типы запросов</w:t>
      </w:r>
    </w:p>
    <w:p w14:paraId="7D0952B2" w14:textId="77777777" w:rsidR="005A3594" w:rsidRDefault="005A3594">
      <w:pPr>
        <w:rPr>
          <w:b/>
          <w:bCs/>
        </w:rPr>
      </w:pPr>
    </w:p>
    <w:p w14:paraId="69B660AF" w14:textId="77777777" w:rsidR="005A3594" w:rsidRDefault="00000000">
      <w:r>
        <w:t>Информация о клиенте:</w:t>
      </w:r>
      <w:r>
        <w:br/>
        <w:t>{</w:t>
      </w:r>
    </w:p>
    <w:p w14:paraId="14A81AAE" w14:textId="77777777" w:rsidR="005A3594" w:rsidRPr="007346CE" w:rsidRDefault="00000000">
      <w:commentRangeStart w:id="2"/>
      <w:r>
        <w:t xml:space="preserve">  </w:t>
      </w:r>
      <w:r w:rsidRPr="007346CE">
        <w:rPr>
          <w:lang w:val="en-US"/>
        </w:rPr>
        <w:t>id: 1,</w:t>
      </w:r>
      <w:commentRangeEnd w:id="2"/>
      <w:r w:rsidR="007346CE">
        <w:rPr>
          <w:rStyle w:val="a8"/>
          <w:rFonts w:cs="Mangal"/>
        </w:rPr>
        <w:commentReference w:id="2"/>
      </w:r>
    </w:p>
    <w:p w14:paraId="1014376B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function: info,</w:t>
      </w:r>
    </w:p>
    <w:p w14:paraId="729EABCE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>}</w:t>
      </w:r>
    </w:p>
    <w:p w14:paraId="4C31F6EB" w14:textId="77777777" w:rsidR="005A3594" w:rsidRPr="007346CE" w:rsidRDefault="00000000">
      <w:pPr>
        <w:rPr>
          <w:lang w:val="en-US"/>
        </w:rPr>
      </w:pPr>
      <w:r>
        <w:t>Ответ</w:t>
      </w:r>
    </w:p>
    <w:p w14:paraId="33DA8397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>{</w:t>
      </w:r>
    </w:p>
    <w:p w14:paraId="60F7191C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id: 1,</w:t>
      </w:r>
    </w:p>
    <w:p w14:paraId="028B3E89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response: info,</w:t>
      </w:r>
    </w:p>
    <w:p w14:paraId="32EACECF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result: {</w:t>
      </w:r>
    </w:p>
    <w:p w14:paraId="750CA826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  name: </w:t>
      </w:r>
      <w:proofErr w:type="spellStart"/>
      <w:r w:rsidRPr="007346CE">
        <w:rPr>
          <w:lang w:val="en-US"/>
        </w:rPr>
        <w:t>UserName</w:t>
      </w:r>
      <w:proofErr w:type="spellEnd"/>
    </w:p>
    <w:p w14:paraId="019BBF8E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}</w:t>
      </w:r>
    </w:p>
    <w:p w14:paraId="4F1066E7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>}</w:t>
      </w:r>
    </w:p>
    <w:p w14:paraId="43488E3A" w14:textId="77777777" w:rsidR="005A3594" w:rsidRPr="007346CE" w:rsidRDefault="005A3594">
      <w:pPr>
        <w:rPr>
          <w:lang w:val="en-US"/>
        </w:rPr>
      </w:pPr>
    </w:p>
    <w:p w14:paraId="518511FF" w14:textId="77777777" w:rsidR="005A3594" w:rsidRPr="007346CE" w:rsidRDefault="00000000">
      <w:pPr>
        <w:rPr>
          <w:lang w:val="en-US"/>
        </w:rPr>
      </w:pPr>
      <w:r>
        <w:t>Пинг</w:t>
      </w:r>
      <w:r w:rsidRPr="007346CE">
        <w:rPr>
          <w:lang w:val="en-US"/>
        </w:rPr>
        <w:t>:</w:t>
      </w:r>
    </w:p>
    <w:p w14:paraId="7910560D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lastRenderedPageBreak/>
        <w:t>{</w:t>
      </w:r>
    </w:p>
    <w:p w14:paraId="02C21894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id: XX,</w:t>
      </w:r>
      <w:r w:rsidRPr="007346CE">
        <w:rPr>
          <w:lang w:val="en-US"/>
        </w:rPr>
        <w:br/>
        <w:t xml:space="preserve">  function: ping</w:t>
      </w:r>
      <w:r w:rsidRPr="007346CE">
        <w:rPr>
          <w:lang w:val="en-US"/>
        </w:rPr>
        <w:br/>
        <w:t>}</w:t>
      </w:r>
      <w:r w:rsidRPr="007346CE">
        <w:rPr>
          <w:lang w:val="en-US"/>
        </w:rPr>
        <w:br/>
      </w:r>
      <w:r>
        <w:t>Ответ</w:t>
      </w:r>
      <w:r w:rsidRPr="007346CE">
        <w:rPr>
          <w:lang w:val="en-US"/>
        </w:rPr>
        <w:br/>
        <w:t>{</w:t>
      </w:r>
      <w:r w:rsidRPr="007346CE">
        <w:rPr>
          <w:lang w:val="en-US"/>
        </w:rPr>
        <w:br/>
        <w:t xml:space="preserve">  id: XX</w:t>
      </w:r>
      <w:r w:rsidRPr="007346CE">
        <w:rPr>
          <w:lang w:val="en-US"/>
        </w:rPr>
        <w:br/>
        <w:t xml:space="preserve">  response: ping</w:t>
      </w:r>
    </w:p>
    <w:p w14:paraId="6B358FF3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result: {</w:t>
      </w:r>
    </w:p>
    <w:p w14:paraId="00E0413D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   timestamp: </w:t>
      </w:r>
      <w:proofErr w:type="spellStart"/>
      <w:r w:rsidRPr="007346CE">
        <w:rPr>
          <w:lang w:val="en-US"/>
        </w:rPr>
        <w:t>unixtimestamp</w:t>
      </w:r>
      <w:proofErr w:type="spellEnd"/>
      <w:r w:rsidRPr="007346CE">
        <w:rPr>
          <w:lang w:val="en-US"/>
        </w:rPr>
        <w:t xml:space="preserve"> (now)</w:t>
      </w:r>
    </w:p>
    <w:p w14:paraId="36337131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}</w:t>
      </w:r>
    </w:p>
    <w:p w14:paraId="6E8A28D6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>}</w:t>
      </w:r>
    </w:p>
    <w:p w14:paraId="454D7C59" w14:textId="77777777" w:rsidR="005A3594" w:rsidRPr="007346CE" w:rsidRDefault="005A3594">
      <w:pPr>
        <w:rPr>
          <w:lang w:val="en-US"/>
        </w:rPr>
      </w:pPr>
    </w:p>
    <w:p w14:paraId="48A83DAB" w14:textId="77777777" w:rsidR="005A3594" w:rsidRPr="007346CE" w:rsidRDefault="00000000">
      <w:pPr>
        <w:rPr>
          <w:lang w:val="en-US"/>
        </w:rPr>
      </w:pPr>
      <w:r>
        <w:t>Сообщение</w:t>
      </w:r>
      <w:r w:rsidRPr="007346CE">
        <w:rPr>
          <w:lang w:val="en-US"/>
        </w:rPr>
        <w:t>:</w:t>
      </w:r>
    </w:p>
    <w:p w14:paraId="7952B311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>{</w:t>
      </w:r>
    </w:p>
    <w:p w14:paraId="74AC8D3B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id: XX,</w:t>
      </w:r>
    </w:p>
    <w:p w14:paraId="1AB30C98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function: message,</w:t>
      </w:r>
    </w:p>
    <w:p w14:paraId="61F6D5F2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data: «Text message»,</w:t>
      </w:r>
    </w:p>
    <w:p w14:paraId="557A7DA1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>}</w:t>
      </w:r>
      <w:r w:rsidRPr="007346CE">
        <w:rPr>
          <w:lang w:val="en-US"/>
        </w:rPr>
        <w:br/>
      </w:r>
      <w:r>
        <w:t>Ответ</w:t>
      </w:r>
      <w:r w:rsidRPr="007346CE">
        <w:rPr>
          <w:lang w:val="en-US"/>
        </w:rPr>
        <w:br/>
        <w:t>{</w:t>
      </w:r>
    </w:p>
    <w:p w14:paraId="573265B9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id: XX,</w:t>
      </w:r>
    </w:p>
    <w:p w14:paraId="43755B0D" w14:textId="77777777" w:rsidR="005A3594" w:rsidRPr="007346CE" w:rsidRDefault="00000000">
      <w:pPr>
        <w:rPr>
          <w:lang w:val="en-US"/>
        </w:rPr>
      </w:pPr>
      <w:r w:rsidRPr="007346CE">
        <w:rPr>
          <w:lang w:val="en-US"/>
        </w:rPr>
        <w:t xml:space="preserve">  response: message,</w:t>
      </w:r>
    </w:p>
    <w:p w14:paraId="0832CA55" w14:textId="77777777" w:rsidR="005A3594" w:rsidRDefault="00000000">
      <w:r w:rsidRPr="007346CE">
        <w:rPr>
          <w:lang w:val="en-US"/>
        </w:rPr>
        <w:t xml:space="preserve">  </w:t>
      </w:r>
      <w:commentRangeStart w:id="3"/>
      <w:proofErr w:type="spellStart"/>
      <w:r>
        <w:t>result</w:t>
      </w:r>
      <w:proofErr w:type="spellEnd"/>
      <w:r>
        <w:t xml:space="preserve">: </w:t>
      </w:r>
      <w:proofErr w:type="spellStart"/>
      <w:r>
        <w:t>true|false</w:t>
      </w:r>
      <w:proofErr w:type="spellEnd"/>
    </w:p>
    <w:p w14:paraId="1F88D2BB" w14:textId="77777777" w:rsidR="005A3594" w:rsidRPr="007346CE" w:rsidRDefault="00000000">
      <w:r>
        <w:t>}</w:t>
      </w:r>
      <w:commentRangeEnd w:id="3"/>
      <w:r w:rsidR="000B73B4">
        <w:rPr>
          <w:rStyle w:val="a8"/>
          <w:rFonts w:cs="Mangal"/>
        </w:rPr>
        <w:commentReference w:id="3"/>
      </w:r>
    </w:p>
    <w:sectPr w:rsidR="005A3594" w:rsidRPr="007346C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rill Shmelev" w:date="2023-12-11T02:29:00Z" w:initials="KS">
    <w:p w14:paraId="35C5BBD8" w14:textId="77777777" w:rsidR="007346CE" w:rsidRDefault="007346CE" w:rsidP="007346CE">
      <w:pPr>
        <w:pStyle w:val="a9"/>
      </w:pPr>
      <w:r>
        <w:rPr>
          <w:rStyle w:val="a8"/>
        </w:rPr>
        <w:annotationRef/>
      </w:r>
      <w:r>
        <w:t>Должен ли быть таймаут? В случае отсутствия ответа должно ли отключаться соединение?</w:t>
      </w:r>
    </w:p>
  </w:comment>
  <w:comment w:id="1" w:author="Kirill Shmelev" w:date="2023-12-11T02:31:00Z" w:initials="KS">
    <w:p w14:paraId="0E1883AC" w14:textId="77777777" w:rsidR="007346CE" w:rsidRDefault="007346CE" w:rsidP="007346CE">
      <w:pPr>
        <w:pStyle w:val="a9"/>
      </w:pPr>
      <w:r>
        <w:rPr>
          <w:rStyle w:val="a8"/>
        </w:rPr>
        <w:annotationRef/>
      </w:r>
      <w:r>
        <w:t xml:space="preserve">Отличия </w:t>
      </w:r>
      <w:r>
        <w:rPr>
          <w:lang w:val="en-US"/>
        </w:rPr>
        <w:t xml:space="preserve">ID </w:t>
      </w:r>
      <w:r>
        <w:t xml:space="preserve">подключения от </w:t>
      </w:r>
      <w:r>
        <w:rPr>
          <w:lang w:val="en-US"/>
        </w:rPr>
        <w:t xml:space="preserve">ID </w:t>
      </w:r>
      <w:r>
        <w:t xml:space="preserve">клиента? В ТЗ не сказано о хранении для повторного соединение, то есть тут всегда будет тоже число что и в </w:t>
      </w:r>
      <w:r>
        <w:rPr>
          <w:lang w:val="en-US"/>
        </w:rPr>
        <w:t>ID</w:t>
      </w:r>
      <w:r>
        <w:t xml:space="preserve"> клиента. Если имеется ввиду идентификатор сообщения, то неверно введены понятия.</w:t>
      </w:r>
    </w:p>
  </w:comment>
  <w:comment w:id="2" w:author="Kirill Shmelev" w:date="2023-12-11T02:28:00Z" w:initials="KS">
    <w:p w14:paraId="642E34B0" w14:textId="1C0F702C" w:rsidR="007346CE" w:rsidRDefault="007346CE" w:rsidP="007346CE">
      <w:pPr>
        <w:pStyle w:val="a9"/>
      </w:pPr>
      <w:r>
        <w:rPr>
          <w:rStyle w:val="a8"/>
        </w:rPr>
        <w:annotationRef/>
      </w:r>
      <w:r>
        <w:rPr>
          <w:lang w:val="en-US"/>
        </w:rPr>
        <w:t xml:space="preserve">ID </w:t>
      </w:r>
      <w:r>
        <w:t xml:space="preserve">сообщения? </w:t>
      </w:r>
      <w:r>
        <w:rPr>
          <w:lang w:val="en-US"/>
        </w:rPr>
        <w:t xml:space="preserve">ID </w:t>
      </w:r>
      <w:r>
        <w:t xml:space="preserve">клиента? </w:t>
      </w:r>
      <w:r>
        <w:rPr>
          <w:lang w:val="en-US"/>
        </w:rPr>
        <w:t>ID-</w:t>
      </w:r>
      <w:r>
        <w:t>соединения?</w:t>
      </w:r>
    </w:p>
  </w:comment>
  <w:comment w:id="3" w:author="Kirill Shmelev" w:date="2023-12-11T04:03:00Z" w:initials="KS">
    <w:p w14:paraId="0F275200" w14:textId="77777777" w:rsidR="000B73B4" w:rsidRDefault="000B73B4" w:rsidP="000B73B4">
      <w:pPr>
        <w:pStyle w:val="a9"/>
      </w:pPr>
      <w:r>
        <w:rPr>
          <w:rStyle w:val="a8"/>
        </w:rPr>
        <w:annotationRef/>
      </w:r>
      <w:r>
        <w:t xml:space="preserve">В каких случаях может быть </w:t>
      </w:r>
      <w:r>
        <w:rPr>
          <w:lang w:val="en-US"/>
        </w:rPr>
        <w:t xml:space="preserve">false? </w:t>
      </w:r>
      <w:r>
        <w:t>В случае не доставки ни одному другому клиенту?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C5BBD8" w15:done="0"/>
  <w15:commentEx w15:paraId="0E1883AC" w15:done="0"/>
  <w15:commentEx w15:paraId="642E34B0" w15:done="0"/>
  <w15:commentEx w15:paraId="0F2752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1855DF" w16cex:dateUtc="2023-12-10T23:29:00Z"/>
  <w16cex:commentExtensible w16cex:durableId="313B0586" w16cex:dateUtc="2023-12-10T23:31:00Z"/>
  <w16cex:commentExtensible w16cex:durableId="757AC2C4" w16cex:dateUtc="2023-12-10T23:28:00Z"/>
  <w16cex:commentExtensible w16cex:durableId="562E697A" w16cex:dateUtc="2023-12-11T0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C5BBD8" w16cid:durableId="321855DF"/>
  <w16cid:commentId w16cid:paraId="0E1883AC" w16cid:durableId="313B0586"/>
  <w16cid:commentId w16cid:paraId="642E34B0" w16cid:durableId="757AC2C4"/>
  <w16cid:commentId w16cid:paraId="0F275200" w16cid:durableId="562E69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rill Shmelev">
    <w15:presenceInfo w15:providerId="None" w15:userId="Kirill Shmel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94"/>
    <w:rsid w:val="000B73B4"/>
    <w:rsid w:val="005A3594"/>
    <w:rsid w:val="0073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0065"/>
  <w15:docId w15:val="{BEFCC861-602C-4EF5-8912-B16C25D8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7346C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7346CE"/>
    <w:rPr>
      <w:rFonts w:cs="Mangal"/>
      <w:sz w:val="20"/>
      <w:szCs w:val="18"/>
    </w:rPr>
  </w:style>
  <w:style w:type="character" w:customStyle="1" w:styleId="aa">
    <w:name w:val="Текст примечания Знак"/>
    <w:basedOn w:val="a0"/>
    <w:link w:val="a9"/>
    <w:uiPriority w:val="99"/>
    <w:rsid w:val="007346CE"/>
    <w:rPr>
      <w:rFonts w:cs="Mangal"/>
      <w:sz w:val="20"/>
      <w:szCs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346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346C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Shmelev</cp:lastModifiedBy>
  <cp:revision>3</cp:revision>
  <dcterms:created xsi:type="dcterms:W3CDTF">2023-12-10T22:39:00Z</dcterms:created>
  <dcterms:modified xsi:type="dcterms:W3CDTF">2023-12-11T01:13:00Z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2023-12-08T12:34:01Z</dcterms:created>
  <dc:creator>Иван Анатольевич Баталин</dc:creator>
  <dc:description/>
  <dc:language>ru-RU</dc:language>
  <cp:lastModifiedBy>Иван Анатольевич Баталин</cp:lastModifiedBy>
  <dcterms:modified xsi:type="dcterms:W3CDTF">2023-12-08T12:59:50Z</dcterms:modified>
  <cp:revision>1</cp:revision>
  <dc:subject/>
  <dc:title/>
</cp:coreProperties>
</file>