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alibri" w:hAnsi="Calibri" w:cs="Calibri"/>
        </w:rPr>
      </w:pP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АДМИНИСТРАЦИЯ РОСТОВСКОЙ ОБЛАСТИ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РАСПОРЯЖЕНИЕ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от 21 декабря 2006 г. N 618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 РАЗРАБОТКЕ ОБЛАСТНОЙ ЦЕЛЕВОЙ ПРОГРАММЫ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В ОБЛАСТИ ОХРАНЫ ОКРУЖАЮЩЕЙ СРЕДЫ И РАЦИОНАЛЬНОГО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ПРИРОДОПОЛЬЗОВАНИЯ НА 2007-2010 ГОДЫ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(в ред. распоряжений Администрации РО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от 27.04.2007 </w:t>
      </w:r>
      <w:hyperlink r:id="rId5" w:history="1">
        <w:r>
          <w:rPr>
            <w:rFonts w:ascii="Calibri" w:hAnsi="Calibri" w:cs="Calibri"/>
            <w:color w:val="0000FF"/>
          </w:rPr>
          <w:t>N 105</w:t>
        </w:r>
      </w:hyperlink>
      <w:r>
        <w:rPr>
          <w:rFonts w:ascii="Calibri" w:hAnsi="Calibri" w:cs="Calibri"/>
        </w:rPr>
        <w:t xml:space="preserve">, от 01.06.2007 </w:t>
      </w:r>
      <w:hyperlink r:id="rId6" w:history="1">
        <w:r>
          <w:rPr>
            <w:rFonts w:ascii="Calibri" w:hAnsi="Calibri" w:cs="Calibri"/>
            <w:color w:val="0000FF"/>
          </w:rPr>
          <w:t>N 146</w:t>
        </w:r>
      </w:hyperlink>
      <w:r>
        <w:rPr>
          <w:rFonts w:ascii="Calibri" w:hAnsi="Calibri" w:cs="Calibri"/>
        </w:rPr>
        <w:t>)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целях реализации полномочий Ростовской области в области охраны окружающей среды и рационального использования природных ресурсов, в соответствии со </w:t>
      </w:r>
      <w:hyperlink r:id="rId7" w:history="1">
        <w:r>
          <w:rPr>
            <w:rFonts w:ascii="Calibri" w:hAnsi="Calibri" w:cs="Calibri"/>
            <w:color w:val="0000FF"/>
          </w:rPr>
          <w:t>статьей 39</w:t>
        </w:r>
      </w:hyperlink>
      <w:r>
        <w:rPr>
          <w:rFonts w:ascii="Calibri" w:hAnsi="Calibri" w:cs="Calibri"/>
        </w:rPr>
        <w:t xml:space="preserve"> Областного закона от 06.08.96 N 22-ЗС "О бюджетном процессе в Ростовской области":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 Разработать проект областной целевой программы в области охраны окружающей среды и рационального природопользования на 2007-2010 годы, включающей в себя соответствующие подпрограммы (в том числе по охране окружающей среды, по использованию и охране водных объектов, по развитию и использованию минерально-сырьевой базы), с комплексом мероприятий.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</w:t>
      </w:r>
      <w:hyperlink r:id="rId8" w:history="1">
        <w:r>
          <w:rPr>
            <w:rFonts w:ascii="Calibri" w:hAnsi="Calibri" w:cs="Calibri"/>
            <w:color w:val="0000FF"/>
          </w:rPr>
          <w:t>распоряжения</w:t>
        </w:r>
      </w:hyperlink>
      <w:r>
        <w:rPr>
          <w:rFonts w:ascii="Calibri" w:hAnsi="Calibri" w:cs="Calibri"/>
        </w:rPr>
        <w:t xml:space="preserve"> Администрации РО от 27.04.2007 N 105)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 Утвердить: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наименование проекта областной целевой программы - Областная целевая программа в области охраны окружающей среды и рационального природопользования на 2007-2010 годы (далее - Программа);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государственным заказчиком - координатором Программы - комитет по охране окружающей среды и природных ресурсов Администрации области;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государственными заказчиками Программы: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министерство строительства, архитектуры и жилищно-коммунального хозяйства области;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министерство строительства и жилищного хозяйства области;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министерство территориального развития, архитектуры и градостроительства области;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министерство сельского хозяйства и продовольствия области;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министерство энергетики, инженерной инфраструктуры и промышленности области;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департамент лесного хозяйства области;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разработчиком Программы - комитет по охране окружающей среды и природных ресурсов Администрации области;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цель разработки Программы - сохранение и восстановление окружающей среды, рациональное использование и воспроизводство природных ресурсов, предотвращение негативного воздействия хозяйственной и иной деятельности на окружающую среду и ликвидация ее последствий;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срок разработки проекта Программы - до 31 июля 2007 года.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(п. 2 в ред. </w:t>
      </w:r>
      <w:hyperlink r:id="rId9" w:history="1">
        <w:r>
          <w:rPr>
            <w:rFonts w:ascii="Calibri" w:hAnsi="Calibri" w:cs="Calibri"/>
            <w:color w:val="0000FF"/>
          </w:rPr>
          <w:t>распоряжения</w:t>
        </w:r>
      </w:hyperlink>
      <w:r>
        <w:rPr>
          <w:rFonts w:ascii="Calibri" w:hAnsi="Calibri" w:cs="Calibri"/>
        </w:rPr>
        <w:t xml:space="preserve"> Администрации РО от 01.06.2007 N 146)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 Установить, что разработка проекта Программы финансирования не требует.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 Комитету по охране окружающей среды и природных ресурсов Администрации области (Остроухова В.М.) обеспечить согласование проекта Программы в установленном порядке.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5. Контроль за исполнением распоряжения возложить на заместителя Главы Администрации (Губернатора) области - министра промышленности, энергетики и природных ресурсов Назарова С.М.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Первый заместитель Главы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Администрации (Губернатора)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области - Вице-губернатор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И.А.СТАНИСЛАВОВ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Распоряжение вносит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комитет по охране окружающей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среды и природных ресурсов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Администрации области</w:t>
      </w: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7F1459" w:rsidRDefault="007F145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7F1459" w:rsidRDefault="007F145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"/>
          <w:szCs w:val="5"/>
        </w:rPr>
      </w:pPr>
    </w:p>
    <w:p w:rsidR="009106F0" w:rsidRDefault="009106F0">
      <w:bookmarkStart w:id="0" w:name="_GoBack"/>
      <w:bookmarkEnd w:id="0"/>
    </w:p>
    <w:sectPr w:rsidR="009106F0" w:rsidSect="00D37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459"/>
    <w:rsid w:val="007F1459"/>
    <w:rsid w:val="009106F0"/>
    <w:rsid w:val="00AE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A4A42F72D5F2DFE2452F4096DAA7A01046DC227BC5B3D337C36909BF648C65262B2270788B8941F04A120K4y4L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A4A42F72D5F2DFE2452F4096DAA7A01046DC227BC5A38307936909BF648C65262B2270788B8941F04A325K4y7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A4A42F72D5F2DFE2452F4096DAA7A01046DC227BC5B33337836909BF648C65262B2270788B8941F04A120K4y6L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1A4A42F72D5F2DFE2452F4096DAA7A01046DC227BC5B3D337C36909BF648C65262B2270788B8941F04A120K4y6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A4A42F72D5F2DFE2452F4096DAA7A01046DC227BC5B33337836909BF648C65262B2270788B8941F04A120K4y6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Бойко Виктория Васильевна</dc:creator>
  <cp:lastModifiedBy>Бойко Виктория Васильевна</cp:lastModifiedBy>
  <cp:revision>1</cp:revision>
  <dcterms:created xsi:type="dcterms:W3CDTF">2013-07-05T11:50:00Z</dcterms:created>
  <dcterms:modified xsi:type="dcterms:W3CDTF">2013-07-05T11:51:00Z</dcterms:modified>
</cp:coreProperties>
</file>