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5FEBA" w14:textId="77777777" w:rsidR="00BE2C60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459E003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6F3C700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264B21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proofErr w:type="spellStart"/>
      <w:r w:rsidRPr="004F43A3">
        <w:rPr>
          <w:rFonts w:ascii="Times New Roman" w:hAnsi="Times New Roman" w:cs="Times New Roman"/>
        </w:rPr>
        <w:t>Мегафакультет</w:t>
      </w:r>
      <w:proofErr w:type="spellEnd"/>
      <w:r w:rsidRPr="004F43A3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251CFBB2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6571448A" w14:textId="1CF01D23" w:rsidR="00763C71" w:rsidRPr="004F43A3" w:rsidRDefault="00F21E53" w:rsidP="00763C71">
      <w:pPr>
        <w:spacing w:before="1680"/>
        <w:jc w:val="center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 xml:space="preserve">Лабораторная работа № </w:t>
      </w:r>
      <w:r w:rsidR="00060294" w:rsidRPr="004F43A3">
        <w:rPr>
          <w:rFonts w:ascii="Times New Roman" w:hAnsi="Times New Roman" w:cs="Times New Roman"/>
          <w:sz w:val="28"/>
          <w:szCs w:val="24"/>
        </w:rPr>
        <w:t>1</w:t>
      </w:r>
      <w:r w:rsidR="00763C71">
        <w:rPr>
          <w:rFonts w:ascii="Times New Roman" w:hAnsi="Times New Roman" w:cs="Times New Roman"/>
          <w:sz w:val="28"/>
          <w:szCs w:val="24"/>
        </w:rPr>
        <w:br/>
        <w:t>Алгоритмы одномерной оптимизации нулевого порядка</w:t>
      </w:r>
    </w:p>
    <w:p w14:paraId="1F3D036A" w14:textId="550A10C5" w:rsidR="00F21E53" w:rsidRPr="004F43A3" w:rsidRDefault="00531F45" w:rsidP="009B6448">
      <w:pPr>
        <w:jc w:val="center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По дисциплине «</w:t>
      </w:r>
      <w:r w:rsidR="00763C71">
        <w:rPr>
          <w:rFonts w:ascii="Times New Roman" w:hAnsi="Times New Roman" w:cs="Times New Roman"/>
          <w:sz w:val="28"/>
          <w:szCs w:val="24"/>
        </w:rPr>
        <w:t>Прикладная математика</w:t>
      </w:r>
      <w:r w:rsidRPr="004F43A3">
        <w:rPr>
          <w:rFonts w:ascii="Times New Roman" w:hAnsi="Times New Roman" w:cs="Times New Roman"/>
          <w:sz w:val="28"/>
          <w:szCs w:val="24"/>
        </w:rPr>
        <w:t>»</w:t>
      </w:r>
    </w:p>
    <w:p w14:paraId="02B8C8C9" w14:textId="77777777" w:rsidR="00531F45" w:rsidRPr="004F43A3" w:rsidRDefault="00531F45" w:rsidP="009B644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06570B7" w14:textId="28E8784A" w:rsidR="00763C71" w:rsidRPr="00763C71" w:rsidRDefault="00531F45" w:rsidP="00763C71">
      <w:pPr>
        <w:spacing w:before="1080"/>
        <w:jc w:val="right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Выполнил</w:t>
      </w:r>
      <w:r w:rsidR="00763C71">
        <w:rPr>
          <w:rFonts w:ascii="Times New Roman" w:hAnsi="Times New Roman" w:cs="Times New Roman"/>
          <w:sz w:val="28"/>
          <w:szCs w:val="24"/>
        </w:rPr>
        <w:t>и</w:t>
      </w:r>
      <w:r w:rsidRPr="004F43A3">
        <w:rPr>
          <w:rFonts w:ascii="Times New Roman" w:hAnsi="Times New Roman" w:cs="Times New Roman"/>
          <w:sz w:val="28"/>
          <w:szCs w:val="24"/>
        </w:rPr>
        <w:t xml:space="preserve"> студент</w:t>
      </w:r>
      <w:r w:rsidR="00763C71">
        <w:rPr>
          <w:rFonts w:ascii="Times New Roman" w:hAnsi="Times New Roman" w:cs="Times New Roman"/>
          <w:sz w:val="28"/>
          <w:szCs w:val="24"/>
        </w:rPr>
        <w:t>ы</w:t>
      </w:r>
      <w:r w:rsidR="00763C71" w:rsidRPr="004F43A3">
        <w:rPr>
          <w:rFonts w:ascii="Times New Roman" w:hAnsi="Times New Roman" w:cs="Times New Roman"/>
          <w:sz w:val="28"/>
          <w:szCs w:val="24"/>
        </w:rPr>
        <w:t xml:space="preserve"> </w:t>
      </w:r>
      <w:r w:rsidR="00763C71">
        <w:rPr>
          <w:rFonts w:ascii="Times New Roman" w:hAnsi="Times New Roman" w:cs="Times New Roman"/>
          <w:sz w:val="28"/>
          <w:szCs w:val="24"/>
        </w:rPr>
        <w:t>групп</w:t>
      </w:r>
      <w:r w:rsidRPr="004F43A3">
        <w:rPr>
          <w:rFonts w:ascii="Times New Roman" w:hAnsi="Times New Roman" w:cs="Times New Roman"/>
          <w:sz w:val="28"/>
          <w:szCs w:val="24"/>
        </w:rPr>
        <w:br/>
      </w:r>
      <w:r w:rsidR="00763C71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t>32011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  <w:t>Лунев Илья Андреевич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br/>
      </w:r>
      <w:r w:rsidRPr="004F43A3">
        <w:rPr>
          <w:rFonts w:ascii="Times New Roman" w:hAnsi="Times New Roman" w:cs="Times New Roman"/>
          <w:i/>
          <w:sz w:val="28"/>
          <w:szCs w:val="24"/>
        </w:rPr>
        <w:t>Семенов Георгий Витальевич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</w:r>
      <w:r w:rsidR="00763C71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t>32041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  <w:t>Смирнов Сергей Викторович</w:t>
      </w:r>
    </w:p>
    <w:p w14:paraId="1C99E02D" w14:textId="172C568B" w:rsidR="00537FA5" w:rsidRPr="00763C71" w:rsidRDefault="00531F45" w:rsidP="00763C71">
      <w:pPr>
        <w:spacing w:before="720" w:after="240"/>
        <w:jc w:val="right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Пр</w:t>
      </w:r>
      <w:r w:rsidR="00763C71">
        <w:rPr>
          <w:rFonts w:ascii="Times New Roman" w:hAnsi="Times New Roman" w:cs="Times New Roman"/>
          <w:sz w:val="28"/>
          <w:szCs w:val="24"/>
        </w:rPr>
        <w:t>еподаватель</w:t>
      </w:r>
      <w:r w:rsidRPr="004F43A3">
        <w:rPr>
          <w:rFonts w:ascii="Times New Roman" w:hAnsi="Times New Roman" w:cs="Times New Roman"/>
          <w:sz w:val="28"/>
          <w:szCs w:val="24"/>
        </w:rPr>
        <w:t>:</w:t>
      </w:r>
      <w:r w:rsidRPr="004F43A3">
        <w:rPr>
          <w:rFonts w:ascii="Times New Roman" w:hAnsi="Times New Roman" w:cs="Times New Roman"/>
          <w:sz w:val="28"/>
          <w:szCs w:val="24"/>
        </w:rPr>
        <w:br/>
      </w:r>
      <w:r w:rsidR="00763C71">
        <w:rPr>
          <w:rFonts w:ascii="Times New Roman" w:hAnsi="Times New Roman" w:cs="Times New Roman"/>
          <w:sz w:val="28"/>
          <w:szCs w:val="24"/>
        </w:rPr>
        <w:t>Москаленко Мария Александровна</w:t>
      </w:r>
    </w:p>
    <w:p w14:paraId="5639CEBE" w14:textId="77777777" w:rsidR="00537FA5" w:rsidRPr="004F43A3" w:rsidRDefault="00537FA5" w:rsidP="00763C71">
      <w:pPr>
        <w:spacing w:before="3360"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F43A3">
        <w:rPr>
          <w:rFonts w:ascii="Times New Roman" w:hAnsi="Times New Roman" w:cs="Times New Roman"/>
          <w:i/>
          <w:sz w:val="24"/>
          <w:szCs w:val="24"/>
        </w:rPr>
        <w:t>САНКТ-ПЕТЕРБУРГ</w:t>
      </w:r>
    </w:p>
    <w:p w14:paraId="02BD26A8" w14:textId="6227E586" w:rsidR="009514A5" w:rsidRPr="004F43A3" w:rsidRDefault="00537FA5" w:rsidP="00763C71">
      <w:pPr>
        <w:spacing w:after="240"/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  <w:i/>
          <w:sz w:val="24"/>
          <w:szCs w:val="24"/>
        </w:rPr>
        <w:t>20</w:t>
      </w:r>
      <w:r w:rsidR="00763C71">
        <w:rPr>
          <w:rFonts w:ascii="Times New Roman" w:hAnsi="Times New Roman" w:cs="Times New Roman"/>
          <w:i/>
          <w:sz w:val="24"/>
          <w:szCs w:val="24"/>
        </w:rPr>
        <w:t>21</w:t>
      </w:r>
      <w:r w:rsidR="00254C35" w:rsidRPr="004F43A3">
        <w:rPr>
          <w:rFonts w:ascii="Times New Roman" w:hAnsi="Times New Roman" w:cs="Times New Roman"/>
        </w:rPr>
        <w:br w:type="page"/>
      </w:r>
    </w:p>
    <w:p w14:paraId="64E74610" w14:textId="5FD210E1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lastRenderedPageBreak/>
        <w:t>Введение</w:t>
      </w:r>
    </w:p>
    <w:p w14:paraId="4998873D" w14:textId="2268A5A6" w:rsidR="00D60308" w:rsidRDefault="00B12757" w:rsidP="00B12757">
      <w:pPr>
        <w:pStyle w:val="12"/>
      </w:pPr>
      <w:r>
        <w:t>В лабораторной работе рассматривается задача одномерной оптимизации нулевого порядка:</w:t>
      </w:r>
    </w:p>
    <w:p w14:paraId="23A78F6C" w14:textId="2B98E9D2" w:rsidR="00B12757" w:rsidRPr="002B3225" w:rsidRDefault="00B12757" w:rsidP="00B12757">
      <w:pPr>
        <w:pStyle w:val="12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:R→R   на </m:t>
          </m:r>
          <m:r>
            <w:rPr>
              <w:rFonts w:ascii="Cambria Math" w:hAnsi="Cambria Math"/>
              <w:lang w:val="en-US"/>
            </w:rPr>
            <m:t>D(f)=[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244EDF74" w14:textId="36DA668D" w:rsidR="002B3225" w:rsidRPr="002B3225" w:rsidRDefault="002B3225" w:rsidP="00B12757">
      <w:pPr>
        <w:pStyle w:val="12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Найти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{z=f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}</m:t>
              </m:r>
            </m:e>
          </m:func>
          <m:r>
            <w:rPr>
              <w:rFonts w:ascii="Cambria Math" w:eastAsiaTheme="minorEastAsia" w:hAnsi="Cambria Math"/>
            </w:rPr>
            <m:t xml:space="preserve"> с точностью ε</m:t>
          </m:r>
        </m:oMath>
      </m:oMathPara>
    </w:p>
    <w:p w14:paraId="60396387" w14:textId="163ACF8F" w:rsidR="00346B91" w:rsidRDefault="002B3225" w:rsidP="002B3225">
      <w:pPr>
        <w:pStyle w:val="12"/>
        <w:rPr>
          <w:rFonts w:eastAsiaTheme="minorEastAsia"/>
        </w:rPr>
      </w:pPr>
      <w:r>
        <w:t xml:space="preserve">Одним из подходов к решению задачи является </w:t>
      </w:r>
      <w:r w:rsidRPr="002B3225">
        <w:rPr>
          <w:b/>
          <w:bCs/>
        </w:rPr>
        <w:t>метод деления отрезка</w:t>
      </w:r>
      <w:r>
        <w:t>. В данном методе на каждой итерации выбира</w:t>
      </w:r>
      <w:r w:rsidR="00346B91">
        <w:t>ю</w:t>
      </w:r>
      <w:r>
        <w:t xml:space="preserve">тся две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внутри интервала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  <w:r w:rsidR="001D70A2">
        <w:rPr>
          <w:rFonts w:eastAsiaTheme="minorEastAsia"/>
        </w:rPr>
        <w:t xml:space="preserve">, вычисляются значения функции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D70A2" w:rsidRPr="001D70A2">
        <w:rPr>
          <w:rFonts w:eastAsiaTheme="minorEastAsia"/>
        </w:rPr>
        <w:t xml:space="preserve"> </w:t>
      </w:r>
      <w:r w:rsidR="001D70A2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D70A2">
        <w:rPr>
          <w:rFonts w:eastAsiaTheme="minorEastAsia"/>
        </w:rPr>
        <w:t xml:space="preserve"> и на основе этих значений сокращается интервал поиска. </w:t>
      </w:r>
    </w:p>
    <w:p w14:paraId="5B96F87F" w14:textId="77777777" w:rsidR="00346B91" w:rsidRDefault="00346B91" w:rsidP="002B3225">
      <w:pPr>
        <w:pStyle w:val="12"/>
        <w:rPr>
          <w:rFonts w:eastAsiaTheme="minorEastAsia"/>
        </w:rPr>
      </w:pPr>
      <w:r>
        <w:rPr>
          <w:noProof/>
        </w:rPr>
        <w:drawing>
          <wp:inline distT="0" distB="0" distL="0" distR="0" wp14:anchorId="6EEDD98E" wp14:editId="0F437600">
            <wp:extent cx="3421380" cy="4093216"/>
            <wp:effectExtent l="19050" t="19050" r="2667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24" cy="4125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CEF67" w14:textId="24F81053" w:rsidR="002B3225" w:rsidRDefault="001D70A2" w:rsidP="002B3225">
      <w:pPr>
        <w:pStyle w:val="12"/>
        <w:rPr>
          <w:rFonts w:eastAsiaTheme="minorEastAsia"/>
        </w:rPr>
      </w:pPr>
      <w:r>
        <w:rPr>
          <w:rFonts w:eastAsiaTheme="minorEastAsia"/>
        </w:rPr>
        <w:t xml:space="preserve">Алгоритм прекращает свою работу, когда длина интервала поиска станет меньше погрешности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14:paraId="7D5DA0B7" w14:textId="77777777" w:rsidR="001D70A2" w:rsidRDefault="001D70A2" w:rsidP="002B3225">
      <w:pPr>
        <w:pStyle w:val="12"/>
        <w:rPr>
          <w:rFonts w:eastAsiaTheme="minorEastAsia"/>
        </w:rPr>
      </w:pPr>
    </w:p>
    <w:p w14:paraId="0982D1CF" w14:textId="773FD1EE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427CDCEE" w14:textId="6EDCE25C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 xml:space="preserve">Пока </w:t>
      </w:r>
      <w:proofErr w:type="gramStart"/>
      <w:r w:rsidRPr="00346B91">
        <w:rPr>
          <w:rFonts w:ascii="Fira Code Medium" w:eastAsiaTheme="minorEastAsia" w:hAnsi="Fira Code Medium"/>
          <w:sz w:val="20"/>
          <w:szCs w:val="20"/>
        </w:rPr>
        <w:t>Длина(</w:t>
      </w:r>
      <w:proofErr w:type="gramEnd"/>
      <w:r w:rsidRPr="00346B91">
        <w:rPr>
          <w:rFonts w:ascii="Fira Code Medium" w:eastAsiaTheme="minorEastAsia" w:hAnsi="Fira Code Medium"/>
          <w:sz w:val="20"/>
          <w:szCs w:val="20"/>
        </w:rPr>
        <w:t xml:space="preserve">Интервал) &gt;= </w:t>
      </w:r>
      <m:oMath>
        <m:r>
          <w:rPr>
            <w:rFonts w:ascii="Cambria Math" w:eastAsiaTheme="minorEastAsia" w:hAnsi="Cambria Math"/>
            <w:sz w:val="20"/>
            <w:szCs w:val="20"/>
          </w:rPr>
          <m:t>ε</m:t>
        </m:r>
      </m:oMath>
      <w:r w:rsidRPr="00346B91">
        <w:rPr>
          <w:rFonts w:ascii="Fira Code Medium" w:eastAsiaTheme="minorEastAsia" w:hAnsi="Fira Code Medium"/>
          <w:sz w:val="20"/>
          <w:szCs w:val="20"/>
        </w:rPr>
        <w:t>:</w:t>
      </w:r>
    </w:p>
    <w:p w14:paraId="19693F11" w14:textId="4F10AA0B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ab/>
      </w:r>
      <w:proofErr w:type="spellStart"/>
      <w:r w:rsidRPr="00346B91">
        <w:rPr>
          <w:rFonts w:ascii="Fira Code Medium" w:eastAsiaTheme="minorEastAsia" w:hAnsi="Fira Code Medium"/>
          <w:sz w:val="20"/>
          <w:szCs w:val="20"/>
        </w:rPr>
        <w:t>Выбрать</w:t>
      </w:r>
      <w:r w:rsidR="00400662">
        <w:rPr>
          <w:rFonts w:ascii="Fira Code Medium" w:eastAsiaTheme="minorEastAsia" w:hAnsi="Fira Code Medium"/>
          <w:sz w:val="20"/>
          <w:szCs w:val="20"/>
        </w:rPr>
        <w:t>_</w:t>
      </w:r>
      <w:proofErr w:type="gramStart"/>
      <w:r w:rsidR="00400662">
        <w:rPr>
          <w:rFonts w:ascii="Fira Code Medium" w:eastAsiaTheme="minorEastAsia" w:hAnsi="Fira Code Medium"/>
          <w:sz w:val="20"/>
          <w:szCs w:val="20"/>
        </w:rPr>
        <w:t>точки</w:t>
      </w:r>
      <w:proofErr w:type="spellEnd"/>
      <w:r w:rsidR="00400662">
        <w:rPr>
          <w:rFonts w:ascii="Fira Code Medium" w:eastAsiaTheme="minorEastAsia" w:hAnsi="Fira Code Medium"/>
          <w:sz w:val="20"/>
          <w:szCs w:val="20"/>
        </w:rPr>
        <w:t>(</w:t>
      </w:r>
      <w:proofErr w:type="gramEnd"/>
      <w:r w:rsidR="00400662">
        <w:rPr>
          <w:rFonts w:ascii="Fira Code Medium" w:eastAsiaTheme="minorEastAsia" w:hAnsi="Fira Code Medium"/>
          <w:sz w:val="20"/>
          <w:szCs w:val="20"/>
        </w:rPr>
        <w:t>), что</w:t>
      </w:r>
      <w:r w:rsidRPr="00346B91">
        <w:rPr>
          <w:rFonts w:ascii="Fira Code Medium" w:eastAsiaTheme="minorEastAsia" w:hAnsi="Fira Code Medium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</w:p>
    <w:p w14:paraId="29288C72" w14:textId="4A404163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ab/>
        <w:t xml:space="preserve">Если </w:t>
      </w:r>
      <m:oMath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 &lt; </m:t>
        </m:r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346B91">
        <w:rPr>
          <w:rFonts w:ascii="Fira Code Medium" w:eastAsiaTheme="minorEastAsia" w:hAnsi="Fira Code Medium"/>
          <w:sz w:val="20"/>
          <w:szCs w:val="20"/>
        </w:rPr>
        <w:t>:</w:t>
      </w:r>
    </w:p>
    <w:p w14:paraId="1E1962AF" w14:textId="27D233FB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ab/>
      </w:r>
      <w:r w:rsidRPr="00346B91">
        <w:rPr>
          <w:rFonts w:ascii="Fira Code Medium" w:eastAsiaTheme="minorEastAsia" w:hAnsi="Fira Code Medium"/>
          <w:sz w:val="20"/>
          <w:szCs w:val="20"/>
        </w:rPr>
        <w:tab/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0E8AD353" w14:textId="107BBA5A" w:rsidR="001D70A2" w:rsidRPr="00346B91" w:rsidRDefault="001D70A2" w:rsidP="002B3225">
      <w:pPr>
        <w:pStyle w:val="12"/>
        <w:rPr>
          <w:rFonts w:ascii="Fira Code Medium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lastRenderedPageBreak/>
        <w:tab/>
        <w:t xml:space="preserve">Иначе если </w:t>
      </w:r>
      <m:oMath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 &gt; </m:t>
        </m:r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346B91">
        <w:rPr>
          <w:rFonts w:ascii="Fira Code Medium" w:eastAsiaTheme="minorEastAsia" w:hAnsi="Fira Code Medium"/>
          <w:sz w:val="20"/>
          <w:szCs w:val="20"/>
        </w:rPr>
        <w:t>:</w:t>
      </w:r>
    </w:p>
    <w:p w14:paraId="3C80BBC6" w14:textId="267AC166" w:rsidR="002B3225" w:rsidRPr="00346B91" w:rsidRDefault="001D70A2" w:rsidP="001D70A2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4E5A2B83" w14:textId="249ED0F3" w:rsidR="001D70A2" w:rsidRPr="00346B91" w:rsidRDefault="001D70A2" w:rsidP="001D70A2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ab/>
        <w:t>Иначе:</w:t>
      </w:r>
    </w:p>
    <w:p w14:paraId="1CBDED54" w14:textId="02A349CC" w:rsidR="001D70A2" w:rsidRPr="00346B91" w:rsidRDefault="001D70A2" w:rsidP="001D70A2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7BC2B5C4" w14:textId="4E60D9C4" w:rsidR="001D70A2" w:rsidRDefault="001D70A2" w:rsidP="001D70A2">
      <w:pPr>
        <w:pStyle w:val="12"/>
        <w:rPr>
          <w:rFonts w:eastAsiaTheme="minorEastAsia"/>
          <w:i/>
        </w:rPr>
      </w:pPr>
    </w:p>
    <w:p w14:paraId="748F1289" w14:textId="294EB409" w:rsidR="00346B91" w:rsidRDefault="00346B91" w:rsidP="00346B91">
      <w:pPr>
        <w:pStyle w:val="12"/>
      </w:pPr>
      <w:r>
        <w:t>На данном подходе основываются следующие методы одномерной оптимизации:</w:t>
      </w:r>
    </w:p>
    <w:p w14:paraId="4B5D85C3" w14:textId="704ABC56" w:rsidR="00346B91" w:rsidRDefault="00346B91" w:rsidP="00346B91">
      <w:pPr>
        <w:pStyle w:val="2-"/>
      </w:pPr>
      <w:r>
        <w:t>Метод дихотомии</w:t>
      </w:r>
    </w:p>
    <w:p w14:paraId="7E2835E3" w14:textId="0FFFD063" w:rsidR="00346B91" w:rsidRDefault="00400662" w:rsidP="00400662">
      <w:pPr>
        <w:pStyle w:val="12"/>
        <w:rPr>
          <w:rFonts w:eastAsiaTheme="minorEastAsia"/>
        </w:rPr>
      </w:pPr>
      <w:r w:rsidRPr="00400662">
        <w:t xml:space="preserve">В данном методе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00662">
        <w:t xml:space="preserve"> </w:t>
      </w:r>
      <w:r>
        <w:t xml:space="preserve">выбираются лежащими в окрестности середины интервала поиска. Фиксируется </w:t>
      </w:r>
      <m:oMath>
        <m:r>
          <w:rPr>
            <w:rFonts w:ascii="Cambria Math" w:hAnsi="Cambria Math"/>
          </w:rPr>
          <m:t xml:space="preserve">δ </m:t>
        </m:r>
        <m:r>
          <w:rPr>
            <w:rFonts w:ascii="Cambria Math" w:hAnsi="Cambria Math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63EA22F4" w14:textId="09BB0367" w:rsidR="00400662" w:rsidRPr="00400662" w:rsidRDefault="00400662" w:rsidP="00400662">
      <w:pPr>
        <w:pStyle w:val="12"/>
        <w:rPr>
          <w:rFonts w:ascii="Fira Code Medium" w:hAnsi="Fira Code Medium"/>
          <w:sz w:val="20"/>
          <w:szCs w:val="20"/>
        </w:rPr>
      </w:pPr>
      <w:proofErr w:type="spellStart"/>
      <w:r w:rsidRPr="00400662">
        <w:rPr>
          <w:rFonts w:ascii="Fira Code Medium" w:hAnsi="Fira Code Medium"/>
          <w:sz w:val="20"/>
          <w:szCs w:val="20"/>
        </w:rPr>
        <w:t>Выбрать</w:t>
      </w:r>
      <w:r>
        <w:rPr>
          <w:rFonts w:ascii="Fira Code Medium" w:hAnsi="Fira Code Medium"/>
          <w:sz w:val="20"/>
          <w:szCs w:val="20"/>
        </w:rPr>
        <w:t>_</w:t>
      </w:r>
      <w:proofErr w:type="gramStart"/>
      <w:r w:rsidRPr="00400662">
        <w:rPr>
          <w:rFonts w:ascii="Fira Code Medium" w:hAnsi="Fira Code Medium"/>
          <w:sz w:val="20"/>
          <w:szCs w:val="20"/>
        </w:rPr>
        <w:t>точки</w:t>
      </w:r>
      <w:proofErr w:type="spellEnd"/>
      <w:r>
        <w:rPr>
          <w:rFonts w:ascii="Fira Code Medium" w:hAnsi="Fira Code Medium"/>
          <w:sz w:val="20"/>
          <w:szCs w:val="20"/>
        </w:rPr>
        <w:t>(</w:t>
      </w:r>
      <w:proofErr w:type="gramEnd"/>
      <w:r>
        <w:rPr>
          <w:rFonts w:ascii="Fira Code Medium" w:hAnsi="Fira Code Medium"/>
          <w:sz w:val="20"/>
          <w:szCs w:val="20"/>
        </w:rPr>
        <w:t>)</w:t>
      </w:r>
      <w:r w:rsidRPr="00400662">
        <w:rPr>
          <w:rFonts w:ascii="Fira Code Medium" w:hAnsi="Fira Code Medium"/>
          <w:sz w:val="20"/>
          <w:szCs w:val="20"/>
        </w:rPr>
        <w:t>:</w:t>
      </w:r>
    </w:p>
    <w:p w14:paraId="1C4EC146" w14:textId="2FD625E3" w:rsidR="00400662" w:rsidRPr="00400662" w:rsidRDefault="00400662" w:rsidP="00400662">
      <w:pPr>
        <w:pStyle w:val="12"/>
        <w:rPr>
          <w:rFonts w:ascii="Fira Code Medium" w:hAnsi="Fira Code Medium"/>
          <w:sz w:val="20"/>
          <w:szCs w:val="20"/>
        </w:rPr>
      </w:pPr>
      <w:r w:rsidRPr="00400662">
        <w:rPr>
          <w:rFonts w:ascii="Fira Code Medium" w:hAnsi="Fira Code Medium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gramStart"/>
      <w:r w:rsidRPr="00400662">
        <w:rPr>
          <w:rFonts w:ascii="Fira Code Medium" w:hAnsi="Fira Code Medium"/>
          <w:sz w:val="20"/>
          <w:szCs w:val="20"/>
        </w:rPr>
        <w:t>Середина(</w:t>
      </w:r>
      <w:proofErr w:type="gramEnd"/>
      <w:r w:rsidRPr="00400662">
        <w:rPr>
          <w:rFonts w:ascii="Fira Code Medium" w:hAnsi="Fira Code Medium"/>
          <w:sz w:val="20"/>
          <w:szCs w:val="20"/>
        </w:rPr>
        <w:t xml:space="preserve">Интервал) —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</w:p>
    <w:p w14:paraId="307C380E" w14:textId="541FE8ED" w:rsidR="00400662" w:rsidRPr="00400662" w:rsidRDefault="00400662" w:rsidP="00400662">
      <w:pPr>
        <w:pStyle w:val="12"/>
        <w:ind w:firstLine="565"/>
        <w:rPr>
          <w:rFonts w:ascii="Fira Code Medium" w:hAnsi="Fira Code Medium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gramStart"/>
      <w:r w:rsidRPr="00400662">
        <w:rPr>
          <w:rFonts w:ascii="Fira Code Medium" w:hAnsi="Fira Code Medium"/>
          <w:sz w:val="20"/>
          <w:szCs w:val="20"/>
        </w:rPr>
        <w:t>Середина(</w:t>
      </w:r>
      <w:proofErr w:type="gramEnd"/>
      <w:r w:rsidRPr="00400662">
        <w:rPr>
          <w:rFonts w:ascii="Fira Code Medium" w:hAnsi="Fira Code Medium"/>
          <w:sz w:val="20"/>
          <w:szCs w:val="20"/>
        </w:rPr>
        <w:t xml:space="preserve">Интервал) </w:t>
      </w:r>
      <w:r w:rsidRPr="00400662">
        <w:rPr>
          <w:rFonts w:ascii="Fira Code Medium" w:hAnsi="Fira Code Medium"/>
          <w:sz w:val="20"/>
          <w:szCs w:val="20"/>
        </w:rPr>
        <w:t>+</w:t>
      </w:r>
      <w:r w:rsidRPr="00400662">
        <w:rPr>
          <w:rFonts w:ascii="Fira Code Medium" w:hAnsi="Fira Code Medium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</w:p>
    <w:p w14:paraId="45783B00" w14:textId="5A5E8C53" w:rsidR="00400662" w:rsidRDefault="00400662" w:rsidP="00400662">
      <w:pPr>
        <w:pStyle w:val="12"/>
        <w:rPr>
          <w:rFonts w:eastAsiaTheme="minorEastAsia"/>
        </w:rPr>
      </w:pPr>
      <w:r>
        <w:t xml:space="preserve">Для решения задачи требуется около </w:t>
      </w:r>
      <w:r w:rsidRPr="00400662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EC27EC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</w:rPr>
        <w:t>операций</w:t>
      </w:r>
      <w:r w:rsidR="00CA7B00">
        <w:rPr>
          <w:rFonts w:eastAsiaTheme="minorEastAsia"/>
        </w:rPr>
        <w:t>.</w:t>
      </w:r>
    </w:p>
    <w:p w14:paraId="783A3832" w14:textId="3A01E4B8" w:rsidR="00CA7B00" w:rsidRPr="00400662" w:rsidRDefault="00CA7B00" w:rsidP="00400662">
      <w:pPr>
        <w:pStyle w:val="12"/>
      </w:pPr>
      <w:r>
        <w:rPr>
          <w:rFonts w:eastAsiaTheme="minorEastAsia"/>
        </w:rPr>
        <w:t xml:space="preserve">Поскольку в каждой итерации интервал поиска сокращается приблизительно в два раза, метод называется </w:t>
      </w:r>
      <w:r w:rsidRPr="00CA7B00">
        <w:rPr>
          <w:rFonts w:eastAsiaTheme="minorEastAsia"/>
          <w:i/>
          <w:iCs/>
        </w:rPr>
        <w:t>дихотомии</w:t>
      </w:r>
      <w:r>
        <w:rPr>
          <w:rFonts w:eastAsiaTheme="minorEastAsia"/>
        </w:rPr>
        <w:t xml:space="preserve"> — последовательного деления на две равные части.</w:t>
      </w:r>
    </w:p>
    <w:p w14:paraId="7891B906" w14:textId="4C1C9BDA" w:rsidR="00CA7B00" w:rsidRDefault="00CA7B00" w:rsidP="00CA7B00">
      <w:pPr>
        <w:pStyle w:val="2-"/>
      </w:pPr>
      <w:r>
        <w:t xml:space="preserve">Метод </w:t>
      </w:r>
      <w:r>
        <w:t>золотого сечения</w:t>
      </w:r>
    </w:p>
    <w:p w14:paraId="2FD6FE6B" w14:textId="3282AD82" w:rsidR="006A6CC2" w:rsidRDefault="006A6CC2" w:rsidP="00CA7B00">
      <w:pPr>
        <w:pStyle w:val="12"/>
        <w:rPr>
          <w:rFonts w:eastAsiaTheme="minorEastAsia"/>
          <w:i/>
        </w:rPr>
      </w:pPr>
      <w:r>
        <w:t xml:space="preserve">В данном методе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00662">
        <w:t xml:space="preserve"> </w:t>
      </w:r>
      <w:r>
        <w:t>выбираются лежащими</w:t>
      </w:r>
      <w:r>
        <w:t xml:space="preserve"> в пропорции золотого сечения:</w:t>
      </w:r>
      <w:r>
        <w:rPr>
          <w:noProof/>
        </w:rPr>
        <w:drawing>
          <wp:inline distT="0" distB="0" distL="0" distR="0" wp14:anchorId="15A32457" wp14:editId="475C2216">
            <wp:extent cx="3375660" cy="3032373"/>
            <wp:effectExtent l="19050" t="19050" r="1524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875" cy="3040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26F26" w14:textId="55EE3FCF" w:rsidR="00346B91" w:rsidRDefault="00D062A2" w:rsidP="00D062A2">
      <w:pPr>
        <w:pStyle w:val="12"/>
        <w:rPr>
          <w:rFonts w:eastAsiaTheme="minorEastAsia"/>
        </w:rPr>
      </w:pPr>
      <w:r>
        <w:lastRenderedPageBreak/>
        <w:t xml:space="preserve">Следовательно,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могут быть заданы следующей процедурой:</w:t>
      </w:r>
    </w:p>
    <w:p w14:paraId="046520B9" w14:textId="77777777" w:rsidR="00D062A2" w:rsidRPr="00400662" w:rsidRDefault="00D062A2" w:rsidP="00D062A2">
      <w:pPr>
        <w:pStyle w:val="12"/>
        <w:rPr>
          <w:rFonts w:ascii="Fira Code Medium" w:hAnsi="Fira Code Medium"/>
          <w:sz w:val="20"/>
          <w:szCs w:val="20"/>
        </w:rPr>
      </w:pPr>
      <w:proofErr w:type="spellStart"/>
      <w:r w:rsidRPr="00400662">
        <w:rPr>
          <w:rFonts w:ascii="Fira Code Medium" w:hAnsi="Fira Code Medium"/>
          <w:sz w:val="20"/>
          <w:szCs w:val="20"/>
        </w:rPr>
        <w:t>Выбрать</w:t>
      </w:r>
      <w:r>
        <w:rPr>
          <w:rFonts w:ascii="Fira Code Medium" w:hAnsi="Fira Code Medium"/>
          <w:sz w:val="20"/>
          <w:szCs w:val="20"/>
        </w:rPr>
        <w:t>_</w:t>
      </w:r>
      <w:proofErr w:type="gramStart"/>
      <w:r w:rsidRPr="00400662">
        <w:rPr>
          <w:rFonts w:ascii="Fira Code Medium" w:hAnsi="Fira Code Medium"/>
          <w:sz w:val="20"/>
          <w:szCs w:val="20"/>
        </w:rPr>
        <w:t>точки</w:t>
      </w:r>
      <w:proofErr w:type="spellEnd"/>
      <w:r>
        <w:rPr>
          <w:rFonts w:ascii="Fira Code Medium" w:hAnsi="Fira Code Medium"/>
          <w:sz w:val="20"/>
          <w:szCs w:val="20"/>
        </w:rPr>
        <w:t>(</w:t>
      </w:r>
      <w:proofErr w:type="gramEnd"/>
      <w:r>
        <w:rPr>
          <w:rFonts w:ascii="Fira Code Medium" w:hAnsi="Fira Code Medium"/>
          <w:sz w:val="20"/>
          <w:szCs w:val="20"/>
        </w:rPr>
        <w:t>)</w:t>
      </w:r>
      <w:r w:rsidRPr="00400662">
        <w:rPr>
          <w:rFonts w:ascii="Fira Code Medium" w:hAnsi="Fira Code Medium"/>
          <w:sz w:val="20"/>
          <w:szCs w:val="20"/>
        </w:rPr>
        <w:t>:</w:t>
      </w:r>
    </w:p>
    <w:p w14:paraId="36A50B56" w14:textId="59182D31" w:rsidR="00D062A2" w:rsidRPr="00400662" w:rsidRDefault="00D062A2" w:rsidP="00D062A2">
      <w:pPr>
        <w:pStyle w:val="12"/>
        <w:rPr>
          <w:rFonts w:ascii="Fira Code Medium" w:hAnsi="Fira Code Medium"/>
          <w:sz w:val="20"/>
          <w:szCs w:val="20"/>
        </w:rPr>
      </w:pPr>
      <w:r w:rsidRPr="00400662">
        <w:rPr>
          <w:rFonts w:ascii="Fira Code Medium" w:hAnsi="Fira Code Medium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spellStart"/>
      <w:proofErr w:type="gramStart"/>
      <w:r>
        <w:rPr>
          <w:rFonts w:ascii="Fira Code Medium" w:hAnsi="Fira Code Medium"/>
          <w:sz w:val="20"/>
          <w:szCs w:val="20"/>
        </w:rPr>
        <w:t>ЛеваяГраница</w:t>
      </w:r>
      <w:proofErr w:type="spellEnd"/>
      <w:r w:rsidRPr="00400662">
        <w:rPr>
          <w:rFonts w:ascii="Fira Code Medium" w:hAnsi="Fira Code Medium"/>
          <w:sz w:val="20"/>
          <w:szCs w:val="20"/>
        </w:rPr>
        <w:t>(</w:t>
      </w:r>
      <w:proofErr w:type="gramEnd"/>
      <w:r w:rsidRPr="00400662">
        <w:rPr>
          <w:rFonts w:ascii="Fira Code Medium" w:hAnsi="Fira Code Medium"/>
          <w:sz w:val="20"/>
          <w:szCs w:val="20"/>
        </w:rPr>
        <w:t>Интервал)</w:t>
      </w:r>
      <w:r>
        <w:rPr>
          <w:rFonts w:ascii="Fira Code Medium" w:hAnsi="Fira Code Medium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3—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rFonts w:ascii="Fira Code Medium" w:eastAsiaTheme="minorEastAsia" w:hAnsi="Fira Code Medium"/>
          <w:sz w:val="20"/>
          <w:szCs w:val="20"/>
        </w:rPr>
        <w:t xml:space="preserve"> Длина(Интервал)</w:t>
      </w:r>
    </w:p>
    <w:p w14:paraId="3012CAA8" w14:textId="48FF312B" w:rsidR="00D062A2" w:rsidRPr="00D062A2" w:rsidRDefault="00D062A2" w:rsidP="00041459">
      <w:pPr>
        <w:pStyle w:val="12"/>
        <w:ind w:firstLine="565"/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spellStart"/>
      <w:proofErr w:type="gramStart"/>
      <w:r w:rsidR="00041459">
        <w:rPr>
          <w:rFonts w:ascii="Fira Code Medium" w:hAnsi="Fira Code Medium"/>
          <w:sz w:val="20"/>
          <w:szCs w:val="20"/>
        </w:rPr>
        <w:t>Правая</w:t>
      </w:r>
      <w:r w:rsidR="00041459">
        <w:rPr>
          <w:rFonts w:ascii="Fira Code Medium" w:hAnsi="Fira Code Medium"/>
          <w:sz w:val="20"/>
          <w:szCs w:val="20"/>
        </w:rPr>
        <w:t>Граница</w:t>
      </w:r>
      <w:proofErr w:type="spellEnd"/>
      <w:r w:rsidR="00041459" w:rsidRPr="00400662">
        <w:rPr>
          <w:rFonts w:ascii="Fira Code Medium" w:hAnsi="Fira Code Medium"/>
          <w:sz w:val="20"/>
          <w:szCs w:val="20"/>
        </w:rPr>
        <w:t>(</w:t>
      </w:r>
      <w:proofErr w:type="gramEnd"/>
      <w:r w:rsidR="00041459" w:rsidRPr="00400662">
        <w:rPr>
          <w:rFonts w:ascii="Fira Code Medium" w:hAnsi="Fira Code Medium"/>
          <w:sz w:val="20"/>
          <w:szCs w:val="20"/>
        </w:rPr>
        <w:t>Интервал)</w:t>
      </w:r>
      <w:r w:rsidR="00041459">
        <w:rPr>
          <w:rFonts w:ascii="Fira Code Medium" w:hAnsi="Fira Code Medium"/>
          <w:sz w:val="20"/>
          <w:szCs w:val="20"/>
        </w:rPr>
        <w:t xml:space="preserve"> </w:t>
      </w:r>
      <w:r w:rsidR="00041459">
        <w:rPr>
          <w:rFonts w:ascii="Fira Code Medium" w:hAnsi="Fira Code Medium"/>
          <w:sz w:val="20"/>
          <w:szCs w:val="20"/>
        </w:rPr>
        <w:t>—</w:t>
      </w:r>
      <w:r w:rsidR="00041459">
        <w:rPr>
          <w:rFonts w:ascii="Fira Code Medium" w:hAnsi="Fira Code Medium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3—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041459">
        <w:rPr>
          <w:rFonts w:ascii="Fira Code Medium" w:eastAsiaTheme="minorEastAsia" w:hAnsi="Fira Code Medium"/>
          <w:sz w:val="20"/>
          <w:szCs w:val="20"/>
        </w:rPr>
        <w:t xml:space="preserve"> Длина(Интервал)</w:t>
      </w:r>
    </w:p>
    <w:p w14:paraId="091836A7" w14:textId="4275F59E" w:rsidR="002B3225" w:rsidRDefault="00F40D32" w:rsidP="00F40D32">
      <w:pPr>
        <w:pStyle w:val="12"/>
      </w:pPr>
      <w:r>
        <w:t>Такой подход позволяет сократить количество вычислений функций за счет использования прежде вычисленного значения.</w:t>
      </w:r>
    </w:p>
    <w:p w14:paraId="3226C834" w14:textId="51320CE0" w:rsidR="00F40D32" w:rsidRDefault="00F40D32" w:rsidP="00F40D32">
      <w:pPr>
        <w:pStyle w:val="2-"/>
      </w:pPr>
      <w:r>
        <w:t xml:space="preserve">Метод </w:t>
      </w:r>
      <w:r>
        <w:t>Фибоначчи</w:t>
      </w:r>
    </w:p>
    <w:p w14:paraId="425C852A" w14:textId="67C088E9" w:rsidR="00F40D32" w:rsidRPr="005C58AF" w:rsidRDefault="00F40D32" w:rsidP="00F40D32">
      <w:pPr>
        <w:pStyle w:val="12"/>
      </w:pPr>
      <w:r>
        <w:t xml:space="preserve">В данном методе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на </w:t>
      </w:r>
      <w:r>
        <w:rPr>
          <w:lang w:val="en-US"/>
        </w:rPr>
        <w:t>k</w:t>
      </w:r>
      <w:r w:rsidRPr="00F40D32">
        <w:t>-</w:t>
      </w:r>
      <w:r>
        <w:t>ом шаге выбираются в соотношении, заданном числами Фибоначчи</w:t>
      </w:r>
      <w:r>
        <w:t>:</w:t>
      </w:r>
    </w:p>
    <w:p w14:paraId="0EF482E6" w14:textId="1B0CF985" w:rsidR="005C58AF" w:rsidRPr="005C58AF" w:rsidRDefault="005C58AF" w:rsidP="00F40D32">
      <w:pPr>
        <w:pStyle w:val="12"/>
        <w:rPr>
          <w:lang w:val="en-US"/>
        </w:rPr>
      </w:pPr>
      <w:r w:rsidRPr="005C58AF">
        <w:rPr>
          <w:rFonts w:ascii="Fira Code Medium" w:hAnsi="Fira Code Medium"/>
          <w:lang w:val="en-US"/>
        </w:rPr>
        <w:t xml:space="preserve">N = </w:t>
      </w:r>
      <m:oMath>
        <m:r>
          <w:rPr>
            <w:rFonts w:ascii="Cambria Math" w:hAnsi="Cambria Math"/>
            <w:lang w:val="en-US"/>
          </w:rPr>
          <m:t>min N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∈ Z:  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 ≥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ε</m:t>
            </m:r>
          </m:den>
        </m:f>
      </m:oMath>
    </w:p>
    <w:p w14:paraId="2A22EAC5" w14:textId="77777777" w:rsidR="00F40D32" w:rsidRPr="00400662" w:rsidRDefault="00F40D32" w:rsidP="00F40D32">
      <w:pPr>
        <w:pStyle w:val="12"/>
        <w:rPr>
          <w:rFonts w:ascii="Fira Code Medium" w:hAnsi="Fira Code Medium"/>
          <w:sz w:val="20"/>
          <w:szCs w:val="20"/>
        </w:rPr>
      </w:pPr>
      <w:proofErr w:type="spellStart"/>
      <w:r w:rsidRPr="00400662">
        <w:rPr>
          <w:rFonts w:ascii="Fira Code Medium" w:hAnsi="Fira Code Medium"/>
          <w:sz w:val="20"/>
          <w:szCs w:val="20"/>
        </w:rPr>
        <w:t>Выбрать</w:t>
      </w:r>
      <w:r>
        <w:rPr>
          <w:rFonts w:ascii="Fira Code Medium" w:hAnsi="Fira Code Medium"/>
          <w:sz w:val="20"/>
          <w:szCs w:val="20"/>
        </w:rPr>
        <w:t>_</w:t>
      </w:r>
      <w:proofErr w:type="gramStart"/>
      <w:r w:rsidRPr="00400662">
        <w:rPr>
          <w:rFonts w:ascii="Fira Code Medium" w:hAnsi="Fira Code Medium"/>
          <w:sz w:val="20"/>
          <w:szCs w:val="20"/>
        </w:rPr>
        <w:t>точки</w:t>
      </w:r>
      <w:proofErr w:type="spellEnd"/>
      <w:r>
        <w:rPr>
          <w:rFonts w:ascii="Fira Code Medium" w:hAnsi="Fira Code Medium"/>
          <w:sz w:val="20"/>
          <w:szCs w:val="20"/>
        </w:rPr>
        <w:t>(</w:t>
      </w:r>
      <w:proofErr w:type="gramEnd"/>
      <w:r>
        <w:rPr>
          <w:rFonts w:ascii="Fira Code Medium" w:hAnsi="Fira Code Medium"/>
          <w:sz w:val="20"/>
          <w:szCs w:val="20"/>
        </w:rPr>
        <w:t>)</w:t>
      </w:r>
      <w:r w:rsidRPr="00400662">
        <w:rPr>
          <w:rFonts w:ascii="Fira Code Medium" w:hAnsi="Fira Code Medium"/>
          <w:sz w:val="20"/>
          <w:szCs w:val="20"/>
        </w:rPr>
        <w:t>:</w:t>
      </w:r>
    </w:p>
    <w:p w14:paraId="18954B87" w14:textId="57CAEDC7" w:rsidR="00F40D32" w:rsidRPr="00400662" w:rsidRDefault="00F40D32" w:rsidP="00F40D32">
      <w:pPr>
        <w:pStyle w:val="12"/>
        <w:rPr>
          <w:rFonts w:ascii="Fira Code Medium" w:hAnsi="Fira Code Medium"/>
          <w:sz w:val="20"/>
          <w:szCs w:val="20"/>
        </w:rPr>
      </w:pPr>
      <w:r w:rsidRPr="00400662">
        <w:rPr>
          <w:rFonts w:ascii="Fira Code Medium" w:hAnsi="Fira Code Medium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spellStart"/>
      <w:proofErr w:type="gramStart"/>
      <w:r>
        <w:rPr>
          <w:rFonts w:ascii="Fira Code Medium" w:hAnsi="Fira Code Medium"/>
          <w:sz w:val="20"/>
          <w:szCs w:val="20"/>
        </w:rPr>
        <w:t>ЛеваяГраница</w:t>
      </w:r>
      <w:proofErr w:type="spellEnd"/>
      <w:r w:rsidRPr="00400662">
        <w:rPr>
          <w:rFonts w:ascii="Fira Code Medium" w:hAnsi="Fira Code Medium"/>
          <w:sz w:val="20"/>
          <w:szCs w:val="20"/>
        </w:rPr>
        <w:t>(</w:t>
      </w:r>
      <w:proofErr w:type="gramEnd"/>
      <w:r w:rsidRPr="00400662">
        <w:rPr>
          <w:rFonts w:ascii="Fira Code Medium" w:hAnsi="Fira Code Medium"/>
          <w:sz w:val="20"/>
          <w:szCs w:val="20"/>
        </w:rPr>
        <w:t>Интервал)</w:t>
      </w:r>
      <w:r>
        <w:rPr>
          <w:rFonts w:ascii="Fira Code Medium" w:hAnsi="Fira Code Medium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n—k+1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n—k+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  <w:r>
        <w:rPr>
          <w:rFonts w:ascii="Fira Code Medium" w:eastAsiaTheme="minorEastAsia" w:hAnsi="Fira Code Medium"/>
          <w:sz w:val="20"/>
          <w:szCs w:val="20"/>
        </w:rPr>
        <w:t xml:space="preserve"> </w:t>
      </w:r>
      <w:r>
        <w:rPr>
          <w:rFonts w:ascii="Fira Code Medium" w:eastAsiaTheme="minorEastAsia" w:hAnsi="Fira Code Medium"/>
          <w:sz w:val="20"/>
          <w:szCs w:val="20"/>
        </w:rPr>
        <w:t>Длина(Интервал)</w:t>
      </w:r>
    </w:p>
    <w:p w14:paraId="327F4A38" w14:textId="5B9E3FD0" w:rsidR="00F40D32" w:rsidRPr="00D062A2" w:rsidRDefault="00F40D32" w:rsidP="00F40D32">
      <w:pPr>
        <w:pStyle w:val="12"/>
        <w:ind w:firstLine="565"/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spellStart"/>
      <w:proofErr w:type="gramStart"/>
      <w:r>
        <w:rPr>
          <w:rFonts w:ascii="Fira Code Medium" w:hAnsi="Fira Code Medium"/>
          <w:sz w:val="20"/>
          <w:szCs w:val="20"/>
        </w:rPr>
        <w:t>ПраваяГраница</w:t>
      </w:r>
      <w:proofErr w:type="spellEnd"/>
      <w:r w:rsidRPr="00400662">
        <w:rPr>
          <w:rFonts w:ascii="Fira Code Medium" w:hAnsi="Fira Code Medium"/>
          <w:sz w:val="20"/>
          <w:szCs w:val="20"/>
        </w:rPr>
        <w:t>(</w:t>
      </w:r>
      <w:proofErr w:type="gramEnd"/>
      <w:r w:rsidRPr="00400662">
        <w:rPr>
          <w:rFonts w:ascii="Fira Code Medium" w:hAnsi="Fira Code Medium"/>
          <w:sz w:val="20"/>
          <w:szCs w:val="20"/>
        </w:rPr>
        <w:t>Интервал)</w:t>
      </w:r>
      <w:r>
        <w:rPr>
          <w:rFonts w:ascii="Fira Code Medium" w:hAnsi="Fira Code Medium"/>
          <w:sz w:val="20"/>
          <w:szCs w:val="20"/>
        </w:rPr>
        <w:t xml:space="preserve"> </w:t>
      </w:r>
      <w:r w:rsidRPr="00F40D32">
        <w:rPr>
          <w:rFonts w:ascii="Fira Code Medium" w:hAnsi="Fira Code Medium"/>
          <w:sz w:val="20"/>
          <w:szCs w:val="20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n—k+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n—k+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  <w:r>
        <w:rPr>
          <w:rFonts w:ascii="Fira Code Medium" w:eastAsiaTheme="minorEastAsia" w:hAnsi="Fira Code Medium"/>
          <w:sz w:val="20"/>
          <w:szCs w:val="20"/>
        </w:rPr>
        <w:t xml:space="preserve"> Длина(Интервал)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3177"/>
        <w:gridCol w:w="2127"/>
        <w:gridCol w:w="2551"/>
      </w:tblGrid>
      <w:tr w:rsidR="005C58AF" w:rsidRPr="005C58AF" w14:paraId="188CC268" w14:textId="77777777" w:rsidTr="005C58AF">
        <w:trPr>
          <w:jc w:val="center"/>
        </w:trPr>
        <w:tc>
          <w:tcPr>
            <w:tcW w:w="1921" w:type="dxa"/>
            <w:vAlign w:val="center"/>
          </w:tcPr>
          <w:p w14:paraId="4F3F5702" w14:textId="77777777" w:rsidR="005C58AF" w:rsidRPr="005C58AF" w:rsidRDefault="005C58AF" w:rsidP="005C58AF">
            <w:pPr>
              <w:pStyle w:val="12"/>
              <w:ind w:left="0"/>
              <w:jc w:val="center"/>
            </w:pPr>
          </w:p>
        </w:tc>
        <w:tc>
          <w:tcPr>
            <w:tcW w:w="3177" w:type="dxa"/>
            <w:vAlign w:val="center"/>
          </w:tcPr>
          <w:p w14:paraId="4BF9B73A" w14:textId="01D8CF90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t xml:space="preserve">Число итераций </w:t>
            </w:r>
            <w:r w:rsidRPr="005C58AF">
              <w:rPr>
                <w:lang w:val="en-US"/>
              </w:rPr>
              <w:t>n</w:t>
            </w:r>
          </w:p>
        </w:tc>
        <w:tc>
          <w:tcPr>
            <w:tcW w:w="2127" w:type="dxa"/>
            <w:vAlign w:val="center"/>
          </w:tcPr>
          <w:p w14:paraId="45F71233" w14:textId="5143299A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3281F81C" w14:textId="0513FF29" w:rsidR="005C58AF" w:rsidRPr="005C58AF" w:rsidRDefault="005C58AF" w:rsidP="005C58AF">
            <w:pPr>
              <w:pStyle w:val="12"/>
              <w:ind w:left="0"/>
              <w:jc w:val="center"/>
            </w:pPr>
            <w:r w:rsidRPr="005C58AF">
              <w:t>Вычислений</w:t>
            </w:r>
            <w:r>
              <w:t xml:space="preserve"> функции</w:t>
            </w:r>
          </w:p>
        </w:tc>
      </w:tr>
      <w:tr w:rsidR="005C58AF" w:rsidRPr="005C58AF" w14:paraId="372FE0B8" w14:textId="77777777" w:rsidTr="005C58AF">
        <w:trPr>
          <w:jc w:val="center"/>
        </w:trPr>
        <w:tc>
          <w:tcPr>
            <w:tcW w:w="1921" w:type="dxa"/>
            <w:vAlign w:val="center"/>
          </w:tcPr>
          <w:p w14:paraId="4DCB779C" w14:textId="769A70B0" w:rsidR="005C58AF" w:rsidRPr="005C58AF" w:rsidRDefault="005C58AF" w:rsidP="005C58AF">
            <w:pPr>
              <w:pStyle w:val="12"/>
              <w:ind w:left="0"/>
              <w:jc w:val="center"/>
            </w:pPr>
            <w:r w:rsidRPr="005C58AF">
              <w:t>Метод дихотомии</w:t>
            </w:r>
          </w:p>
        </w:tc>
        <w:tc>
          <w:tcPr>
            <w:tcW w:w="3177" w:type="dxa"/>
            <w:vAlign w:val="center"/>
          </w:tcPr>
          <w:p w14:paraId="11B888D8" w14:textId="564BF405" w:rsidR="005C58AF" w:rsidRPr="005C58AF" w:rsidRDefault="005C58AF" w:rsidP="005C58AF">
            <w:pPr>
              <w:pStyle w:val="12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den>
                        </m:f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127" w:type="dxa"/>
            <w:vAlign w:val="center"/>
          </w:tcPr>
          <w:p w14:paraId="6F6692E5" w14:textId="536514D2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rPr>
                <w:lang w:val="en-US"/>
              </w:rPr>
              <w:t>2</w:t>
            </w:r>
          </w:p>
        </w:tc>
        <w:tc>
          <w:tcPr>
            <w:tcW w:w="2551" w:type="dxa"/>
            <w:vAlign w:val="center"/>
          </w:tcPr>
          <w:p w14:paraId="4D1E3F85" w14:textId="759F7E3B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t>2</w:t>
            </w:r>
            <w:r w:rsidRPr="005C58AF">
              <w:rPr>
                <w:lang w:val="en-US"/>
              </w:rPr>
              <w:t>n</w:t>
            </w:r>
          </w:p>
        </w:tc>
      </w:tr>
      <w:tr w:rsidR="005C58AF" w:rsidRPr="005C58AF" w14:paraId="706E3712" w14:textId="77777777" w:rsidTr="005C58AF">
        <w:trPr>
          <w:jc w:val="center"/>
        </w:trPr>
        <w:tc>
          <w:tcPr>
            <w:tcW w:w="1921" w:type="dxa"/>
            <w:vAlign w:val="center"/>
          </w:tcPr>
          <w:p w14:paraId="42CCCB09" w14:textId="5E694763" w:rsidR="005C58AF" w:rsidRPr="005C58AF" w:rsidRDefault="005C58AF" w:rsidP="005C58AF">
            <w:pPr>
              <w:pStyle w:val="12"/>
              <w:ind w:left="0"/>
              <w:jc w:val="center"/>
            </w:pPr>
            <w:r w:rsidRPr="005C58AF">
              <w:t>Метод золотого сечения</w:t>
            </w:r>
          </w:p>
        </w:tc>
        <w:tc>
          <w:tcPr>
            <w:tcW w:w="3177" w:type="dxa"/>
            <w:vAlign w:val="center"/>
          </w:tcPr>
          <w:p w14:paraId="4595EA17" w14:textId="17E20E51" w:rsidR="005C58AF" w:rsidRPr="005C58AF" w:rsidRDefault="005C58AF" w:rsidP="005C58AF">
            <w:pPr>
              <w:pStyle w:val="12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den>
                        </m:f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.618...</m:t>
                    </m:r>
                  </m:den>
                </m:f>
              </m:oMath>
            </m:oMathPara>
          </w:p>
        </w:tc>
        <w:tc>
          <w:tcPr>
            <w:tcW w:w="2127" w:type="dxa"/>
            <w:vAlign w:val="center"/>
          </w:tcPr>
          <w:p w14:paraId="23425BAF" w14:textId="070A9019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3—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= </m:t>
              </m:r>
            </m:oMath>
            <w:r w:rsidRPr="005C58AF">
              <w:rPr>
                <w:lang w:val="en-US"/>
              </w:rPr>
              <w:t>1.618…</w:t>
            </w:r>
          </w:p>
        </w:tc>
        <w:tc>
          <w:tcPr>
            <w:tcW w:w="2551" w:type="dxa"/>
            <w:vAlign w:val="center"/>
          </w:tcPr>
          <w:p w14:paraId="43C40E8F" w14:textId="74D757F0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t>2 + n</w:t>
            </w:r>
          </w:p>
        </w:tc>
      </w:tr>
      <w:tr w:rsidR="005C58AF" w:rsidRPr="005C58AF" w14:paraId="014E83B0" w14:textId="77777777" w:rsidTr="005C58AF">
        <w:trPr>
          <w:jc w:val="center"/>
        </w:trPr>
        <w:tc>
          <w:tcPr>
            <w:tcW w:w="1921" w:type="dxa"/>
            <w:vAlign w:val="center"/>
          </w:tcPr>
          <w:p w14:paraId="4F43B1F0" w14:textId="61CA4328" w:rsidR="005C58AF" w:rsidRPr="005C58AF" w:rsidRDefault="005C58AF" w:rsidP="005C58AF">
            <w:pPr>
              <w:pStyle w:val="12"/>
              <w:ind w:left="0"/>
              <w:jc w:val="center"/>
            </w:pPr>
            <w:r w:rsidRPr="005C58AF">
              <w:t>Метод Фибоначчи</w:t>
            </w:r>
          </w:p>
        </w:tc>
        <w:tc>
          <w:tcPr>
            <w:tcW w:w="3177" w:type="dxa"/>
            <w:vAlign w:val="center"/>
          </w:tcPr>
          <w:p w14:paraId="730E1C86" w14:textId="3B37495B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rPr>
                <w:lang w:val="en-US"/>
              </w:rPr>
              <w:t xml:space="preserve">min 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∈ Z: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≥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—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oMath>
          </w:p>
        </w:tc>
        <w:tc>
          <w:tcPr>
            <w:tcW w:w="2127" w:type="dxa"/>
            <w:vAlign w:val="center"/>
          </w:tcPr>
          <w:p w14:paraId="7F6946CC" w14:textId="213E97BE" w:rsidR="005C58AF" w:rsidRPr="005C58AF" w:rsidRDefault="005C58AF" w:rsidP="005C58AF">
            <w:pPr>
              <w:pStyle w:val="12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n—k—1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n—k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04CE05B6" w14:textId="6281B0A0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t>2</w:t>
            </w:r>
            <w:r w:rsidRPr="005C58AF">
              <w:rPr>
                <w:lang w:val="en-US"/>
              </w:rPr>
              <w:t xml:space="preserve"> + n</w:t>
            </w:r>
          </w:p>
        </w:tc>
      </w:tr>
    </w:tbl>
    <w:p w14:paraId="155D0914" w14:textId="74F1A18E" w:rsidR="00041459" w:rsidRDefault="005729B0" w:rsidP="005729B0">
      <w:pPr>
        <w:pStyle w:val="a9"/>
        <w:pBdr>
          <w:bottom w:val="single" w:sz="6" w:space="1" w:color="auto"/>
        </w:pBdr>
        <w:jc w:val="center"/>
      </w:pPr>
      <w:r>
        <w:t>Сравнительная таблица методов оптимизации на основе деления отрезка</w:t>
      </w:r>
    </w:p>
    <w:p w14:paraId="74CFB367" w14:textId="77777777" w:rsidR="005729B0" w:rsidRPr="005729B0" w:rsidRDefault="005729B0" w:rsidP="005729B0">
      <w:pPr>
        <w:pStyle w:val="a9"/>
        <w:pBdr>
          <w:bottom w:val="single" w:sz="6" w:space="1" w:color="auto"/>
        </w:pBdr>
        <w:jc w:val="center"/>
      </w:pPr>
    </w:p>
    <w:p w14:paraId="53EE3845" w14:textId="17E99484" w:rsidR="005729B0" w:rsidRDefault="005729B0" w:rsidP="00B12757">
      <w:pPr>
        <w:pStyle w:val="12"/>
        <w:rPr>
          <w:rFonts w:eastAsiaTheme="minorEastAsia"/>
        </w:rPr>
      </w:pPr>
      <w:r>
        <w:rPr>
          <w:rFonts w:eastAsiaTheme="minorEastAsia"/>
        </w:rPr>
        <w:t xml:space="preserve">Другим подходом к оптимизации является </w:t>
      </w:r>
      <w:r w:rsidRPr="005729B0">
        <w:rPr>
          <w:rFonts w:eastAsiaTheme="minorEastAsia"/>
          <w:i/>
          <w:iCs/>
        </w:rPr>
        <w:t>метод полиномиальной аппроксимации</w:t>
      </w:r>
      <w:r>
        <w:rPr>
          <w:rFonts w:eastAsiaTheme="minorEastAsia"/>
        </w:rPr>
        <w:t>.</w:t>
      </w:r>
    </w:p>
    <w:p w14:paraId="489CD1D8" w14:textId="4E1D2E0B" w:rsidR="005729B0" w:rsidRDefault="005729B0" w:rsidP="005729B0">
      <w:pPr>
        <w:pStyle w:val="2-"/>
      </w:pPr>
      <w:r>
        <w:t xml:space="preserve">Метод </w:t>
      </w:r>
      <w:r>
        <w:t>парабол = Метод квадратичной аппроксимации = Метод Пауэлла</w:t>
      </w:r>
    </w:p>
    <w:p w14:paraId="41D5F821" w14:textId="6FC08F01" w:rsidR="005729B0" w:rsidRDefault="005729B0" w:rsidP="005729B0">
      <w:pPr>
        <w:pStyle w:val="12"/>
        <w:rPr>
          <w:rFonts w:eastAsiaTheme="minorEastAsia"/>
        </w:rPr>
      </w:pPr>
      <w:r w:rsidRPr="005729B0">
        <w:t>В данном</w:t>
      </w:r>
      <w:r w:rsidRPr="005729B0">
        <w:t xml:space="preserve"> методе задается начальная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29B0">
        <w:rPr>
          <w:rFonts w:eastAsiaTheme="minorEastAsia"/>
        </w:rPr>
        <w:t xml:space="preserve">, шаг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и точность </w:t>
      </w:r>
      <m:oMath>
        <m:r>
          <w:rPr>
            <w:rFonts w:ascii="Cambria Math" w:hAnsi="Cambria Math"/>
          </w:rPr>
          <m:t>ε</m:t>
        </m:r>
      </m:oMath>
      <w:r w:rsidRPr="005729B0">
        <w:rPr>
          <w:rFonts w:eastAsiaTheme="minorEastAsia"/>
        </w:rPr>
        <w:t>.</w:t>
      </w:r>
    </w:p>
    <w:p w14:paraId="493B1BF7" w14:textId="7BAC9D48" w:rsidR="005729B0" w:rsidRDefault="005729B0" w:rsidP="005729B0">
      <w:pPr>
        <w:pStyle w:val="12"/>
        <w:rPr>
          <w:rFonts w:eastAsiaTheme="minorEastAsia"/>
        </w:rPr>
      </w:pPr>
    </w:p>
    <w:p w14:paraId="281AC918" w14:textId="77777777" w:rsidR="005729B0" w:rsidRDefault="005729B0" w:rsidP="005729B0">
      <w:pPr>
        <w:pStyle w:val="12"/>
        <w:rPr>
          <w:rFonts w:eastAsiaTheme="minorEastAsia"/>
        </w:rPr>
      </w:pPr>
    </w:p>
    <w:p w14:paraId="07C822C9" w14:textId="77777777" w:rsidR="005729B0" w:rsidRPr="005729B0" w:rsidRDefault="005729B0" w:rsidP="005729B0">
      <w:pPr>
        <w:pStyle w:val="12"/>
        <w:rPr>
          <w:rFonts w:eastAsiaTheme="minorEastAsia"/>
        </w:rPr>
      </w:pPr>
    </w:p>
    <w:p w14:paraId="5D86A6D9" w14:textId="77777777" w:rsidR="005729B0" w:rsidRPr="00B12757" w:rsidRDefault="005729B0" w:rsidP="00B12757">
      <w:pPr>
        <w:pStyle w:val="12"/>
        <w:rPr>
          <w:rFonts w:eastAsiaTheme="minorEastAsia"/>
        </w:rPr>
      </w:pPr>
    </w:p>
    <w:p w14:paraId="513F8CC9" w14:textId="1DE87D40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Обзор реализаций методов одномерной оптимизации</w:t>
      </w:r>
    </w:p>
    <w:p w14:paraId="272A148D" w14:textId="77777777" w:rsidR="00D60308" w:rsidRPr="00B12757" w:rsidRDefault="00D60308" w:rsidP="00D60308">
      <w:pPr>
        <w:pStyle w:val="a3"/>
        <w:rPr>
          <w:b/>
          <w:bCs/>
        </w:rPr>
      </w:pPr>
    </w:p>
    <w:p w14:paraId="7B19C867" w14:textId="70318D53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Сравнение и анализ методов</w:t>
      </w:r>
    </w:p>
    <w:p w14:paraId="165283DE" w14:textId="77777777" w:rsidR="00D60308" w:rsidRPr="00B12757" w:rsidRDefault="00D60308" w:rsidP="00D60308">
      <w:pPr>
        <w:pStyle w:val="a3"/>
        <w:rPr>
          <w:b/>
          <w:bCs/>
        </w:rPr>
      </w:pPr>
    </w:p>
    <w:p w14:paraId="380797AC" w14:textId="5817CF54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Итоги</w:t>
      </w:r>
    </w:p>
    <w:sectPr w:rsidR="00D60308" w:rsidRPr="00B12757" w:rsidSect="00A73D40">
      <w:footerReference w:type="default" r:id="rId10"/>
      <w:type w:val="continuous"/>
      <w:pgSz w:w="11906" w:h="16838"/>
      <w:pgMar w:top="1134" w:right="567" w:bottom="1134" w:left="1134" w:header="709" w:footer="709" w:gutter="0"/>
      <w:cols w:space="113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44110" w14:textId="77777777" w:rsidR="007933A9" w:rsidRDefault="007933A9" w:rsidP="009B6448">
      <w:pPr>
        <w:spacing w:after="0" w:line="240" w:lineRule="auto"/>
      </w:pPr>
      <w:r>
        <w:separator/>
      </w:r>
    </w:p>
  </w:endnote>
  <w:endnote w:type="continuationSeparator" w:id="0">
    <w:p w14:paraId="374ADE52" w14:textId="77777777" w:rsidR="007933A9" w:rsidRDefault="007933A9" w:rsidP="009B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 Medium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692208"/>
      <w:docPartObj>
        <w:docPartGallery w:val="Page Numbers (Bottom of Page)"/>
        <w:docPartUnique/>
      </w:docPartObj>
    </w:sdtPr>
    <w:sdtEndPr/>
    <w:sdtContent>
      <w:p w14:paraId="75AE8BF4" w14:textId="77777777" w:rsidR="000656EF" w:rsidRDefault="000656EF">
        <w:pPr>
          <w:pStyle w:val="af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2DDCC" w14:textId="77777777" w:rsidR="007933A9" w:rsidRDefault="007933A9" w:rsidP="009B6448">
      <w:pPr>
        <w:spacing w:after="0" w:line="240" w:lineRule="auto"/>
      </w:pPr>
      <w:r>
        <w:separator/>
      </w:r>
    </w:p>
  </w:footnote>
  <w:footnote w:type="continuationSeparator" w:id="0">
    <w:p w14:paraId="46C38710" w14:textId="77777777" w:rsidR="007933A9" w:rsidRDefault="007933A9" w:rsidP="009B6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29CD"/>
    <w:multiLevelType w:val="hybridMultilevel"/>
    <w:tmpl w:val="EBACCE8A"/>
    <w:lvl w:ilvl="0" w:tplc="94D08AA2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A16D7C"/>
    <w:multiLevelType w:val="hybridMultilevel"/>
    <w:tmpl w:val="DD1071E4"/>
    <w:lvl w:ilvl="0" w:tplc="9294D3C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5AAF"/>
    <w:multiLevelType w:val="hybridMultilevel"/>
    <w:tmpl w:val="82C42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8008B"/>
    <w:multiLevelType w:val="hybridMultilevel"/>
    <w:tmpl w:val="7F1261A8"/>
    <w:lvl w:ilvl="0" w:tplc="A1EEC8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71"/>
    <w:rsid w:val="00041459"/>
    <w:rsid w:val="00050F29"/>
    <w:rsid w:val="00060294"/>
    <w:rsid w:val="000656EF"/>
    <w:rsid w:val="00084E55"/>
    <w:rsid w:val="000D5E74"/>
    <w:rsid w:val="00133C84"/>
    <w:rsid w:val="00144FAE"/>
    <w:rsid w:val="001D70A2"/>
    <w:rsid w:val="00224145"/>
    <w:rsid w:val="00232595"/>
    <w:rsid w:val="00253DAD"/>
    <w:rsid w:val="00254C35"/>
    <w:rsid w:val="002B3225"/>
    <w:rsid w:val="00341EC5"/>
    <w:rsid w:val="00346B91"/>
    <w:rsid w:val="003B28F9"/>
    <w:rsid w:val="003D782C"/>
    <w:rsid w:val="00400662"/>
    <w:rsid w:val="00481A68"/>
    <w:rsid w:val="004C4885"/>
    <w:rsid w:val="004F43A3"/>
    <w:rsid w:val="0051082C"/>
    <w:rsid w:val="005167B5"/>
    <w:rsid w:val="00531F45"/>
    <w:rsid w:val="0053769B"/>
    <w:rsid w:val="00537FA5"/>
    <w:rsid w:val="005729B0"/>
    <w:rsid w:val="005B5F63"/>
    <w:rsid w:val="005C58AF"/>
    <w:rsid w:val="00613B21"/>
    <w:rsid w:val="006A6CC2"/>
    <w:rsid w:val="00763C71"/>
    <w:rsid w:val="00780CC2"/>
    <w:rsid w:val="007933A9"/>
    <w:rsid w:val="00836182"/>
    <w:rsid w:val="0084379B"/>
    <w:rsid w:val="00895240"/>
    <w:rsid w:val="008B5A16"/>
    <w:rsid w:val="0091153C"/>
    <w:rsid w:val="009514A5"/>
    <w:rsid w:val="00993A38"/>
    <w:rsid w:val="009B6448"/>
    <w:rsid w:val="009D1BDC"/>
    <w:rsid w:val="00A64D2D"/>
    <w:rsid w:val="00A73D40"/>
    <w:rsid w:val="00AE6BC1"/>
    <w:rsid w:val="00B077A4"/>
    <w:rsid w:val="00B12757"/>
    <w:rsid w:val="00B3184B"/>
    <w:rsid w:val="00BE2C60"/>
    <w:rsid w:val="00C1424E"/>
    <w:rsid w:val="00CA7B00"/>
    <w:rsid w:val="00D0368D"/>
    <w:rsid w:val="00D062A2"/>
    <w:rsid w:val="00D15C4D"/>
    <w:rsid w:val="00D60308"/>
    <w:rsid w:val="00D66A90"/>
    <w:rsid w:val="00D86102"/>
    <w:rsid w:val="00DE3DB0"/>
    <w:rsid w:val="00E167B8"/>
    <w:rsid w:val="00E31F5F"/>
    <w:rsid w:val="00E600BF"/>
    <w:rsid w:val="00E64FB7"/>
    <w:rsid w:val="00EC27EC"/>
    <w:rsid w:val="00ED238B"/>
    <w:rsid w:val="00EF267E"/>
    <w:rsid w:val="00F21E53"/>
    <w:rsid w:val="00F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FBF0"/>
  <w15:chartTrackingRefBased/>
  <w15:docId w15:val="{D2A1A80B-98DB-430F-BB54-CF04E513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537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37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3D782C"/>
    <w:pPr>
      <w:ind w:left="720"/>
      <w:contextualSpacing/>
    </w:pPr>
  </w:style>
  <w:style w:type="paragraph" w:customStyle="1" w:styleId="1-">
    <w:name w:val="Заголовок 1-го уровня"/>
    <w:basedOn w:val="a"/>
    <w:link w:val="1-0"/>
    <w:qFormat/>
    <w:rsid w:val="009B6448"/>
    <w:pPr>
      <w:keepNext/>
      <w:pageBreakBefore/>
      <w:suppressAutoHyphens/>
      <w:spacing w:after="240" w:line="360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basedOn w:val="a"/>
    <w:link w:val="2-0"/>
    <w:qFormat/>
    <w:rsid w:val="009B6448"/>
    <w:pPr>
      <w:keepNext/>
      <w:suppressAutoHyphens/>
      <w:spacing w:after="240" w:line="360" w:lineRule="auto"/>
    </w:pPr>
    <w:rPr>
      <w:rFonts w:ascii="Times New Roman" w:hAnsi="Times New Roman" w:cs="Times New Roman"/>
      <w:b/>
      <w:sz w:val="24"/>
    </w:rPr>
  </w:style>
  <w:style w:type="character" w:customStyle="1" w:styleId="1-0">
    <w:name w:val="Заголовок 1-го уровня Знак"/>
    <w:basedOn w:val="a0"/>
    <w:link w:val="1-"/>
    <w:rsid w:val="009B6448"/>
    <w:rPr>
      <w:rFonts w:ascii="Times New Roman" w:hAnsi="Times New Roman" w:cs="Times New Roman"/>
      <w:b/>
      <w:caps/>
      <w:sz w:val="28"/>
    </w:rPr>
  </w:style>
  <w:style w:type="paragraph" w:customStyle="1" w:styleId="3-">
    <w:name w:val="Заголовок 3-го уровня"/>
    <w:basedOn w:val="a"/>
    <w:link w:val="3-0"/>
    <w:qFormat/>
    <w:rsid w:val="009B6448"/>
    <w:pPr>
      <w:keepNext/>
      <w:suppressAutoHyphens/>
      <w:spacing w:after="240" w:line="360" w:lineRule="auto"/>
    </w:pPr>
    <w:rPr>
      <w:rFonts w:ascii="Times New Roman" w:hAnsi="Times New Roman" w:cs="Times New Roman"/>
      <w:i/>
    </w:rPr>
  </w:style>
  <w:style w:type="character" w:customStyle="1" w:styleId="2-0">
    <w:name w:val="Заголовок 2-го уровня Знак"/>
    <w:basedOn w:val="a0"/>
    <w:link w:val="2-"/>
    <w:rsid w:val="009B6448"/>
    <w:rPr>
      <w:rFonts w:ascii="Times New Roman" w:hAnsi="Times New Roman" w:cs="Times New Roman"/>
      <w:b/>
      <w:sz w:val="24"/>
    </w:rPr>
  </w:style>
  <w:style w:type="paragraph" w:customStyle="1" w:styleId="12">
    <w:name w:val="Основной текст1"/>
    <w:basedOn w:val="a"/>
    <w:link w:val="13"/>
    <w:qFormat/>
    <w:rsid w:val="009B6448"/>
    <w:pPr>
      <w:spacing w:after="120" w:line="360" w:lineRule="auto"/>
      <w:ind w:left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-0">
    <w:name w:val="Заголовок 3-го уровня Знак"/>
    <w:basedOn w:val="a0"/>
    <w:link w:val="3-"/>
    <w:rsid w:val="009B6448"/>
    <w:rPr>
      <w:rFonts w:ascii="Times New Roman" w:hAnsi="Times New Roman" w:cs="Times New Roman"/>
      <w:i/>
    </w:rPr>
  </w:style>
  <w:style w:type="paragraph" w:customStyle="1" w:styleId="a5">
    <w:name w:val="Определение"/>
    <w:basedOn w:val="a"/>
    <w:link w:val="a6"/>
    <w:qFormat/>
    <w:rsid w:val="009B6448"/>
    <w:pPr>
      <w:spacing w:after="120" w:line="360" w:lineRule="auto"/>
      <w:ind w:left="851"/>
      <w:jc w:val="both"/>
    </w:pPr>
    <w:rPr>
      <w:rFonts w:ascii="Times New Roman" w:hAnsi="Times New Roman" w:cs="Times New Roman"/>
      <w:b/>
      <w:i/>
      <w:sz w:val="24"/>
    </w:rPr>
  </w:style>
  <w:style w:type="character" w:customStyle="1" w:styleId="13">
    <w:name w:val="Основной текст1 Знак"/>
    <w:basedOn w:val="a0"/>
    <w:link w:val="12"/>
    <w:rsid w:val="009B6448"/>
    <w:rPr>
      <w:rFonts w:ascii="Times New Roman" w:hAnsi="Times New Roman" w:cs="Times New Roman"/>
      <w:sz w:val="24"/>
      <w:szCs w:val="24"/>
    </w:rPr>
  </w:style>
  <w:style w:type="paragraph" w:customStyle="1" w:styleId="a7">
    <w:name w:val="Примечание"/>
    <w:basedOn w:val="a"/>
    <w:link w:val="a8"/>
    <w:qFormat/>
    <w:rsid w:val="009B6448"/>
    <w:pPr>
      <w:spacing w:line="240" w:lineRule="auto"/>
      <w:ind w:left="851"/>
    </w:pPr>
    <w:rPr>
      <w:rFonts w:ascii="Times New Roman" w:hAnsi="Times New Roman" w:cs="Times New Roman"/>
      <w:i/>
    </w:rPr>
  </w:style>
  <w:style w:type="character" w:customStyle="1" w:styleId="a6">
    <w:name w:val="Определение Знак"/>
    <w:basedOn w:val="a0"/>
    <w:link w:val="a5"/>
    <w:rsid w:val="009B6448"/>
    <w:rPr>
      <w:rFonts w:ascii="Times New Roman" w:hAnsi="Times New Roman" w:cs="Times New Roman"/>
      <w:b/>
      <w:i/>
      <w:sz w:val="24"/>
    </w:rPr>
  </w:style>
  <w:style w:type="paragraph" w:customStyle="1" w:styleId="a9">
    <w:name w:val="Название таблицы"/>
    <w:basedOn w:val="a"/>
    <w:link w:val="aa"/>
    <w:qFormat/>
    <w:rsid w:val="009B6448"/>
    <w:pPr>
      <w:suppressAutoHyphens/>
      <w:spacing w:line="240" w:lineRule="auto"/>
    </w:pPr>
    <w:rPr>
      <w:rFonts w:ascii="Times New Roman" w:hAnsi="Times New Roman" w:cs="Times New Roman"/>
      <w:b/>
      <w:i/>
    </w:rPr>
  </w:style>
  <w:style w:type="character" w:customStyle="1" w:styleId="a8">
    <w:name w:val="Примечание Знак"/>
    <w:basedOn w:val="a0"/>
    <w:link w:val="a7"/>
    <w:rsid w:val="009B6448"/>
    <w:rPr>
      <w:rFonts w:ascii="Times New Roman" w:hAnsi="Times New Roman" w:cs="Times New Roman"/>
      <w:i/>
    </w:rPr>
  </w:style>
  <w:style w:type="paragraph" w:customStyle="1" w:styleId="ab">
    <w:name w:val="Название рисунка (картинки)"/>
    <w:basedOn w:val="a"/>
    <w:link w:val="ac"/>
    <w:qFormat/>
    <w:rsid w:val="009B6448"/>
    <w:pPr>
      <w:suppressAutoHyphens/>
      <w:spacing w:line="240" w:lineRule="auto"/>
      <w:jc w:val="center"/>
    </w:pPr>
    <w:rPr>
      <w:rFonts w:ascii="Times New Roman" w:hAnsi="Times New Roman" w:cs="Times New Roman"/>
      <w:i/>
    </w:rPr>
  </w:style>
  <w:style w:type="character" w:customStyle="1" w:styleId="aa">
    <w:name w:val="Название таблицы Знак"/>
    <w:basedOn w:val="a0"/>
    <w:link w:val="a9"/>
    <w:rsid w:val="009B6448"/>
    <w:rPr>
      <w:rFonts w:ascii="Times New Roman" w:hAnsi="Times New Roman" w:cs="Times New Roman"/>
      <w:b/>
      <w:i/>
    </w:rPr>
  </w:style>
  <w:style w:type="paragraph" w:customStyle="1" w:styleId="ad">
    <w:name w:val="Формула"/>
    <w:basedOn w:val="a"/>
    <w:link w:val="ae"/>
    <w:qFormat/>
    <w:rsid w:val="009B6448"/>
    <w:pPr>
      <w:suppressAutoHyphens/>
      <w:spacing w:before="120" w:after="240" w:line="240" w:lineRule="auto"/>
      <w:ind w:left="1418"/>
    </w:pPr>
    <w:rPr>
      <w:rFonts w:ascii="Times New Roman" w:hAnsi="Times New Roman" w:cs="Times New Roman"/>
      <w:i/>
      <w:sz w:val="24"/>
    </w:rPr>
  </w:style>
  <w:style w:type="character" w:customStyle="1" w:styleId="ac">
    <w:name w:val="Название рисунка (картинки) Знак"/>
    <w:basedOn w:val="a0"/>
    <w:link w:val="ab"/>
    <w:rsid w:val="009B6448"/>
    <w:rPr>
      <w:rFonts w:ascii="Times New Roman" w:hAnsi="Times New Roman" w:cs="Times New Roman"/>
      <w:i/>
    </w:rPr>
  </w:style>
  <w:style w:type="paragraph" w:customStyle="1" w:styleId="1">
    <w:name w:val="Список1"/>
    <w:basedOn w:val="a3"/>
    <w:link w:val="14"/>
    <w:qFormat/>
    <w:rsid w:val="009B6448"/>
    <w:pPr>
      <w:numPr>
        <w:numId w:val="1"/>
      </w:numPr>
      <w:spacing w:after="120" w:line="360" w:lineRule="auto"/>
    </w:pPr>
    <w:rPr>
      <w:rFonts w:ascii="Times New Roman" w:hAnsi="Times New Roman" w:cs="Times New Roman"/>
      <w:sz w:val="24"/>
    </w:rPr>
  </w:style>
  <w:style w:type="character" w:customStyle="1" w:styleId="ae">
    <w:name w:val="Формула Знак"/>
    <w:basedOn w:val="a0"/>
    <w:link w:val="ad"/>
    <w:rsid w:val="009B6448"/>
    <w:rPr>
      <w:rFonts w:ascii="Times New Roman" w:hAnsi="Times New Roman" w:cs="Times New Roman"/>
      <w:i/>
      <w:sz w:val="24"/>
    </w:rPr>
  </w:style>
  <w:style w:type="paragraph" w:customStyle="1" w:styleId="af">
    <w:name w:val="Колонтитул"/>
    <w:basedOn w:val="a"/>
    <w:link w:val="af0"/>
    <w:qFormat/>
    <w:rsid w:val="009B6448"/>
    <w:pPr>
      <w:jc w:val="center"/>
    </w:pPr>
    <w:rPr>
      <w:rFonts w:ascii="Times New Roman" w:hAnsi="Times New Roman" w:cs="Times New Roman"/>
    </w:rPr>
  </w:style>
  <w:style w:type="character" w:customStyle="1" w:styleId="a4">
    <w:name w:val="Абзац списка Знак"/>
    <w:basedOn w:val="a0"/>
    <w:link w:val="a3"/>
    <w:uiPriority w:val="34"/>
    <w:rsid w:val="009B6448"/>
  </w:style>
  <w:style w:type="character" w:customStyle="1" w:styleId="14">
    <w:name w:val="Список1 Знак"/>
    <w:basedOn w:val="a4"/>
    <w:link w:val="1"/>
    <w:rsid w:val="009B6448"/>
    <w:rPr>
      <w:rFonts w:ascii="Times New Roman" w:hAnsi="Times New Roman" w:cs="Times New Roman"/>
      <w:sz w:val="24"/>
    </w:rPr>
  </w:style>
  <w:style w:type="paragraph" w:styleId="af1">
    <w:name w:val="header"/>
    <w:basedOn w:val="a"/>
    <w:link w:val="af2"/>
    <w:uiPriority w:val="99"/>
    <w:unhideWhenUsed/>
    <w:rsid w:val="009B6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Колонтитул Знак"/>
    <w:basedOn w:val="a0"/>
    <w:link w:val="af"/>
    <w:rsid w:val="009B6448"/>
    <w:rPr>
      <w:rFonts w:ascii="Times New Roman" w:hAnsi="Times New Roman" w:cs="Times New Roman"/>
    </w:rPr>
  </w:style>
  <w:style w:type="character" w:customStyle="1" w:styleId="af2">
    <w:name w:val="Верхний колонтитул Знак"/>
    <w:basedOn w:val="a0"/>
    <w:link w:val="af1"/>
    <w:uiPriority w:val="99"/>
    <w:rsid w:val="009B6448"/>
  </w:style>
  <w:style w:type="paragraph" w:styleId="af3">
    <w:name w:val="footer"/>
    <w:basedOn w:val="a"/>
    <w:link w:val="af4"/>
    <w:uiPriority w:val="99"/>
    <w:unhideWhenUsed/>
    <w:rsid w:val="009B6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B6448"/>
  </w:style>
  <w:style w:type="character" w:customStyle="1" w:styleId="11">
    <w:name w:val="Заголовок 1 Знак"/>
    <w:basedOn w:val="a0"/>
    <w:link w:val="10"/>
    <w:uiPriority w:val="9"/>
    <w:rsid w:val="00537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37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7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3769B"/>
    <w:pPr>
      <w:spacing w:after="100"/>
      <w:ind w:left="220"/>
    </w:pPr>
  </w:style>
  <w:style w:type="paragraph" w:styleId="15">
    <w:name w:val="toc 1"/>
    <w:basedOn w:val="2-"/>
    <w:next w:val="2-"/>
    <w:link w:val="16"/>
    <w:autoRedefine/>
    <w:uiPriority w:val="39"/>
    <w:unhideWhenUsed/>
    <w:qFormat/>
    <w:rsid w:val="0053769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3769B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53769B"/>
    <w:rPr>
      <w:color w:val="0563C1" w:themeColor="hyperlink"/>
      <w:u w:val="single"/>
    </w:rPr>
  </w:style>
  <w:style w:type="character" w:customStyle="1" w:styleId="16">
    <w:name w:val="Оглавление 1 Знак"/>
    <w:basedOn w:val="2-0"/>
    <w:link w:val="15"/>
    <w:uiPriority w:val="39"/>
    <w:rsid w:val="0051082C"/>
    <w:rPr>
      <w:rFonts w:ascii="Times New Roman" w:hAnsi="Times New Roman" w:cs="Times New Roman"/>
      <w:b/>
      <w:sz w:val="24"/>
    </w:rPr>
  </w:style>
  <w:style w:type="paragraph" w:styleId="af6">
    <w:name w:val="Normal (Web)"/>
    <w:basedOn w:val="a"/>
    <w:uiPriority w:val="99"/>
    <w:semiHidden/>
    <w:unhideWhenUsed/>
    <w:rsid w:val="009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title">
    <w:name w:val="sub_title"/>
    <w:basedOn w:val="a"/>
    <w:rsid w:val="0051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achbanner">
    <w:name w:val="_reachbanner_"/>
    <w:basedOn w:val="a0"/>
    <w:rsid w:val="005167B5"/>
  </w:style>
  <w:style w:type="character" w:styleId="af7">
    <w:name w:val="Placeholder Text"/>
    <w:basedOn w:val="a0"/>
    <w:uiPriority w:val="99"/>
    <w:semiHidden/>
    <w:rsid w:val="00060294"/>
    <w:rPr>
      <w:color w:val="808080"/>
    </w:rPr>
  </w:style>
  <w:style w:type="table" w:styleId="af8">
    <w:name w:val="Table Grid"/>
    <w:basedOn w:val="a1"/>
    <w:uiPriority w:val="39"/>
    <w:rsid w:val="001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091D-137E-4DA0-A690-24B3252B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Семенов</dc:creator>
  <cp:keywords/>
  <dc:description/>
  <cp:lastModifiedBy>Георгий Семенов</cp:lastModifiedBy>
  <cp:revision>4</cp:revision>
  <dcterms:created xsi:type="dcterms:W3CDTF">2021-03-22T08:37:00Z</dcterms:created>
  <dcterms:modified xsi:type="dcterms:W3CDTF">2021-03-22T22:21:00Z</dcterms:modified>
</cp:coreProperties>
</file>