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4D9D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6E7663C3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4EDE26FA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8A1778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BB3177B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8AF0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0C96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C923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35C7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E47E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9FFA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1781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9F78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AE890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8BE5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A19B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A7294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A6877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14:paraId="0FC668C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DB7E9" w14:textId="77777777" w:rsidR="00FC1615" w:rsidRPr="00A10697" w:rsidRDefault="00A10697" w:rsidP="00FC1615">
      <w:pPr>
        <w:shd w:val="clear" w:color="auto" w:fill="FFFFFF"/>
        <w:ind w:firstLine="709"/>
        <w:jc w:val="center"/>
        <w:rPr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Практическая</w:t>
      </w:r>
      <w:r w:rsidR="00FC161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работа</w:t>
      </w:r>
      <w:r w:rsidR="00D62378"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 w:rsidR="00D441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 w:rsidR="006D7248">
        <w:rPr>
          <w:color w:val="0000FF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Позиционирование 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CSS</w:t>
      </w:r>
    </w:p>
    <w:p w14:paraId="287552E4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37F9C83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48312EB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3797D8A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6D1EB8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E447B92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7EBB863C" wp14:editId="7B199A63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635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0199A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0CF0D" w14:textId="77777777" w:rsidR="00530718" w:rsidRPr="006519E2" w:rsidRDefault="004A51E0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Гудымов Б.В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C3D35B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Выговская Н.В.</w:t>
      </w:r>
    </w:p>
    <w:p w14:paraId="3E90154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D797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78E1C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A878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F1A85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9222E" w14:textId="77777777" w:rsidR="00530718" w:rsidRPr="006D7248" w:rsidRDefault="0005168D" w:rsidP="006D724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 2025</w:t>
      </w:r>
    </w:p>
    <w:p w14:paraId="12C10B97" w14:textId="77777777" w:rsidR="00A10697" w:rsidRPr="00A10697" w:rsidRDefault="00D44160" w:rsidP="00A10697">
      <w:pPr>
        <w:widowControl w:val="0"/>
        <w:shd w:val="clear" w:color="auto" w:fill="FFFFFF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1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10697" w:rsidRPr="00A10697">
        <w:rPr>
          <w:rFonts w:ascii="Times New Roman" w:hAnsi="Times New Roman" w:cs="Times New Roman"/>
          <w:sz w:val="28"/>
          <w:szCs w:val="28"/>
        </w:rPr>
        <w:t>изучить</w:t>
      </w:r>
      <w:r w:rsidR="00A10697">
        <w:rPr>
          <w:color w:val="000000"/>
          <w:sz w:val="28"/>
          <w:szCs w:val="28"/>
        </w:rPr>
        <w:t xml:space="preserve"> </w:t>
      </w:r>
      <w:r w:rsidR="00A10697" w:rsidRPr="00A10697">
        <w:rPr>
          <w:rFonts w:ascii="Times New Roman" w:hAnsi="Times New Roman" w:cs="Times New Roman"/>
          <w:sz w:val="28"/>
          <w:szCs w:val="28"/>
        </w:rPr>
        <w:t>возможности основных типов позиционирования в CSS, научиться использовать позиционирование при создании Web-документов.</w:t>
      </w:r>
    </w:p>
    <w:p w14:paraId="12E66145" w14:textId="77777777" w:rsidR="00B92A0A" w:rsidRDefault="00B92A0A" w:rsidP="00B92A0A">
      <w:pPr>
        <w:pStyle w:val="ae"/>
        <w:jc w:val="left"/>
        <w:rPr>
          <w:color w:val="000000" w:themeColor="text1"/>
          <w:sz w:val="36"/>
        </w:rPr>
      </w:pPr>
      <w:bookmarkStart w:id="0" w:name="задание"/>
    </w:p>
    <w:p w14:paraId="2B2E5D7F" w14:textId="77777777" w:rsidR="00B92A0A" w:rsidRPr="00B92A0A" w:rsidRDefault="00B92A0A" w:rsidP="00B92A0A">
      <w:pPr>
        <w:pStyle w:val="ae"/>
        <w:rPr>
          <w:color w:val="000000" w:themeColor="text1"/>
          <w:sz w:val="36"/>
        </w:rPr>
      </w:pPr>
      <w:r w:rsidRPr="00B92A0A">
        <w:rPr>
          <w:color w:val="000000" w:themeColor="text1"/>
          <w:sz w:val="36"/>
        </w:rPr>
        <w:t>Задание:</w:t>
      </w:r>
    </w:p>
    <w:bookmarkEnd w:id="0"/>
    <w:p w14:paraId="2CC5AB47" w14:textId="77777777" w:rsidR="00B92A0A" w:rsidRDefault="00B92A0A" w:rsidP="00B92A0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6602">
        <w:rPr>
          <w:rFonts w:ascii="Times New Roman" w:hAnsi="Times New Roman"/>
          <w:color w:val="000000"/>
          <w:sz w:val="28"/>
          <w:szCs w:val="28"/>
        </w:rPr>
        <w:t xml:space="preserve">Создайте Web-документ, состоящий из двух страниц согласно своему варианту (таблица 3). </w:t>
      </w:r>
      <w:r>
        <w:rPr>
          <w:rFonts w:ascii="Times New Roman" w:hAnsi="Times New Roman"/>
          <w:color w:val="000000"/>
          <w:sz w:val="28"/>
          <w:szCs w:val="28"/>
        </w:rPr>
        <w:t>При этом:</w:t>
      </w:r>
    </w:p>
    <w:p w14:paraId="364889FA" w14:textId="77777777" w:rsidR="00B92A0A" w:rsidRPr="00696602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color w:val="000000"/>
          <w:sz w:val="28"/>
        </w:rPr>
      </w:pPr>
      <w:r w:rsidRPr="006F66E5">
        <w:rPr>
          <w:b w:val="0"/>
          <w:i w:val="0"/>
          <w:color w:val="000000"/>
          <w:sz w:val="28"/>
        </w:rPr>
        <w:t>Использ</w:t>
      </w:r>
      <w:r>
        <w:rPr>
          <w:b w:val="0"/>
          <w:i w:val="0"/>
          <w:color w:val="000000"/>
          <w:sz w:val="28"/>
        </w:rPr>
        <w:t>овать</w:t>
      </w:r>
      <w:r w:rsidRPr="00696602">
        <w:rPr>
          <w:color w:val="000000"/>
          <w:sz w:val="28"/>
        </w:rPr>
        <w:t xml:space="preserve"> </w:t>
      </w:r>
      <w:r w:rsidRPr="006F66E5">
        <w:rPr>
          <w:b w:val="0"/>
          <w:i w:val="0"/>
          <w:color w:val="FF0000"/>
          <w:sz w:val="28"/>
          <w:u w:val="single"/>
        </w:rPr>
        <w:t>все типы</w:t>
      </w:r>
      <w:r w:rsidRPr="00696602">
        <w:rPr>
          <w:color w:val="000000"/>
          <w:sz w:val="28"/>
        </w:rPr>
        <w:t xml:space="preserve"> позиционирования.</w:t>
      </w:r>
    </w:p>
    <w:p w14:paraId="17E204BA" w14:textId="77777777" w:rsidR="00B92A0A" w:rsidRPr="00696602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696602">
        <w:rPr>
          <w:b w:val="0"/>
          <w:i w:val="0"/>
          <w:color w:val="000000"/>
          <w:sz w:val="28"/>
        </w:rPr>
        <w:t>Добавить рекламный блок на любую страницу. Его содержимое определить самостоятельно</w:t>
      </w:r>
      <w:r>
        <w:rPr>
          <w:b w:val="0"/>
          <w:i w:val="0"/>
          <w:color w:val="000000"/>
          <w:sz w:val="28"/>
        </w:rPr>
        <w:t>, расположение – согласно</w:t>
      </w:r>
      <w:r w:rsidRPr="006F66E5">
        <w:rPr>
          <w:b w:val="0"/>
          <w:i w:val="0"/>
          <w:color w:val="000000"/>
          <w:sz w:val="28"/>
        </w:rPr>
        <w:t xml:space="preserve"> таблице 3</w:t>
      </w:r>
      <w:r w:rsidRPr="00696602">
        <w:rPr>
          <w:b w:val="0"/>
          <w:i w:val="0"/>
          <w:color w:val="000000"/>
          <w:sz w:val="28"/>
        </w:rPr>
        <w:t>.</w:t>
      </w:r>
    </w:p>
    <w:p w14:paraId="54DC234B" w14:textId="77777777" w:rsidR="00B92A0A" w:rsidRPr="00000A9D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000A9D">
        <w:rPr>
          <w:b w:val="0"/>
          <w:i w:val="0"/>
          <w:color w:val="000000"/>
          <w:sz w:val="28"/>
        </w:rPr>
        <w:t>При наведении на пункт меню он должен быть отличен от других (становиться больше, менять цвет, перекрывать другие и т.п.). Пункты меню должны вести на с</w:t>
      </w:r>
      <w:r w:rsidRPr="00000A9D">
        <w:rPr>
          <w:b w:val="0"/>
          <w:i w:val="0"/>
          <w:color w:val="000000"/>
          <w:sz w:val="28"/>
          <w:lang w:val="en-US"/>
        </w:rPr>
        <w:t>озда</w:t>
      </w:r>
      <w:r w:rsidRPr="00000A9D">
        <w:rPr>
          <w:b w:val="0"/>
          <w:i w:val="0"/>
          <w:color w:val="000000"/>
          <w:sz w:val="28"/>
        </w:rPr>
        <w:t>нные страницы (прил. Б).</w:t>
      </w:r>
    </w:p>
    <w:p w14:paraId="1C42D847" w14:textId="77777777" w:rsidR="00B92A0A" w:rsidRPr="00000A9D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000A9D">
        <w:rPr>
          <w:b w:val="0"/>
          <w:i w:val="0"/>
          <w:color w:val="000000"/>
          <w:sz w:val="28"/>
          <w:lang w:val="en-US"/>
        </w:rPr>
        <w:t>Web</w:t>
      </w:r>
      <w:r w:rsidRPr="00000A9D">
        <w:rPr>
          <w:b w:val="0"/>
          <w:i w:val="0"/>
          <w:color w:val="000000"/>
          <w:sz w:val="28"/>
        </w:rPr>
        <w:t>-документ должен выглядеть одинаково на разных мониторах (рекомендуется использовать относительные единицы измерения).</w:t>
      </w:r>
    </w:p>
    <w:p w14:paraId="4B6FE213" w14:textId="77777777" w:rsidR="004A51E0" w:rsidRDefault="00B92A0A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2A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4CC11" wp14:editId="0A5564A6">
            <wp:extent cx="6300470" cy="4298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DB48" w14:textId="77777777" w:rsidR="00B92A0A" w:rsidRDefault="00B92A0A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2A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2D7D3" wp14:editId="4D1E70E0">
            <wp:extent cx="6300470" cy="21526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0D9B" w14:textId="77777777" w:rsidR="004A51E0" w:rsidRDefault="004A51E0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FBD2D7" w14:textId="77777777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AD08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 css:</w:t>
      </w:r>
    </w:p>
    <w:p w14:paraId="35D472A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23F1D8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5D7C7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7DD88C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E9467C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min-height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41AB6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5A977E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729244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7621E3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2DB97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731A8E8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29A49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9D4784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CD986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15C6E3A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FD739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347935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#333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C284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DD2041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F28C3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.top-menu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FFAE35E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#f0f0f0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F15382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1D6B3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sticky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A6A6F2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5F71D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z-index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9E724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794258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717EC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.top-menu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21A132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5D9E1A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872A9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7A4A0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76166E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6473C6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E5D97E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.top-menu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D5A3F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inline-block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FF476A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6398C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2E9F4D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63E75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.top-menu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7AF4775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550C3A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C2D3C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444B4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#333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964C5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all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0.3s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ease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6BC26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30D549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72EBD1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.top-menu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li:hover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0CD64E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#ddd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A5B42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scale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FE5D7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#007bff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551724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165A9A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2A42F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.columns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457A24C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FA09A9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flex-wrap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wrap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51803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B1C14A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650E38A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35ECB1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.column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7C607B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33.33%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21A60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EC4CF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5260F2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35E185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D9190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.columns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.column:last-child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2A1DD5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margin-right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B50449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9722868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84FDF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.ad-block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810B57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#e9ecef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0D847E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A0CACF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915CC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A07E8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box-sizing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border-box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22EB2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DA3A5B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1904A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footer.ad-block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D4EDE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B6E82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bottom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6F59722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clear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both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B3C13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907B72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0AA6D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table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2BAF651E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width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92A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Занимает 100% ширины родительского элемента */</w:t>
      </w:r>
    </w:p>
    <w:p w14:paraId="02C6EFA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max-width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100%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92A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Ограничивает ширину таблицы */</w:t>
      </w:r>
    </w:p>
    <w:p w14:paraId="24E51657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border-collapse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collapse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96C95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B624BB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box-sizing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border-box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92A0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Учитывает отступы и границы в ширине */</w:t>
      </w:r>
    </w:p>
    <w:p w14:paraId="48AC00E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9AACDF9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AC8433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td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D5881F4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#ddd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7E370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10A7CE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text-align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left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027B8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C48CC65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D611F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27AF675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#f2f2f2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4DD14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62647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B5E535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026D4E8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C29A0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9BDEE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6C30E2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03880D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main::after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871AF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213636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table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9AB55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2A0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clear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92A0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both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9E9D12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9FC7010" w14:textId="77777777" w:rsidR="00B92A0A" w:rsidRPr="00B92A0A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463FC51" w14:textId="77777777" w:rsidR="00B92A0A" w:rsidRPr="00AD08C9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2A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D08C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AD08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D08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AD08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5AD3757C" w14:textId="77777777" w:rsidR="00B92A0A" w:rsidRPr="00AD08C9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08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D08C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AD08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AD08C9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AD08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14:paraId="7D4EE983" w14:textId="77777777" w:rsidR="00B92A0A" w:rsidRPr="00AD08C9" w:rsidRDefault="00B92A0A" w:rsidP="00B92A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D08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615421" w14:textId="77777777" w:rsidR="00B92A0A" w:rsidRPr="00AD08C9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E55479" w14:textId="77777777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AD08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position1:</w:t>
      </w:r>
    </w:p>
    <w:p w14:paraId="47D67F56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ADFE914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"ru"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FD47C8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1B7A13D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CB19C58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4C7A71F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4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6A633137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"position.css"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640CD4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6B4D18E6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07C12160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2A100F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"top-menu"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3B6BB0F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14:paraId="5432FD59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"position1.html"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4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14:paraId="432E2370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"position2.html"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5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14:paraId="5C124CF0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451E7771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3CD9053D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AAD12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&lt;main&gt;</w:t>
      </w:r>
    </w:p>
    <w:p w14:paraId="702760E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"columns"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1BE12C7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"column1"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3E33C6D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Margin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1F91FD2A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3EA9E663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&lt;h2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CD3131"/>
          <w:sz w:val="21"/>
          <w:szCs w:val="21"/>
          <w:lang w:eastAsia="ru-RU"/>
        </w:rPr>
        <w:t>align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"center"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Краткая информация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16F82B4D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9A1D973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"column2"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11FFE9F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&lt;table&gt;</w:t>
      </w:r>
    </w:p>
    <w:p w14:paraId="2377FE8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&lt;tr&gt;</w:t>
      </w:r>
    </w:p>
    <w:p w14:paraId="4D6CD9BC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 по умолчанию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63E9E6D3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1F490B37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14:paraId="503FF94C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&lt;tr&gt;</w:t>
      </w:r>
    </w:p>
    <w:p w14:paraId="414BBAEA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Наследуется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114E88D7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Нет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0CE44DD1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D89F6C3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20CC5449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Применяется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59CA25E5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 всем элементам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3B1CB6EE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14:paraId="57A2A226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&lt;tr&gt;</w:t>
      </w:r>
    </w:p>
    <w:p w14:paraId="153375E8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Ссылка на спецификацию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723F008C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&lt;td&gt;&lt;a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"http://www.w3.org/TR/CSS21/box.html#propdef-margin"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http://www.w3.org/</w:t>
      </w:r>
    </w:p>
    <w:p w14:paraId="7604EEB2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TR/CSS21/box.html#propdef-margin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&lt;/a&gt;&lt;/td&gt;</w:t>
      </w:r>
    </w:p>
    <w:p w14:paraId="36461BF9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3AABFC4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72FAA51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49CF12D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"column3"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3DD0245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Описание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30ACF060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Свойство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&lt;span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style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"color: red;"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margin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&lt;/span&gt;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задает поля (внешние отступы элемента) — отступы от внешней границы элемента до границ родительского элемента или до соседних элементов (рис. 1).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58E6E82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432770C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"column1"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  </w:t>
      </w:r>
    </w:p>
    <w:p w14:paraId="4F0DF115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"model.png"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Блочная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модель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4E697D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Рисунок 1 – Блочная модель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D5C959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63E44E79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48A358D7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"column2"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D9404A0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Строчные элементы реагируют только на горизонтальные отступы.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728243C4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A6EA7A6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"column3"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2223F14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Значения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06DACFD1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Разрешается использовать одно, два, три или четыре значения, разделяя их между собой пробелом: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13632779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DEDF651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"column1"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D0F6575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1. 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Поля будут установлены одинаково от каждого края элемента (margin: 10px).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22B3FFCA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6E68AA64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"column2"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05DBF81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2. Первое значение устанавливает поле от верхнего и нижнего края, второе — от левого и правого (margin: 5px 10px).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67889765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E24EE3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"column3"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9D446E4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3. 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Первое значение задает поле от верхнего края, второе — одновременно от левого и правого края, а третье — от нижнего края (margin: 5px 10px 15px).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0FB0839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1B57E92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"column1"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C54F6D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4. 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Первое значение задает поле от верхнего края, второе — одновременно от левого и правого края, а третье — от нижнего края (margin: 5px 10px 15px 20px).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6E84DEC4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7A62F1B2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"column2"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0DF3A77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style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"color: purple; font-size: smaller;"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Возможные значения – одно, два, три или четыре следующих значения: ширина (задается в стандартных единицах длины), процент % (задается процент от родительского элемента), auto (расстояние будет рассчитываться браузером автоматически).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4ED2CA5C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7AA112E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261B873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19EDEA19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3A7E26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&lt;footer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28A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E28A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"ad-block"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A065310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Супер выгодное предложение!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5FAD9628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Купите сейчас и получите скидку 50%!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2166546D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&lt;/footer&gt;</w:t>
      </w:r>
    </w:p>
    <w:p w14:paraId="6DC18F8B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ACBF4F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3F33FE42" w14:textId="77777777" w:rsidR="00EE28A0" w:rsidRPr="00EE28A0" w:rsidRDefault="00EE28A0" w:rsidP="00EE28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28A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7217A989" w14:textId="77777777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CFDD9D" w14:textId="5B2F9414" w:rsidR="00B92A0A" w:rsidRDefault="00EE28A0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E28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50AB6A" wp14:editId="373B1E39">
            <wp:extent cx="6300470" cy="2962275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8CB" w14:textId="77777777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AD08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position2:</w:t>
      </w:r>
    </w:p>
    <w:p w14:paraId="0AE3D6D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1B6E3AE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"ru"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0496CA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BDAA985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A64581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BC55F2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&lt;title&gt;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Позиционирование в CSS - Страница 5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&lt;/title&gt;</w:t>
      </w:r>
    </w:p>
    <w:p w14:paraId="5DE0F7D2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rel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"position.css"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A900F3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23A4F90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0AF2CDBA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CB0AED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"top-menu"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B6EDBF9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14:paraId="76F9A9E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"position1.html"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4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14:paraId="62F924C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"position2.html"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Страница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5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14:paraId="0B055A0A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675BE063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4ABC1CFE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B10CB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&lt;main&gt;</w:t>
      </w:r>
    </w:p>
    <w:p w14:paraId="7C42D85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"columns"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B739E50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"column1"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D8D28D3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Безусловно, позиционирование с использованием таблиц стилей – тема достаточно сложная, богатая многими нюансами и различными «подводными камнями» в части толкования правил CSS разработчиками разных программ просмотра. Но, с другой стороны, игра стоит свеч, поскольку отказ от верстки документов с использованием обычных таблиц и прочих «хитростей» вроде невидимых изображений, позволяет добиться гибкости в оформлении. А при умелом использовании возможностей CSS можно получать достаточно сложные эффекты, зачастую даже нереализуемые средствами XHTML, и все это – без нагромождений лишнего кода.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</w:p>
    <w:p w14:paraId="7B63DE3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41520E8C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</w:p>
    <w:p w14:paraId="0404EDD9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"column2"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C256144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"block.png"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Блочная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модель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   </w:t>
      </w:r>
    </w:p>
    <w:p w14:paraId="511159D3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21AFD19D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71094554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"column3"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</w:p>
    <w:p w14:paraId="0BB5AAC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 назначение элементу той или иной схемы позиционирования в CSS 2 отвечают свойства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position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&lt;strong&gt;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float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&lt;/strong&gt;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причем первое служит для позиционирования в нормальном потоке, относительного и абсолютного, а второе – только для создания перемещаемых (плавающих) элементов.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5365EA36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7D709DD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A21A81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"column1"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68DFC20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Рассмотрим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свойство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position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 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Оно может принимать одно из значений, приведенных в таблице.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6B241183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1C0AF8C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"column2"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81B697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&lt;table&gt;</w:t>
      </w:r>
    </w:p>
    <w:p w14:paraId="0EAB0C99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&lt;thead&gt;</w:t>
      </w:r>
    </w:p>
    <w:p w14:paraId="530F0CC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036A9EF7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&lt;th&gt;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Значения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&lt;/th&gt;</w:t>
      </w:r>
    </w:p>
    <w:p w14:paraId="2C612DB1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&lt;th&gt;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Задаваемое позиционирование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&lt;/th&gt;</w:t>
      </w:r>
    </w:p>
    <w:p w14:paraId="2722AF7A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&lt;th&gt;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Описание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&lt;/th&gt;</w:t>
      </w:r>
    </w:p>
    <w:p w14:paraId="78B29C6E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7728223E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&lt;/thead&gt;</w:t>
      </w:r>
    </w:p>
    <w:p w14:paraId="59B68F25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&lt;tbody&gt;</w:t>
      </w:r>
    </w:p>
    <w:p w14:paraId="4B9E6A90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176AF446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static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&lt;/b&gt;&lt;/td&gt;</w:t>
      </w:r>
    </w:p>
    <w:p w14:paraId="7D29F2B9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Нормальный поток (принято по умолчанию)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4D51A67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Обычный блок, позиционируемый в контексте общего потока. Позиционирование с помощью свойств CSS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left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top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невозможно.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506C9F83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723054D4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43334CF7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relative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&lt;/b&gt;&lt;/td&gt;</w:t>
      </w:r>
    </w:p>
    <w:p w14:paraId="221C74A0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Перемещаемый объект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38B2F03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Сначала позиционируется как обычный блок, а затем смещается (свойства смещения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left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top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относительно этого положения. Расположение следующего блока будет рассчитываться так, как будто этот не был позиционирован.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43B77DB9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715EFE11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6445C68A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absolute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&lt;/b&gt;&lt;/td&gt;</w:t>
      </w:r>
    </w:p>
    <w:p w14:paraId="63DE796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Абсолютное позиционирование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68E4DD2D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Положение блока (а, возможно, и его размер) задается при помощи свойств смещения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left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top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right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bottom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 Они указывают величину смещения относительно содержащего контейнера блока.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2F060959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14:paraId="15A17AC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6EF080F4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fixed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&lt;/b&gt;&lt;/td&gt;</w:t>
      </w:r>
    </w:p>
    <w:p w14:paraId="1B900E39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Абсолютное позиционирование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007E64AC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Размещение происходит аналогично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absolute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но затем блок фиксируется относительно окна браузера и не перемещается при прокрутке.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14:paraId="0BE8C44C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7BBF58B8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&lt;/tbody&gt;</w:t>
      </w:r>
    </w:p>
    <w:p w14:paraId="76BB90A0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14A84370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62FD62A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22EF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A22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"column3"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37BEC2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&lt;h3&gt;&lt;u&gt;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Свойство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position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&lt;/u&gt;&lt;/h3&gt;</w:t>
      </w:r>
    </w:p>
    <w:p w14:paraId="299DE67B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&lt;ul&gt;</w:t>
      </w:r>
    </w:p>
    <w:p w14:paraId="299FB388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Значение по умолчанию: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static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6EB740BF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Наследуемые значения: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нет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073BBF26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Применяется: ко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всем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элементам;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1A20CDAE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Совместимость: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все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&lt;/em&gt;</w:t>
      </w: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777F3A83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&lt;/ul&gt;</w:t>
      </w:r>
    </w:p>
    <w:p w14:paraId="66F4BD88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</w:p>
    <w:p w14:paraId="5617F3AE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6FEC3BEA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&lt;/div&gt;</w:t>
      </w:r>
    </w:p>
    <w:p w14:paraId="54C37AD0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&lt;/main&gt;</w:t>
      </w:r>
    </w:p>
    <w:p w14:paraId="6A4B72AC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14:paraId="6B7B2D03" w14:textId="77777777" w:rsidR="00DA22EF" w:rsidRPr="00DA22EF" w:rsidRDefault="00DA22EF" w:rsidP="00DA22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22EF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14:paraId="4F301775" w14:textId="6A0ACE84" w:rsidR="00B92A0A" w:rsidRPr="00B92A0A" w:rsidRDefault="00DA22EF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2E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BA18B46" wp14:editId="097C9624">
            <wp:extent cx="6507480" cy="280250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850" cy="28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BF38" w14:textId="77777777" w:rsidR="00A10697" w:rsidRPr="00A10697" w:rsidRDefault="00D84A44" w:rsidP="00A10697">
      <w:pPr>
        <w:widowControl w:val="0"/>
        <w:shd w:val="clear" w:color="auto" w:fill="FFFFFF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697" w:rsidRPr="00A10697">
        <w:rPr>
          <w:rFonts w:ascii="Times New Roman" w:hAnsi="Times New Roman" w:cs="Times New Roman"/>
          <w:sz w:val="28"/>
          <w:szCs w:val="28"/>
        </w:rPr>
        <w:t>изучи</w:t>
      </w:r>
      <w:r w:rsidR="00A10697">
        <w:rPr>
          <w:rFonts w:ascii="Times New Roman" w:hAnsi="Times New Roman" w:cs="Times New Roman"/>
          <w:sz w:val="28"/>
          <w:szCs w:val="28"/>
        </w:rPr>
        <w:t>л</w:t>
      </w:r>
      <w:r w:rsidR="00176B7B">
        <w:rPr>
          <w:rFonts w:ascii="Times New Roman" w:hAnsi="Times New Roman" w:cs="Times New Roman"/>
          <w:sz w:val="28"/>
          <w:szCs w:val="28"/>
        </w:rPr>
        <w:t xml:space="preserve"> </w:t>
      </w:r>
      <w:r w:rsidR="00A10697" w:rsidRPr="00A10697">
        <w:rPr>
          <w:rFonts w:ascii="Times New Roman" w:hAnsi="Times New Roman" w:cs="Times New Roman"/>
          <w:sz w:val="28"/>
          <w:szCs w:val="28"/>
        </w:rPr>
        <w:t>возможности основных типов позиционирования в CSS, научи</w:t>
      </w:r>
      <w:r w:rsidR="00A10697">
        <w:rPr>
          <w:rFonts w:ascii="Times New Roman" w:hAnsi="Times New Roman" w:cs="Times New Roman"/>
          <w:sz w:val="28"/>
          <w:szCs w:val="28"/>
        </w:rPr>
        <w:t>лся</w:t>
      </w:r>
      <w:r w:rsidR="00A10697" w:rsidRPr="00A10697">
        <w:rPr>
          <w:rFonts w:ascii="Times New Roman" w:hAnsi="Times New Roman" w:cs="Times New Roman"/>
          <w:sz w:val="28"/>
          <w:szCs w:val="28"/>
        </w:rPr>
        <w:t xml:space="preserve"> использовать позиционирование при создании Web-документов.</w:t>
      </w:r>
    </w:p>
    <w:p w14:paraId="4EB48768" w14:textId="77777777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</w:p>
    <w:sectPr w:rsidR="00D84A44" w:rsidRPr="00D84A44" w:rsidSect="004A51E0">
      <w:pgSz w:w="11906" w:h="16838"/>
      <w:pgMar w:top="1134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09C4B" w14:textId="77777777" w:rsidR="002D5CDC" w:rsidRDefault="002D5CDC" w:rsidP="00D62378">
      <w:pPr>
        <w:spacing w:after="0" w:line="240" w:lineRule="auto"/>
      </w:pPr>
      <w:r>
        <w:separator/>
      </w:r>
    </w:p>
  </w:endnote>
  <w:endnote w:type="continuationSeparator" w:id="0">
    <w:p w14:paraId="3BD3F9E5" w14:textId="77777777" w:rsidR="002D5CDC" w:rsidRDefault="002D5CDC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0CC1" w14:textId="77777777" w:rsidR="002D5CDC" w:rsidRDefault="002D5CDC" w:rsidP="00D62378">
      <w:pPr>
        <w:spacing w:after="0" w:line="240" w:lineRule="auto"/>
      </w:pPr>
      <w:r>
        <w:separator/>
      </w:r>
    </w:p>
  </w:footnote>
  <w:footnote w:type="continuationSeparator" w:id="0">
    <w:p w14:paraId="4602082E" w14:textId="77777777" w:rsidR="002D5CDC" w:rsidRDefault="002D5CDC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9C2"/>
    <w:multiLevelType w:val="hybridMultilevel"/>
    <w:tmpl w:val="22D8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6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5168D"/>
    <w:rsid w:val="00073B6F"/>
    <w:rsid w:val="00093E6E"/>
    <w:rsid w:val="000C213A"/>
    <w:rsid w:val="000E0CB3"/>
    <w:rsid w:val="000E29CF"/>
    <w:rsid w:val="000E51D9"/>
    <w:rsid w:val="00116BA4"/>
    <w:rsid w:val="00157A60"/>
    <w:rsid w:val="001605D6"/>
    <w:rsid w:val="00176B7B"/>
    <w:rsid w:val="001861A7"/>
    <w:rsid w:val="00191698"/>
    <w:rsid w:val="00197C75"/>
    <w:rsid w:val="001A1F43"/>
    <w:rsid w:val="001A7FFB"/>
    <w:rsid w:val="001B68C1"/>
    <w:rsid w:val="001C1F14"/>
    <w:rsid w:val="001D68EC"/>
    <w:rsid w:val="001E1FCD"/>
    <w:rsid w:val="001F4A17"/>
    <w:rsid w:val="00214BB8"/>
    <w:rsid w:val="00223DF0"/>
    <w:rsid w:val="00224800"/>
    <w:rsid w:val="002322D8"/>
    <w:rsid w:val="0023661D"/>
    <w:rsid w:val="00241594"/>
    <w:rsid w:val="00273FDF"/>
    <w:rsid w:val="00297D5C"/>
    <w:rsid w:val="002B2845"/>
    <w:rsid w:val="002B53BF"/>
    <w:rsid w:val="002D5CDC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B04DB"/>
    <w:rsid w:val="003C1451"/>
    <w:rsid w:val="003D3FB3"/>
    <w:rsid w:val="00416C5D"/>
    <w:rsid w:val="00433B9A"/>
    <w:rsid w:val="004615DD"/>
    <w:rsid w:val="0046316D"/>
    <w:rsid w:val="0048266A"/>
    <w:rsid w:val="0049729E"/>
    <w:rsid w:val="004A51E0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56865"/>
    <w:rsid w:val="00566AC2"/>
    <w:rsid w:val="00572E35"/>
    <w:rsid w:val="00577ECA"/>
    <w:rsid w:val="00590E4A"/>
    <w:rsid w:val="005953A9"/>
    <w:rsid w:val="005959AF"/>
    <w:rsid w:val="005A23E0"/>
    <w:rsid w:val="005A5B26"/>
    <w:rsid w:val="005C2687"/>
    <w:rsid w:val="005D4F89"/>
    <w:rsid w:val="005D574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6D7248"/>
    <w:rsid w:val="00706F7D"/>
    <w:rsid w:val="0072424D"/>
    <w:rsid w:val="00735AEA"/>
    <w:rsid w:val="00740F07"/>
    <w:rsid w:val="00752F00"/>
    <w:rsid w:val="00761CAE"/>
    <w:rsid w:val="0080499A"/>
    <w:rsid w:val="00820827"/>
    <w:rsid w:val="00827A01"/>
    <w:rsid w:val="00827EE3"/>
    <w:rsid w:val="0083225A"/>
    <w:rsid w:val="0083388A"/>
    <w:rsid w:val="00857CF0"/>
    <w:rsid w:val="00872FD1"/>
    <w:rsid w:val="0087339A"/>
    <w:rsid w:val="008749DE"/>
    <w:rsid w:val="008B1753"/>
    <w:rsid w:val="008C3812"/>
    <w:rsid w:val="008D491C"/>
    <w:rsid w:val="008D7F55"/>
    <w:rsid w:val="008E2E26"/>
    <w:rsid w:val="0090549A"/>
    <w:rsid w:val="0097235A"/>
    <w:rsid w:val="00977C73"/>
    <w:rsid w:val="00984B53"/>
    <w:rsid w:val="00987EEA"/>
    <w:rsid w:val="00996A21"/>
    <w:rsid w:val="009F12BE"/>
    <w:rsid w:val="00A025AA"/>
    <w:rsid w:val="00A10697"/>
    <w:rsid w:val="00A266D9"/>
    <w:rsid w:val="00A46339"/>
    <w:rsid w:val="00A64F0E"/>
    <w:rsid w:val="00A861D3"/>
    <w:rsid w:val="00AA7E7D"/>
    <w:rsid w:val="00AC260F"/>
    <w:rsid w:val="00AD08C9"/>
    <w:rsid w:val="00AF29DB"/>
    <w:rsid w:val="00AF64BD"/>
    <w:rsid w:val="00B117F3"/>
    <w:rsid w:val="00B13049"/>
    <w:rsid w:val="00B37860"/>
    <w:rsid w:val="00B86119"/>
    <w:rsid w:val="00B92A0A"/>
    <w:rsid w:val="00BB106A"/>
    <w:rsid w:val="00BC26FD"/>
    <w:rsid w:val="00BE3F74"/>
    <w:rsid w:val="00C169BE"/>
    <w:rsid w:val="00C31A26"/>
    <w:rsid w:val="00C3541C"/>
    <w:rsid w:val="00C524A8"/>
    <w:rsid w:val="00C711B5"/>
    <w:rsid w:val="00C75044"/>
    <w:rsid w:val="00C81C60"/>
    <w:rsid w:val="00C860DF"/>
    <w:rsid w:val="00CC5DFB"/>
    <w:rsid w:val="00CE4435"/>
    <w:rsid w:val="00D1532F"/>
    <w:rsid w:val="00D22891"/>
    <w:rsid w:val="00D27A59"/>
    <w:rsid w:val="00D33A7C"/>
    <w:rsid w:val="00D35682"/>
    <w:rsid w:val="00D44160"/>
    <w:rsid w:val="00D52106"/>
    <w:rsid w:val="00D528D2"/>
    <w:rsid w:val="00D558E1"/>
    <w:rsid w:val="00D62378"/>
    <w:rsid w:val="00D71AC7"/>
    <w:rsid w:val="00D84A44"/>
    <w:rsid w:val="00DA22EF"/>
    <w:rsid w:val="00DB2F87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668D9"/>
    <w:rsid w:val="00E92419"/>
    <w:rsid w:val="00EC1BA8"/>
    <w:rsid w:val="00EC70CD"/>
    <w:rsid w:val="00EC71FD"/>
    <w:rsid w:val="00EE28A0"/>
    <w:rsid w:val="00EE7E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C161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9FB66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name w:val="Синий курсив заголовок"/>
    <w:basedOn w:val="a"/>
    <w:link w:val="af"/>
    <w:qFormat/>
    <w:rsid w:val="00B92A0A"/>
    <w:pPr>
      <w:jc w:val="center"/>
    </w:pPr>
    <w:rPr>
      <w:rFonts w:ascii="Times New Roman" w:eastAsia="Calibri" w:hAnsi="Times New Roman" w:cs="Times New Roman"/>
      <w:b/>
      <w:i/>
      <w:color w:val="002060"/>
      <w:sz w:val="32"/>
      <w:szCs w:val="28"/>
    </w:rPr>
  </w:style>
  <w:style w:type="character" w:customStyle="1" w:styleId="af">
    <w:name w:val="Синий курсив заголовок Знак"/>
    <w:link w:val="ae"/>
    <w:rsid w:val="00B92A0A"/>
    <w:rPr>
      <w:rFonts w:ascii="Times New Roman" w:eastAsia="Calibri" w:hAnsi="Times New Roman" w:cs="Times New Roman"/>
      <w:b/>
      <w:i/>
      <w:color w:val="00206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34F6-2C07-4C50-A63D-06BA8038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bogdangudymov@mail.ru</cp:lastModifiedBy>
  <cp:revision>8</cp:revision>
  <cp:lastPrinted>2024-09-19T05:02:00Z</cp:lastPrinted>
  <dcterms:created xsi:type="dcterms:W3CDTF">2025-03-24T19:40:00Z</dcterms:created>
  <dcterms:modified xsi:type="dcterms:W3CDTF">2025-04-07T08:08:00Z</dcterms:modified>
</cp:coreProperties>
</file>