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9701C" w14:textId="77777777" w:rsidR="0068300A" w:rsidRDefault="0068300A" w:rsidP="002D0267">
      <w:pPr>
        <w:shd w:val="clear" w:color="auto" w:fill="FFFFFF"/>
        <w:ind w:firstLine="0"/>
        <w:jc w:val="center"/>
        <w:rPr>
          <w:sz w:val="28"/>
        </w:rPr>
      </w:pPr>
      <w:r w:rsidRPr="00A07E60">
        <w:rPr>
          <w:sz w:val="28"/>
        </w:rPr>
        <w:t>Министерств</w:t>
      </w:r>
      <w:r>
        <w:rPr>
          <w:sz w:val="28"/>
        </w:rPr>
        <w:t>о</w:t>
      </w:r>
      <w:r w:rsidRPr="00A07E60">
        <w:rPr>
          <w:sz w:val="28"/>
        </w:rPr>
        <w:t xml:space="preserve"> науки и высшего образования РФ</w:t>
      </w:r>
    </w:p>
    <w:p w14:paraId="059EE5FA" w14:textId="77777777" w:rsidR="0068300A" w:rsidRDefault="0068300A" w:rsidP="002D0267">
      <w:pPr>
        <w:pStyle w:val="a8"/>
        <w:jc w:val="center"/>
        <w:rPr>
          <w:rFonts w:ascii="Times New Roman" w:hAnsi="Times New Roman"/>
          <w:sz w:val="28"/>
        </w:rPr>
      </w:pPr>
      <w:r w:rsidRPr="008217EB">
        <w:rPr>
          <w:rFonts w:ascii="Times New Roman" w:hAnsi="Times New Roman"/>
          <w:sz w:val="28"/>
        </w:rPr>
        <w:t>Ульяновский государственный университет</w:t>
      </w:r>
    </w:p>
    <w:p w14:paraId="3BE9486A" w14:textId="77777777" w:rsidR="0068300A" w:rsidRDefault="0068300A" w:rsidP="0068300A">
      <w:pPr>
        <w:pStyle w:val="a8"/>
        <w:jc w:val="center"/>
        <w:rPr>
          <w:rFonts w:ascii="Times New Roman" w:hAnsi="Times New Roman"/>
          <w:sz w:val="28"/>
        </w:rPr>
      </w:pPr>
    </w:p>
    <w:p w14:paraId="595B55A1" w14:textId="77777777" w:rsidR="002D0267" w:rsidRDefault="002D0267" w:rsidP="002D0267">
      <w:pPr>
        <w:pStyle w:val="a8"/>
        <w:rPr>
          <w:rFonts w:ascii="Times New Roman" w:hAnsi="Times New Roman"/>
          <w:b/>
          <w:sz w:val="28"/>
        </w:rPr>
      </w:pPr>
    </w:p>
    <w:p w14:paraId="34D81B19" w14:textId="42A89B51" w:rsidR="0068300A" w:rsidRDefault="0068300A" w:rsidP="00BA3632">
      <w:pPr>
        <w:pStyle w:val="a8"/>
        <w:jc w:val="center"/>
        <w:rPr>
          <w:rFonts w:ascii="Times New Roman" w:hAnsi="Times New Roman"/>
          <w:sz w:val="28"/>
          <w:u w:val="single"/>
        </w:rPr>
      </w:pPr>
      <w:r>
        <w:rPr>
          <w:rFonts w:ascii="Times New Roman" w:hAnsi="Times New Roman"/>
          <w:b/>
          <w:sz w:val="28"/>
        </w:rPr>
        <w:t xml:space="preserve">Факультет </w:t>
      </w:r>
      <w:r>
        <w:rPr>
          <w:rFonts w:ascii="Times New Roman" w:hAnsi="Times New Roman"/>
          <w:b/>
          <w:sz w:val="28"/>
          <w:u w:val="single"/>
        </w:rPr>
        <w:t>Математики, информационных и авиационных технологий</w:t>
      </w:r>
    </w:p>
    <w:p w14:paraId="61947110" w14:textId="1FF0EE36" w:rsidR="0068300A" w:rsidRDefault="0068300A" w:rsidP="00BA3632">
      <w:pPr>
        <w:pStyle w:val="a8"/>
        <w:jc w:val="center"/>
        <w:rPr>
          <w:rFonts w:ascii="Times New Roman" w:hAnsi="Times New Roman"/>
          <w:sz w:val="28"/>
          <w:u w:val="single"/>
        </w:rPr>
      </w:pPr>
    </w:p>
    <w:p w14:paraId="16C24AA2" w14:textId="52B6FDAE" w:rsidR="0068300A" w:rsidRDefault="0068300A" w:rsidP="00BA3632">
      <w:pPr>
        <w:pStyle w:val="a8"/>
        <w:jc w:val="center"/>
        <w:rPr>
          <w:rFonts w:ascii="Times New Roman" w:hAnsi="Times New Roman"/>
          <w:b/>
          <w:sz w:val="28"/>
        </w:rPr>
      </w:pPr>
      <w:r>
        <w:rPr>
          <w:rFonts w:ascii="Times New Roman" w:hAnsi="Times New Roman"/>
          <w:b/>
          <w:sz w:val="28"/>
        </w:rPr>
        <w:t xml:space="preserve">Кафедра     </w:t>
      </w:r>
      <w:r>
        <w:rPr>
          <w:rFonts w:ascii="Times New Roman" w:hAnsi="Times New Roman"/>
          <w:b/>
          <w:sz w:val="28"/>
          <w:u w:val="single"/>
        </w:rPr>
        <w:t>Телекоммуникационные технологии и сети</w:t>
      </w:r>
    </w:p>
    <w:p w14:paraId="36B5D7D5" w14:textId="77777777" w:rsidR="0068300A" w:rsidRDefault="0068300A" w:rsidP="00BA3632">
      <w:pPr>
        <w:pStyle w:val="a8"/>
        <w:jc w:val="center"/>
        <w:rPr>
          <w:rFonts w:ascii="Times New Roman" w:hAnsi="Times New Roman"/>
          <w:sz w:val="28"/>
        </w:rPr>
      </w:pPr>
      <w:r>
        <w:rPr>
          <w:rFonts w:ascii="Times New Roman" w:hAnsi="Times New Roman"/>
          <w:sz w:val="28"/>
        </w:rPr>
        <w:t xml:space="preserve">                   </w:t>
      </w:r>
    </w:p>
    <w:p w14:paraId="7925DBF2" w14:textId="77777777" w:rsidR="0068300A" w:rsidRDefault="0068300A" w:rsidP="00BA3632">
      <w:pPr>
        <w:pStyle w:val="a8"/>
        <w:jc w:val="center"/>
        <w:rPr>
          <w:rFonts w:ascii="Times New Roman" w:hAnsi="Times New Roman"/>
          <w:sz w:val="28"/>
        </w:rPr>
      </w:pPr>
    </w:p>
    <w:p w14:paraId="3C73BD63" w14:textId="77777777" w:rsidR="0068300A" w:rsidRDefault="0068300A" w:rsidP="00BA3632">
      <w:pPr>
        <w:pStyle w:val="a8"/>
        <w:jc w:val="center"/>
        <w:rPr>
          <w:rFonts w:ascii="Times New Roman" w:hAnsi="Times New Roman"/>
          <w:sz w:val="28"/>
        </w:rPr>
      </w:pPr>
    </w:p>
    <w:p w14:paraId="3F355D26" w14:textId="77777777" w:rsidR="0068300A" w:rsidRDefault="0068300A" w:rsidP="00BA3632">
      <w:pPr>
        <w:pStyle w:val="a8"/>
        <w:jc w:val="center"/>
        <w:rPr>
          <w:rFonts w:ascii="Times New Roman" w:hAnsi="Times New Roman"/>
          <w:sz w:val="28"/>
        </w:rPr>
      </w:pPr>
    </w:p>
    <w:p w14:paraId="7D436101" w14:textId="5CDC3918" w:rsidR="0068300A" w:rsidRDefault="0068300A" w:rsidP="00BA3632">
      <w:pPr>
        <w:pStyle w:val="a8"/>
        <w:jc w:val="center"/>
        <w:rPr>
          <w:rFonts w:ascii="Times New Roman" w:hAnsi="Times New Roman"/>
          <w:b/>
          <w:sz w:val="28"/>
        </w:rPr>
      </w:pPr>
      <w:r>
        <w:rPr>
          <w:rFonts w:ascii="Times New Roman" w:hAnsi="Times New Roman"/>
          <w:b/>
          <w:sz w:val="28"/>
        </w:rPr>
        <w:t>РЕФЕРАТ</w:t>
      </w:r>
    </w:p>
    <w:p w14:paraId="1CED5A47" w14:textId="1E93C775" w:rsidR="0068300A" w:rsidRDefault="0068300A" w:rsidP="00BA3632">
      <w:pPr>
        <w:pStyle w:val="a8"/>
        <w:jc w:val="center"/>
        <w:rPr>
          <w:rFonts w:ascii="Times New Roman" w:hAnsi="Times New Roman"/>
          <w:b/>
          <w:sz w:val="28"/>
        </w:rPr>
      </w:pPr>
      <w:r>
        <w:rPr>
          <w:rFonts w:ascii="Times New Roman" w:hAnsi="Times New Roman"/>
          <w:b/>
          <w:sz w:val="28"/>
        </w:rPr>
        <w:t>По дисциплине «</w:t>
      </w:r>
      <w:r w:rsidR="00BB6BEE" w:rsidRPr="00BB6BEE">
        <w:rPr>
          <w:rFonts w:ascii="Times New Roman" w:hAnsi="Times New Roman"/>
          <w:b/>
          <w:sz w:val="28"/>
        </w:rPr>
        <w:t>Прикладное программное обеспечение ЭВМ и сетей ИС</w:t>
      </w:r>
      <w:r>
        <w:rPr>
          <w:rFonts w:ascii="Times New Roman" w:hAnsi="Times New Roman"/>
          <w:b/>
          <w:sz w:val="28"/>
        </w:rPr>
        <w:t>»</w:t>
      </w:r>
    </w:p>
    <w:p w14:paraId="58AD1375" w14:textId="4CD955D1" w:rsidR="0068300A" w:rsidRPr="00003817" w:rsidRDefault="00003817" w:rsidP="004535E1">
      <w:pPr>
        <w:pStyle w:val="a8"/>
        <w:ind w:left="1416" w:firstLine="708"/>
        <w:rPr>
          <w:rFonts w:ascii="Times New Roman" w:hAnsi="Times New Roman"/>
          <w:bCs/>
          <w:sz w:val="28"/>
        </w:rPr>
      </w:pPr>
      <w:r w:rsidRPr="00003817">
        <w:rPr>
          <w:rFonts w:ascii="Times New Roman" w:hAnsi="Times New Roman"/>
          <w:bCs/>
          <w:sz w:val="28"/>
        </w:rPr>
        <w:t>Системы автоматизированного проектирования</w:t>
      </w:r>
    </w:p>
    <w:p w14:paraId="02D05C27" w14:textId="77777777" w:rsidR="0068300A" w:rsidRDefault="0068300A" w:rsidP="00BA3632">
      <w:pPr>
        <w:pStyle w:val="a8"/>
        <w:jc w:val="center"/>
        <w:rPr>
          <w:rFonts w:ascii="Times New Roman" w:hAnsi="Times New Roman"/>
          <w:sz w:val="28"/>
        </w:rPr>
      </w:pPr>
      <w:r>
        <w:rPr>
          <w:rFonts w:ascii="Times New Roman" w:hAnsi="Times New Roman"/>
          <w:sz w:val="28"/>
        </w:rPr>
        <w:t xml:space="preserve">            -------------------------------------------------------------------------------------</w:t>
      </w:r>
    </w:p>
    <w:p w14:paraId="0E6C062F" w14:textId="4276DA21" w:rsidR="0068300A" w:rsidRDefault="0068300A" w:rsidP="00BA3632">
      <w:pPr>
        <w:pStyle w:val="a8"/>
        <w:jc w:val="center"/>
        <w:rPr>
          <w:rFonts w:ascii="Times New Roman" w:hAnsi="Times New Roman"/>
        </w:rPr>
      </w:pPr>
      <w:r>
        <w:rPr>
          <w:rFonts w:ascii="Times New Roman" w:hAnsi="Times New Roman"/>
          <w:sz w:val="28"/>
        </w:rPr>
        <w:t xml:space="preserve"> </w:t>
      </w:r>
      <w:r>
        <w:rPr>
          <w:rFonts w:ascii="Times New Roman" w:hAnsi="Times New Roman"/>
        </w:rPr>
        <w:t>(название темы)</w:t>
      </w:r>
    </w:p>
    <w:p w14:paraId="6135ED86" w14:textId="77777777" w:rsidR="0068300A" w:rsidRDefault="0068300A" w:rsidP="00BA3632">
      <w:pPr>
        <w:pStyle w:val="a8"/>
        <w:jc w:val="center"/>
        <w:rPr>
          <w:rFonts w:ascii="Times New Roman" w:hAnsi="Times New Roman"/>
        </w:rPr>
      </w:pPr>
    </w:p>
    <w:p w14:paraId="6CE62437" w14:textId="77777777" w:rsidR="0068300A" w:rsidRDefault="0068300A" w:rsidP="00BA3632">
      <w:pPr>
        <w:pStyle w:val="a8"/>
        <w:jc w:val="center"/>
        <w:rPr>
          <w:rFonts w:ascii="Times New Roman" w:hAnsi="Times New Roman"/>
        </w:rPr>
      </w:pPr>
    </w:p>
    <w:p w14:paraId="54083975" w14:textId="77777777" w:rsidR="0068300A" w:rsidRDefault="0068300A" w:rsidP="00BA3632">
      <w:pPr>
        <w:pStyle w:val="a8"/>
        <w:jc w:val="center"/>
        <w:rPr>
          <w:rFonts w:ascii="Times New Roman" w:hAnsi="Times New Roman"/>
        </w:rPr>
      </w:pPr>
    </w:p>
    <w:p w14:paraId="3976CE24" w14:textId="77777777" w:rsidR="0068300A" w:rsidRDefault="0068300A" w:rsidP="00BA3632">
      <w:pPr>
        <w:jc w:val="center"/>
        <w:rPr>
          <w:sz w:val="28"/>
        </w:rPr>
      </w:pPr>
      <w:r>
        <w:rPr>
          <w:sz w:val="28"/>
        </w:rPr>
        <w:t xml:space="preserve">Направление бакалавриата: </w:t>
      </w:r>
    </w:p>
    <w:p w14:paraId="63FA16EB" w14:textId="73AC10ED" w:rsidR="0068300A" w:rsidRPr="0068300A" w:rsidRDefault="0068300A" w:rsidP="00BA3632">
      <w:pPr>
        <w:jc w:val="center"/>
        <w:rPr>
          <w:i/>
          <w:iCs/>
          <w:sz w:val="28"/>
        </w:rPr>
      </w:pPr>
      <w:r w:rsidRPr="005127FC">
        <w:rPr>
          <w:sz w:val="28"/>
        </w:rPr>
        <w:t>09.03.02</w:t>
      </w:r>
      <w:r>
        <w:rPr>
          <w:sz w:val="28"/>
        </w:rPr>
        <w:t xml:space="preserve"> Информационные системы и технологии</w:t>
      </w:r>
    </w:p>
    <w:p w14:paraId="0A5926BB" w14:textId="77777777" w:rsidR="0068300A" w:rsidRDefault="0068300A" w:rsidP="00BA3632">
      <w:pPr>
        <w:pStyle w:val="a8"/>
        <w:jc w:val="center"/>
        <w:rPr>
          <w:rFonts w:ascii="Times New Roman" w:hAnsi="Times New Roman"/>
          <w:sz w:val="28"/>
        </w:rPr>
      </w:pPr>
      <w:r>
        <w:rPr>
          <w:rFonts w:ascii="Times New Roman" w:hAnsi="Times New Roman"/>
          <w:sz w:val="28"/>
        </w:rPr>
        <w:t xml:space="preserve">            --------------------------------------------------------------------------------------</w:t>
      </w:r>
    </w:p>
    <w:p w14:paraId="192F9580" w14:textId="70BBD883" w:rsidR="0068300A" w:rsidRDefault="0068300A" w:rsidP="00BA3632">
      <w:pPr>
        <w:pStyle w:val="a8"/>
        <w:jc w:val="center"/>
        <w:rPr>
          <w:rFonts w:ascii="Times New Roman" w:hAnsi="Times New Roman"/>
        </w:rPr>
      </w:pPr>
      <w:r>
        <w:rPr>
          <w:rFonts w:ascii="Times New Roman" w:hAnsi="Times New Roman"/>
          <w:sz w:val="28"/>
        </w:rPr>
        <w:t xml:space="preserve"> </w:t>
      </w:r>
      <w:r>
        <w:rPr>
          <w:rFonts w:ascii="Times New Roman" w:hAnsi="Times New Roman"/>
        </w:rPr>
        <w:t>(наименование и номер специальности)</w:t>
      </w:r>
    </w:p>
    <w:p w14:paraId="51870081" w14:textId="77777777" w:rsidR="0068300A" w:rsidRDefault="0068300A" w:rsidP="0068300A">
      <w:pPr>
        <w:pStyle w:val="a8"/>
        <w:rPr>
          <w:rFonts w:ascii="Times New Roman" w:hAnsi="Times New Roman"/>
          <w:sz w:val="28"/>
        </w:rPr>
      </w:pPr>
    </w:p>
    <w:p w14:paraId="432B26C3" w14:textId="77777777" w:rsidR="0068300A" w:rsidRDefault="0068300A" w:rsidP="0068300A">
      <w:pPr>
        <w:pStyle w:val="a8"/>
        <w:rPr>
          <w:rFonts w:ascii="Times New Roman" w:hAnsi="Times New Roman"/>
          <w:sz w:val="28"/>
        </w:rPr>
      </w:pPr>
    </w:p>
    <w:p w14:paraId="697ACEC5" w14:textId="77777777" w:rsidR="0068300A" w:rsidRDefault="0068300A" w:rsidP="0068300A">
      <w:pPr>
        <w:pStyle w:val="a8"/>
        <w:rPr>
          <w:rFonts w:ascii="Times New Roman" w:hAnsi="Times New Roman"/>
          <w:sz w:val="28"/>
        </w:rPr>
      </w:pPr>
    </w:p>
    <w:p w14:paraId="275B43CB" w14:textId="77777777" w:rsidR="0068300A" w:rsidRDefault="0068300A" w:rsidP="0068300A">
      <w:pPr>
        <w:pStyle w:val="a8"/>
        <w:rPr>
          <w:rFonts w:ascii="Times New Roman" w:hAnsi="Times New Roman"/>
          <w:sz w:val="28"/>
        </w:rPr>
      </w:pPr>
    </w:p>
    <w:p w14:paraId="73448F9F" w14:textId="5B146892" w:rsidR="0068300A" w:rsidRDefault="0068300A" w:rsidP="0068300A">
      <w:pPr>
        <w:pStyle w:val="a8"/>
        <w:rPr>
          <w:rFonts w:ascii="Times New Roman" w:hAnsi="Times New Roman"/>
          <w:sz w:val="24"/>
        </w:rPr>
      </w:pPr>
      <w:r>
        <w:rPr>
          <w:rFonts w:ascii="Times New Roman" w:hAnsi="Times New Roman"/>
          <w:sz w:val="28"/>
        </w:rPr>
        <w:t xml:space="preserve">   </w:t>
      </w:r>
      <w:r>
        <w:rPr>
          <w:rFonts w:ascii="Times New Roman" w:hAnsi="Times New Roman"/>
          <w:sz w:val="24"/>
        </w:rPr>
        <w:t xml:space="preserve">Работу выполнил студент      </w:t>
      </w:r>
      <w:r w:rsidR="00280FAB" w:rsidRPr="00280FAB">
        <w:rPr>
          <w:rFonts w:ascii="Times New Roman" w:hAnsi="Times New Roman"/>
          <w:sz w:val="24"/>
          <w:u w:val="single"/>
        </w:rPr>
        <w:t>ИС-О-17</w:t>
      </w:r>
      <w:r w:rsidRPr="00280FAB">
        <w:rPr>
          <w:rFonts w:ascii="Times New Roman" w:hAnsi="Times New Roman"/>
          <w:sz w:val="24"/>
          <w:u w:val="single"/>
        </w:rPr>
        <w:t>__</w:t>
      </w:r>
      <w:r>
        <w:rPr>
          <w:rFonts w:ascii="Times New Roman" w:hAnsi="Times New Roman"/>
          <w:sz w:val="24"/>
        </w:rPr>
        <w:t xml:space="preserve">__     </w:t>
      </w:r>
      <w:r w:rsidR="002D0267">
        <w:rPr>
          <w:rFonts w:ascii="Times New Roman" w:hAnsi="Times New Roman"/>
          <w:sz w:val="24"/>
        </w:rPr>
        <w:t xml:space="preserve">        </w:t>
      </w:r>
      <w:r>
        <w:rPr>
          <w:rFonts w:ascii="Times New Roman" w:hAnsi="Times New Roman"/>
          <w:sz w:val="24"/>
        </w:rPr>
        <w:t xml:space="preserve">  _____________</w:t>
      </w:r>
      <w:r w:rsidR="002D0267">
        <w:rPr>
          <w:rFonts w:ascii="Times New Roman" w:hAnsi="Times New Roman"/>
          <w:sz w:val="24"/>
        </w:rPr>
        <w:t xml:space="preserve">   </w:t>
      </w:r>
      <w:r>
        <w:rPr>
          <w:rFonts w:ascii="Times New Roman" w:hAnsi="Times New Roman"/>
          <w:sz w:val="24"/>
        </w:rPr>
        <w:t>__</w:t>
      </w:r>
      <w:r w:rsidR="002E464F">
        <w:rPr>
          <w:rFonts w:ascii="Times New Roman" w:hAnsi="Times New Roman"/>
          <w:sz w:val="24"/>
          <w:u w:val="single"/>
        </w:rPr>
        <w:t>Муравьев О.А.</w:t>
      </w:r>
      <w:r>
        <w:rPr>
          <w:rFonts w:ascii="Times New Roman" w:hAnsi="Times New Roman"/>
          <w:sz w:val="24"/>
        </w:rPr>
        <w:t xml:space="preserve"> </w:t>
      </w:r>
    </w:p>
    <w:p w14:paraId="2846AE8A" w14:textId="71574052" w:rsidR="0068300A" w:rsidRDefault="0068300A" w:rsidP="0068300A">
      <w:pPr>
        <w:pStyle w:val="a8"/>
        <w:rPr>
          <w:rFonts w:ascii="Times New Roman" w:hAnsi="Times New Roman"/>
        </w:rPr>
      </w:pPr>
      <w:r>
        <w:rPr>
          <w:rFonts w:ascii="Times New Roman" w:hAnsi="Times New Roman"/>
          <w:sz w:val="28"/>
        </w:rPr>
        <w:t xml:space="preserve">                                                   </w:t>
      </w:r>
      <w:r>
        <w:rPr>
          <w:rFonts w:ascii="Times New Roman" w:hAnsi="Times New Roman"/>
        </w:rPr>
        <w:t xml:space="preserve">группа                       </w:t>
      </w:r>
      <w:r w:rsidR="002D0267">
        <w:rPr>
          <w:rFonts w:ascii="Times New Roman" w:hAnsi="Times New Roman"/>
        </w:rPr>
        <w:t xml:space="preserve">          </w:t>
      </w:r>
      <w:r>
        <w:rPr>
          <w:rFonts w:ascii="Times New Roman" w:hAnsi="Times New Roman"/>
        </w:rPr>
        <w:t xml:space="preserve"> подпись, дата                 Ф.И.О.</w:t>
      </w:r>
    </w:p>
    <w:p w14:paraId="3AA2ADA3" w14:textId="77777777" w:rsidR="0068300A" w:rsidRDefault="0068300A" w:rsidP="0068300A">
      <w:pPr>
        <w:pStyle w:val="a8"/>
        <w:rPr>
          <w:rFonts w:ascii="Times New Roman" w:hAnsi="Times New Roman"/>
          <w:sz w:val="28"/>
        </w:rPr>
      </w:pPr>
    </w:p>
    <w:p w14:paraId="0DEC2753" w14:textId="08EE77A1" w:rsidR="0068300A" w:rsidRDefault="0068300A" w:rsidP="0068300A">
      <w:pPr>
        <w:pStyle w:val="a8"/>
        <w:rPr>
          <w:rFonts w:ascii="Times New Roman" w:hAnsi="Times New Roman"/>
          <w:sz w:val="24"/>
        </w:rPr>
      </w:pPr>
      <w:r>
        <w:rPr>
          <w:rFonts w:ascii="Times New Roman" w:hAnsi="Times New Roman"/>
          <w:sz w:val="28"/>
        </w:rPr>
        <w:t xml:space="preserve">   </w:t>
      </w:r>
      <w:r w:rsidRPr="004B62F2">
        <w:rPr>
          <w:rFonts w:ascii="Times New Roman" w:hAnsi="Times New Roman"/>
          <w:sz w:val="24"/>
          <w:szCs w:val="24"/>
        </w:rPr>
        <w:t>Научный р</w:t>
      </w:r>
      <w:r>
        <w:rPr>
          <w:rFonts w:ascii="Times New Roman" w:hAnsi="Times New Roman"/>
          <w:sz w:val="24"/>
        </w:rPr>
        <w:t xml:space="preserve">уководитель    </w:t>
      </w:r>
      <w:r w:rsidR="002D0267" w:rsidRPr="002D0267">
        <w:rPr>
          <w:rFonts w:ascii="Times New Roman" w:hAnsi="Times New Roman"/>
          <w:sz w:val="24"/>
          <w:u w:val="single"/>
        </w:rPr>
        <w:t>доцент кафедры ТТС</w:t>
      </w:r>
      <w:r>
        <w:rPr>
          <w:rFonts w:ascii="Times New Roman" w:hAnsi="Times New Roman"/>
          <w:sz w:val="24"/>
        </w:rPr>
        <w:t xml:space="preserve">    </w:t>
      </w:r>
      <w:r w:rsidR="002D0267">
        <w:rPr>
          <w:rFonts w:ascii="Times New Roman" w:hAnsi="Times New Roman"/>
          <w:sz w:val="24"/>
        </w:rPr>
        <w:t xml:space="preserve">    </w:t>
      </w:r>
      <w:r>
        <w:rPr>
          <w:rFonts w:ascii="Times New Roman" w:hAnsi="Times New Roman"/>
          <w:sz w:val="24"/>
        </w:rPr>
        <w:t xml:space="preserve"> _____________ </w:t>
      </w:r>
      <w:r w:rsidR="002D0267">
        <w:rPr>
          <w:rFonts w:ascii="Times New Roman" w:hAnsi="Times New Roman"/>
          <w:sz w:val="24"/>
        </w:rPr>
        <w:t xml:space="preserve">  </w:t>
      </w:r>
      <w:r>
        <w:rPr>
          <w:rFonts w:ascii="Times New Roman" w:hAnsi="Times New Roman"/>
          <w:sz w:val="24"/>
        </w:rPr>
        <w:t>___</w:t>
      </w:r>
      <w:proofErr w:type="spellStart"/>
      <w:r w:rsidR="002D0267" w:rsidRPr="002D0267">
        <w:rPr>
          <w:rFonts w:ascii="Times New Roman" w:hAnsi="Times New Roman"/>
          <w:sz w:val="24"/>
          <w:u w:val="single"/>
        </w:rPr>
        <w:t>Булаев</w:t>
      </w:r>
      <w:proofErr w:type="spellEnd"/>
      <w:r w:rsidR="002D0267" w:rsidRPr="002D0267">
        <w:rPr>
          <w:rFonts w:ascii="Times New Roman" w:hAnsi="Times New Roman"/>
          <w:sz w:val="24"/>
          <w:u w:val="single"/>
        </w:rPr>
        <w:t xml:space="preserve"> А.А.</w:t>
      </w:r>
      <w:r>
        <w:rPr>
          <w:rFonts w:ascii="Times New Roman" w:hAnsi="Times New Roman"/>
          <w:sz w:val="24"/>
        </w:rPr>
        <w:t>__</w:t>
      </w:r>
    </w:p>
    <w:p w14:paraId="37AD5E37" w14:textId="475327F2" w:rsidR="0068300A" w:rsidRDefault="0068300A" w:rsidP="0068300A">
      <w:pPr>
        <w:pStyle w:val="a8"/>
        <w:rPr>
          <w:rFonts w:ascii="Times New Roman" w:hAnsi="Times New Roman"/>
        </w:rPr>
      </w:pPr>
      <w:r>
        <w:rPr>
          <w:rFonts w:ascii="Times New Roman" w:hAnsi="Times New Roman"/>
          <w:sz w:val="28"/>
        </w:rPr>
        <w:t xml:space="preserve">                                                 </w:t>
      </w:r>
      <w:r>
        <w:rPr>
          <w:rFonts w:ascii="Times New Roman" w:hAnsi="Times New Roman"/>
        </w:rPr>
        <w:t>должность                              подпись, дата                 Ф.И.О.</w:t>
      </w:r>
    </w:p>
    <w:p w14:paraId="11042D43" w14:textId="77777777" w:rsidR="0068300A" w:rsidRDefault="0068300A" w:rsidP="0068300A">
      <w:pPr>
        <w:pStyle w:val="a8"/>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14:paraId="68492F8A" w14:textId="77777777" w:rsidR="0068300A" w:rsidRDefault="0068300A" w:rsidP="0068300A">
      <w:pPr>
        <w:pStyle w:val="a8"/>
        <w:ind w:left="2832"/>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xml:space="preserve">   _________________</w:t>
      </w:r>
    </w:p>
    <w:p w14:paraId="5AB1B6EB" w14:textId="77777777" w:rsidR="0068300A" w:rsidRPr="004B62F2" w:rsidRDefault="0068300A" w:rsidP="0068300A">
      <w:pPr>
        <w:pStyle w:val="a8"/>
        <w:rPr>
          <w:rFonts w:ascii="Times New Roman" w:hAnsi="Times New Roman"/>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rPr>
        <w:t>оценка</w:t>
      </w:r>
    </w:p>
    <w:p w14:paraId="6EC343E3" w14:textId="77777777" w:rsidR="0068300A" w:rsidRDefault="0068300A" w:rsidP="0068300A">
      <w:pPr>
        <w:pStyle w:val="a8"/>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14:paraId="54105898" w14:textId="2A84426C" w:rsidR="0068300A" w:rsidRPr="00B65E49" w:rsidRDefault="0068300A" w:rsidP="0068300A">
      <w:pPr>
        <w:pStyle w:val="a8"/>
        <w:rPr>
          <w:rFonts w:ascii="Times New Roman" w:hAnsi="Times New Roman"/>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14:paraId="1223A640" w14:textId="77777777" w:rsidR="0068300A" w:rsidRDefault="0068300A" w:rsidP="0068300A">
      <w:pPr>
        <w:pStyle w:val="a8"/>
        <w:rPr>
          <w:rFonts w:ascii="Times New Roman" w:hAnsi="Times New Roman"/>
          <w:sz w:val="28"/>
        </w:rPr>
      </w:pPr>
    </w:p>
    <w:p w14:paraId="29619969" w14:textId="77777777" w:rsidR="0068300A" w:rsidRDefault="0068300A" w:rsidP="0068300A">
      <w:pPr>
        <w:pStyle w:val="a8"/>
        <w:rPr>
          <w:rFonts w:ascii="Times New Roman" w:hAnsi="Times New Roman"/>
          <w:sz w:val="28"/>
        </w:rPr>
      </w:pPr>
    </w:p>
    <w:p w14:paraId="204714A8" w14:textId="77777777" w:rsidR="0068300A" w:rsidRDefault="0068300A" w:rsidP="0068300A">
      <w:pPr>
        <w:pStyle w:val="a8"/>
        <w:rPr>
          <w:rFonts w:ascii="Times New Roman" w:hAnsi="Times New Roman"/>
          <w:sz w:val="28"/>
        </w:rPr>
      </w:pPr>
    </w:p>
    <w:p w14:paraId="31E3547C" w14:textId="77777777" w:rsidR="00C75257" w:rsidRDefault="00C75257" w:rsidP="0068300A">
      <w:pPr>
        <w:pStyle w:val="a8"/>
        <w:jc w:val="center"/>
        <w:rPr>
          <w:rFonts w:ascii="Times New Roman" w:hAnsi="Times New Roman"/>
          <w:sz w:val="24"/>
        </w:rPr>
      </w:pPr>
    </w:p>
    <w:p w14:paraId="4C01850D" w14:textId="77777777" w:rsidR="00C75257" w:rsidRDefault="00C75257" w:rsidP="0068300A">
      <w:pPr>
        <w:pStyle w:val="a8"/>
        <w:jc w:val="center"/>
        <w:rPr>
          <w:rFonts w:ascii="Times New Roman" w:hAnsi="Times New Roman"/>
          <w:sz w:val="24"/>
        </w:rPr>
      </w:pPr>
    </w:p>
    <w:p w14:paraId="29946A55" w14:textId="77777777" w:rsidR="00C75257" w:rsidRDefault="00C75257" w:rsidP="0068300A">
      <w:pPr>
        <w:pStyle w:val="a8"/>
        <w:jc w:val="center"/>
        <w:rPr>
          <w:rFonts w:ascii="Times New Roman" w:hAnsi="Times New Roman"/>
          <w:sz w:val="24"/>
        </w:rPr>
      </w:pPr>
    </w:p>
    <w:p w14:paraId="6C74E143" w14:textId="77777777" w:rsidR="00C75257" w:rsidRDefault="00C75257" w:rsidP="0068300A">
      <w:pPr>
        <w:pStyle w:val="a8"/>
        <w:jc w:val="center"/>
        <w:rPr>
          <w:rFonts w:ascii="Times New Roman" w:hAnsi="Times New Roman"/>
          <w:sz w:val="24"/>
        </w:rPr>
      </w:pPr>
    </w:p>
    <w:p w14:paraId="61F03DC2" w14:textId="6DA19F9B" w:rsidR="0068300A" w:rsidRDefault="0068300A" w:rsidP="0068300A">
      <w:pPr>
        <w:pStyle w:val="a8"/>
        <w:jc w:val="center"/>
        <w:rPr>
          <w:rFonts w:ascii="Times New Roman" w:hAnsi="Times New Roman"/>
          <w:sz w:val="24"/>
        </w:rPr>
      </w:pPr>
      <w:r>
        <w:rPr>
          <w:rFonts w:ascii="Times New Roman" w:hAnsi="Times New Roman"/>
          <w:sz w:val="24"/>
        </w:rPr>
        <w:t>У Л Ь Я Н О В С К</w:t>
      </w:r>
    </w:p>
    <w:p w14:paraId="587E1550" w14:textId="15453498" w:rsidR="0068300A" w:rsidRDefault="00353390" w:rsidP="0068300A">
      <w:pPr>
        <w:pStyle w:val="a8"/>
        <w:jc w:val="center"/>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DATE  \@ "yyyy"  \* MERGEFORMAT </w:instrText>
      </w:r>
      <w:r>
        <w:rPr>
          <w:rFonts w:ascii="Times New Roman" w:hAnsi="Times New Roman"/>
          <w:sz w:val="24"/>
        </w:rPr>
        <w:fldChar w:fldCharType="separate"/>
      </w:r>
      <w:r w:rsidR="009C7269">
        <w:rPr>
          <w:rFonts w:ascii="Times New Roman" w:hAnsi="Times New Roman"/>
          <w:noProof/>
          <w:sz w:val="24"/>
        </w:rPr>
        <w:t>2021</w:t>
      </w:r>
      <w:r>
        <w:rPr>
          <w:rFonts w:ascii="Times New Roman" w:hAnsi="Times New Roman"/>
          <w:sz w:val="24"/>
        </w:rPr>
        <w:fldChar w:fldCharType="end"/>
      </w:r>
      <w:r>
        <w:rPr>
          <w:rFonts w:ascii="Times New Roman" w:hAnsi="Times New Roman"/>
          <w:sz w:val="24"/>
        </w:rPr>
        <w:t xml:space="preserve"> </w:t>
      </w:r>
      <w:r w:rsidR="0068300A">
        <w:rPr>
          <w:rFonts w:ascii="Times New Roman" w:hAnsi="Times New Roman"/>
          <w:sz w:val="24"/>
        </w:rPr>
        <w:t>г.</w:t>
      </w:r>
    </w:p>
    <w:sdt>
      <w:sdtPr>
        <w:rPr>
          <w:rFonts w:eastAsiaTheme="minorHAnsi" w:cstheme="minorBidi"/>
          <w:sz w:val="24"/>
          <w:szCs w:val="22"/>
          <w:lang w:eastAsia="en-US"/>
        </w:rPr>
        <w:id w:val="1011797492"/>
        <w:docPartObj>
          <w:docPartGallery w:val="Table of Contents"/>
          <w:docPartUnique/>
        </w:docPartObj>
      </w:sdtPr>
      <w:sdtEndPr>
        <w:rPr>
          <w:b/>
          <w:bCs/>
        </w:rPr>
      </w:sdtEndPr>
      <w:sdtContent>
        <w:p w14:paraId="2E22C37B" w14:textId="72AB1E5D" w:rsidR="002D0267" w:rsidRDefault="002D0267">
          <w:pPr>
            <w:pStyle w:val="aa"/>
          </w:pPr>
          <w:r>
            <w:t>Оглавление</w:t>
          </w:r>
        </w:p>
        <w:p w14:paraId="74E75A6B" w14:textId="75255A93" w:rsidR="00441B36" w:rsidRDefault="002D0267">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65005990" w:history="1">
            <w:r w:rsidR="00441B36" w:rsidRPr="003D1D8A">
              <w:rPr>
                <w:rStyle w:val="ab"/>
                <w:noProof/>
              </w:rPr>
              <w:t>Введение</w:t>
            </w:r>
            <w:r w:rsidR="00441B36">
              <w:rPr>
                <w:noProof/>
                <w:webHidden/>
              </w:rPr>
              <w:tab/>
            </w:r>
            <w:r w:rsidR="00441B36">
              <w:rPr>
                <w:noProof/>
                <w:webHidden/>
              </w:rPr>
              <w:fldChar w:fldCharType="begin"/>
            </w:r>
            <w:r w:rsidR="00441B36">
              <w:rPr>
                <w:noProof/>
                <w:webHidden/>
              </w:rPr>
              <w:instrText xml:space="preserve"> PAGEREF _Toc65005990 \h </w:instrText>
            </w:r>
            <w:r w:rsidR="00441B36">
              <w:rPr>
                <w:noProof/>
                <w:webHidden/>
              </w:rPr>
            </w:r>
            <w:r w:rsidR="00441B36">
              <w:rPr>
                <w:noProof/>
                <w:webHidden/>
              </w:rPr>
              <w:fldChar w:fldCharType="separate"/>
            </w:r>
            <w:r w:rsidR="00441B36">
              <w:rPr>
                <w:noProof/>
                <w:webHidden/>
              </w:rPr>
              <w:t>3</w:t>
            </w:r>
            <w:r w:rsidR="00441B36">
              <w:rPr>
                <w:noProof/>
                <w:webHidden/>
              </w:rPr>
              <w:fldChar w:fldCharType="end"/>
            </w:r>
          </w:hyperlink>
        </w:p>
        <w:p w14:paraId="6A84A066" w14:textId="02B0E57A" w:rsidR="00441B36" w:rsidRDefault="00B70B0C">
          <w:pPr>
            <w:pStyle w:val="11"/>
            <w:tabs>
              <w:tab w:val="left" w:pos="1320"/>
              <w:tab w:val="right" w:leader="dot" w:pos="9628"/>
            </w:tabs>
            <w:rPr>
              <w:rFonts w:asciiTheme="minorHAnsi" w:eastAsiaTheme="minorEastAsia" w:hAnsiTheme="minorHAnsi"/>
              <w:noProof/>
              <w:sz w:val="22"/>
              <w:lang w:eastAsia="ru-RU"/>
            </w:rPr>
          </w:pPr>
          <w:hyperlink w:anchor="_Toc65005991" w:history="1">
            <w:r w:rsidR="00441B36" w:rsidRPr="003D1D8A">
              <w:rPr>
                <w:rStyle w:val="ab"/>
                <w:noProof/>
              </w:rPr>
              <w:t>1.</w:t>
            </w:r>
            <w:r w:rsidR="00441B36">
              <w:rPr>
                <w:rFonts w:asciiTheme="minorHAnsi" w:eastAsiaTheme="minorEastAsia" w:hAnsiTheme="minorHAnsi"/>
                <w:noProof/>
                <w:sz w:val="22"/>
                <w:lang w:eastAsia="ru-RU"/>
              </w:rPr>
              <w:tab/>
            </w:r>
            <w:r w:rsidR="00441B36" w:rsidRPr="003D1D8A">
              <w:rPr>
                <w:rStyle w:val="ab"/>
                <w:noProof/>
              </w:rPr>
              <w:t>Цели создания и задачи</w:t>
            </w:r>
            <w:r w:rsidR="00441B36">
              <w:rPr>
                <w:noProof/>
                <w:webHidden/>
              </w:rPr>
              <w:tab/>
            </w:r>
            <w:r w:rsidR="00441B36">
              <w:rPr>
                <w:noProof/>
                <w:webHidden/>
              </w:rPr>
              <w:fldChar w:fldCharType="begin"/>
            </w:r>
            <w:r w:rsidR="00441B36">
              <w:rPr>
                <w:noProof/>
                <w:webHidden/>
              </w:rPr>
              <w:instrText xml:space="preserve"> PAGEREF _Toc65005991 \h </w:instrText>
            </w:r>
            <w:r w:rsidR="00441B36">
              <w:rPr>
                <w:noProof/>
                <w:webHidden/>
              </w:rPr>
            </w:r>
            <w:r w:rsidR="00441B36">
              <w:rPr>
                <w:noProof/>
                <w:webHidden/>
              </w:rPr>
              <w:fldChar w:fldCharType="separate"/>
            </w:r>
            <w:r w:rsidR="00441B36">
              <w:rPr>
                <w:noProof/>
                <w:webHidden/>
              </w:rPr>
              <w:t>4</w:t>
            </w:r>
            <w:r w:rsidR="00441B36">
              <w:rPr>
                <w:noProof/>
                <w:webHidden/>
              </w:rPr>
              <w:fldChar w:fldCharType="end"/>
            </w:r>
          </w:hyperlink>
        </w:p>
        <w:p w14:paraId="7D0A47B0" w14:textId="6D0FC1CF" w:rsidR="00441B36" w:rsidRDefault="00B70B0C">
          <w:pPr>
            <w:pStyle w:val="11"/>
            <w:tabs>
              <w:tab w:val="left" w:pos="1320"/>
              <w:tab w:val="right" w:leader="dot" w:pos="9628"/>
            </w:tabs>
            <w:rPr>
              <w:rFonts w:asciiTheme="minorHAnsi" w:eastAsiaTheme="minorEastAsia" w:hAnsiTheme="minorHAnsi"/>
              <w:noProof/>
              <w:sz w:val="22"/>
              <w:lang w:eastAsia="ru-RU"/>
            </w:rPr>
          </w:pPr>
          <w:hyperlink w:anchor="_Toc65005992" w:history="1">
            <w:r w:rsidR="00441B36" w:rsidRPr="003D1D8A">
              <w:rPr>
                <w:rStyle w:val="ab"/>
                <w:noProof/>
              </w:rPr>
              <w:t>2.</w:t>
            </w:r>
            <w:r w:rsidR="00441B36">
              <w:rPr>
                <w:rFonts w:asciiTheme="minorHAnsi" w:eastAsiaTheme="minorEastAsia" w:hAnsiTheme="minorHAnsi"/>
                <w:noProof/>
                <w:sz w:val="22"/>
                <w:lang w:eastAsia="ru-RU"/>
              </w:rPr>
              <w:tab/>
            </w:r>
            <w:r w:rsidR="00441B36" w:rsidRPr="003D1D8A">
              <w:rPr>
                <w:rStyle w:val="ab"/>
                <w:noProof/>
              </w:rPr>
              <w:t>Состав и структура</w:t>
            </w:r>
            <w:r w:rsidR="00441B36">
              <w:rPr>
                <w:noProof/>
                <w:webHidden/>
              </w:rPr>
              <w:tab/>
            </w:r>
            <w:r w:rsidR="00441B36">
              <w:rPr>
                <w:noProof/>
                <w:webHidden/>
              </w:rPr>
              <w:fldChar w:fldCharType="begin"/>
            </w:r>
            <w:r w:rsidR="00441B36">
              <w:rPr>
                <w:noProof/>
                <w:webHidden/>
              </w:rPr>
              <w:instrText xml:space="preserve"> PAGEREF _Toc65005992 \h </w:instrText>
            </w:r>
            <w:r w:rsidR="00441B36">
              <w:rPr>
                <w:noProof/>
                <w:webHidden/>
              </w:rPr>
            </w:r>
            <w:r w:rsidR="00441B36">
              <w:rPr>
                <w:noProof/>
                <w:webHidden/>
              </w:rPr>
              <w:fldChar w:fldCharType="separate"/>
            </w:r>
            <w:r w:rsidR="00441B36">
              <w:rPr>
                <w:noProof/>
                <w:webHidden/>
              </w:rPr>
              <w:t>4</w:t>
            </w:r>
            <w:r w:rsidR="00441B36">
              <w:rPr>
                <w:noProof/>
                <w:webHidden/>
              </w:rPr>
              <w:fldChar w:fldCharType="end"/>
            </w:r>
          </w:hyperlink>
        </w:p>
        <w:p w14:paraId="0E6D1497" w14:textId="5B4C2059" w:rsidR="00441B36" w:rsidRDefault="00B70B0C">
          <w:pPr>
            <w:pStyle w:val="21"/>
            <w:tabs>
              <w:tab w:val="right" w:leader="dot" w:pos="9628"/>
            </w:tabs>
            <w:rPr>
              <w:rFonts w:asciiTheme="minorHAnsi" w:eastAsiaTheme="minorEastAsia" w:hAnsiTheme="minorHAnsi"/>
              <w:noProof/>
              <w:sz w:val="22"/>
              <w:lang w:eastAsia="ru-RU"/>
            </w:rPr>
          </w:pPr>
          <w:hyperlink w:anchor="_Toc65005993" w:history="1">
            <w:r w:rsidR="00441B36" w:rsidRPr="003D1D8A">
              <w:rPr>
                <w:rStyle w:val="ab"/>
                <w:rFonts w:cs="Times New Roman"/>
                <w:noProof/>
                <w:lang w:val="en-US"/>
              </w:rPr>
              <w:t xml:space="preserve">2.1 </w:t>
            </w:r>
            <w:r w:rsidR="00441B36" w:rsidRPr="003D1D8A">
              <w:rPr>
                <w:rStyle w:val="ab"/>
                <w:rFonts w:cs="Times New Roman"/>
                <w:noProof/>
              </w:rPr>
              <w:t>Подсистемы</w:t>
            </w:r>
            <w:r w:rsidR="00441B36">
              <w:rPr>
                <w:noProof/>
                <w:webHidden/>
              </w:rPr>
              <w:tab/>
            </w:r>
            <w:r w:rsidR="00441B36">
              <w:rPr>
                <w:noProof/>
                <w:webHidden/>
              </w:rPr>
              <w:fldChar w:fldCharType="begin"/>
            </w:r>
            <w:r w:rsidR="00441B36">
              <w:rPr>
                <w:noProof/>
                <w:webHidden/>
              </w:rPr>
              <w:instrText xml:space="preserve"> PAGEREF _Toc65005993 \h </w:instrText>
            </w:r>
            <w:r w:rsidR="00441B36">
              <w:rPr>
                <w:noProof/>
                <w:webHidden/>
              </w:rPr>
            </w:r>
            <w:r w:rsidR="00441B36">
              <w:rPr>
                <w:noProof/>
                <w:webHidden/>
              </w:rPr>
              <w:fldChar w:fldCharType="separate"/>
            </w:r>
            <w:r w:rsidR="00441B36">
              <w:rPr>
                <w:noProof/>
                <w:webHidden/>
              </w:rPr>
              <w:t>5</w:t>
            </w:r>
            <w:r w:rsidR="00441B36">
              <w:rPr>
                <w:noProof/>
                <w:webHidden/>
              </w:rPr>
              <w:fldChar w:fldCharType="end"/>
            </w:r>
          </w:hyperlink>
        </w:p>
        <w:p w14:paraId="09BB9CD5" w14:textId="5998610C" w:rsidR="00441B36" w:rsidRDefault="00B70B0C">
          <w:pPr>
            <w:pStyle w:val="21"/>
            <w:tabs>
              <w:tab w:val="right" w:leader="dot" w:pos="9628"/>
            </w:tabs>
            <w:rPr>
              <w:rFonts w:asciiTheme="minorHAnsi" w:eastAsiaTheme="minorEastAsia" w:hAnsiTheme="minorHAnsi"/>
              <w:noProof/>
              <w:sz w:val="22"/>
              <w:lang w:eastAsia="ru-RU"/>
            </w:rPr>
          </w:pPr>
          <w:hyperlink w:anchor="_Toc65005994" w:history="1">
            <w:r w:rsidR="00441B36" w:rsidRPr="003D1D8A">
              <w:rPr>
                <w:rStyle w:val="ab"/>
                <w:rFonts w:cs="Times New Roman"/>
                <w:noProof/>
              </w:rPr>
              <w:t>2.2 Компоненты и обеспечение</w:t>
            </w:r>
            <w:r w:rsidR="00441B36">
              <w:rPr>
                <w:noProof/>
                <w:webHidden/>
              </w:rPr>
              <w:tab/>
            </w:r>
            <w:r w:rsidR="00441B36">
              <w:rPr>
                <w:noProof/>
                <w:webHidden/>
              </w:rPr>
              <w:fldChar w:fldCharType="begin"/>
            </w:r>
            <w:r w:rsidR="00441B36">
              <w:rPr>
                <w:noProof/>
                <w:webHidden/>
              </w:rPr>
              <w:instrText xml:space="preserve"> PAGEREF _Toc65005994 \h </w:instrText>
            </w:r>
            <w:r w:rsidR="00441B36">
              <w:rPr>
                <w:noProof/>
                <w:webHidden/>
              </w:rPr>
            </w:r>
            <w:r w:rsidR="00441B36">
              <w:rPr>
                <w:noProof/>
                <w:webHidden/>
              </w:rPr>
              <w:fldChar w:fldCharType="separate"/>
            </w:r>
            <w:r w:rsidR="00441B36">
              <w:rPr>
                <w:noProof/>
                <w:webHidden/>
              </w:rPr>
              <w:t>6</w:t>
            </w:r>
            <w:r w:rsidR="00441B36">
              <w:rPr>
                <w:noProof/>
                <w:webHidden/>
              </w:rPr>
              <w:fldChar w:fldCharType="end"/>
            </w:r>
          </w:hyperlink>
        </w:p>
        <w:p w14:paraId="7D7C3ECA" w14:textId="09DB0CC5" w:rsidR="00441B36" w:rsidRDefault="00B70B0C">
          <w:pPr>
            <w:pStyle w:val="11"/>
            <w:tabs>
              <w:tab w:val="left" w:pos="1320"/>
              <w:tab w:val="right" w:leader="dot" w:pos="9628"/>
            </w:tabs>
            <w:rPr>
              <w:rFonts w:asciiTheme="minorHAnsi" w:eastAsiaTheme="minorEastAsia" w:hAnsiTheme="minorHAnsi"/>
              <w:noProof/>
              <w:sz w:val="22"/>
              <w:lang w:eastAsia="ru-RU"/>
            </w:rPr>
          </w:pPr>
          <w:hyperlink w:anchor="_Toc65005995" w:history="1">
            <w:r w:rsidR="00441B36" w:rsidRPr="003D1D8A">
              <w:rPr>
                <w:rStyle w:val="ab"/>
                <w:noProof/>
              </w:rPr>
              <w:t>3.</w:t>
            </w:r>
            <w:r w:rsidR="00441B36">
              <w:rPr>
                <w:rFonts w:asciiTheme="minorHAnsi" w:eastAsiaTheme="minorEastAsia" w:hAnsiTheme="minorHAnsi"/>
                <w:noProof/>
                <w:sz w:val="22"/>
                <w:lang w:eastAsia="ru-RU"/>
              </w:rPr>
              <w:tab/>
            </w:r>
            <w:r w:rsidR="00441B36" w:rsidRPr="003D1D8A">
              <w:rPr>
                <w:rStyle w:val="ab"/>
                <w:noProof/>
              </w:rPr>
              <w:t>Классификация</w:t>
            </w:r>
            <w:r w:rsidR="00441B36">
              <w:rPr>
                <w:noProof/>
                <w:webHidden/>
              </w:rPr>
              <w:tab/>
            </w:r>
            <w:r w:rsidR="00441B36">
              <w:rPr>
                <w:noProof/>
                <w:webHidden/>
              </w:rPr>
              <w:fldChar w:fldCharType="begin"/>
            </w:r>
            <w:r w:rsidR="00441B36">
              <w:rPr>
                <w:noProof/>
                <w:webHidden/>
              </w:rPr>
              <w:instrText xml:space="preserve"> PAGEREF _Toc65005995 \h </w:instrText>
            </w:r>
            <w:r w:rsidR="00441B36">
              <w:rPr>
                <w:noProof/>
                <w:webHidden/>
              </w:rPr>
            </w:r>
            <w:r w:rsidR="00441B36">
              <w:rPr>
                <w:noProof/>
                <w:webHidden/>
              </w:rPr>
              <w:fldChar w:fldCharType="separate"/>
            </w:r>
            <w:r w:rsidR="00441B36">
              <w:rPr>
                <w:noProof/>
                <w:webHidden/>
              </w:rPr>
              <w:t>8</w:t>
            </w:r>
            <w:r w:rsidR="00441B36">
              <w:rPr>
                <w:noProof/>
                <w:webHidden/>
              </w:rPr>
              <w:fldChar w:fldCharType="end"/>
            </w:r>
          </w:hyperlink>
        </w:p>
        <w:p w14:paraId="2281BA0E" w14:textId="4961DC16" w:rsidR="00441B36" w:rsidRDefault="00B70B0C">
          <w:pPr>
            <w:pStyle w:val="21"/>
            <w:tabs>
              <w:tab w:val="right" w:leader="dot" w:pos="9628"/>
            </w:tabs>
            <w:rPr>
              <w:rFonts w:asciiTheme="minorHAnsi" w:eastAsiaTheme="minorEastAsia" w:hAnsiTheme="minorHAnsi"/>
              <w:noProof/>
              <w:sz w:val="22"/>
              <w:lang w:eastAsia="ru-RU"/>
            </w:rPr>
          </w:pPr>
          <w:hyperlink w:anchor="_Toc65005996" w:history="1">
            <w:r w:rsidR="00441B36" w:rsidRPr="003D1D8A">
              <w:rPr>
                <w:rStyle w:val="ab"/>
                <w:rFonts w:cs="Times New Roman"/>
                <w:noProof/>
              </w:rPr>
              <w:t>3.1 По ГОСТ</w:t>
            </w:r>
            <w:r w:rsidR="00441B36">
              <w:rPr>
                <w:noProof/>
                <w:webHidden/>
              </w:rPr>
              <w:tab/>
            </w:r>
            <w:r w:rsidR="00441B36">
              <w:rPr>
                <w:noProof/>
                <w:webHidden/>
              </w:rPr>
              <w:fldChar w:fldCharType="begin"/>
            </w:r>
            <w:r w:rsidR="00441B36">
              <w:rPr>
                <w:noProof/>
                <w:webHidden/>
              </w:rPr>
              <w:instrText xml:space="preserve"> PAGEREF _Toc65005996 \h </w:instrText>
            </w:r>
            <w:r w:rsidR="00441B36">
              <w:rPr>
                <w:noProof/>
                <w:webHidden/>
              </w:rPr>
            </w:r>
            <w:r w:rsidR="00441B36">
              <w:rPr>
                <w:noProof/>
                <w:webHidden/>
              </w:rPr>
              <w:fldChar w:fldCharType="separate"/>
            </w:r>
            <w:r w:rsidR="00441B36">
              <w:rPr>
                <w:noProof/>
                <w:webHidden/>
              </w:rPr>
              <w:t>8</w:t>
            </w:r>
            <w:r w:rsidR="00441B36">
              <w:rPr>
                <w:noProof/>
                <w:webHidden/>
              </w:rPr>
              <w:fldChar w:fldCharType="end"/>
            </w:r>
          </w:hyperlink>
        </w:p>
        <w:p w14:paraId="65CB6980" w14:textId="56CB3B96" w:rsidR="00441B36" w:rsidRDefault="00B70B0C">
          <w:pPr>
            <w:pStyle w:val="21"/>
            <w:tabs>
              <w:tab w:val="right" w:leader="dot" w:pos="9628"/>
            </w:tabs>
            <w:rPr>
              <w:rFonts w:asciiTheme="minorHAnsi" w:eastAsiaTheme="minorEastAsia" w:hAnsiTheme="minorHAnsi"/>
              <w:noProof/>
              <w:sz w:val="22"/>
              <w:lang w:eastAsia="ru-RU"/>
            </w:rPr>
          </w:pPr>
          <w:hyperlink w:anchor="_Toc65005997" w:history="1">
            <w:r w:rsidR="00441B36" w:rsidRPr="003D1D8A">
              <w:rPr>
                <w:rStyle w:val="ab"/>
                <w:noProof/>
              </w:rPr>
              <w:t>3.2 Классификация с использованием английских терминов</w:t>
            </w:r>
            <w:r w:rsidR="00441B36">
              <w:rPr>
                <w:noProof/>
                <w:webHidden/>
              </w:rPr>
              <w:tab/>
            </w:r>
            <w:r w:rsidR="00441B36">
              <w:rPr>
                <w:noProof/>
                <w:webHidden/>
              </w:rPr>
              <w:fldChar w:fldCharType="begin"/>
            </w:r>
            <w:r w:rsidR="00441B36">
              <w:rPr>
                <w:noProof/>
                <w:webHidden/>
              </w:rPr>
              <w:instrText xml:space="preserve"> PAGEREF _Toc65005997 \h </w:instrText>
            </w:r>
            <w:r w:rsidR="00441B36">
              <w:rPr>
                <w:noProof/>
                <w:webHidden/>
              </w:rPr>
            </w:r>
            <w:r w:rsidR="00441B36">
              <w:rPr>
                <w:noProof/>
                <w:webHidden/>
              </w:rPr>
              <w:fldChar w:fldCharType="separate"/>
            </w:r>
            <w:r w:rsidR="00441B36">
              <w:rPr>
                <w:noProof/>
                <w:webHidden/>
              </w:rPr>
              <w:t>9</w:t>
            </w:r>
            <w:r w:rsidR="00441B36">
              <w:rPr>
                <w:noProof/>
                <w:webHidden/>
              </w:rPr>
              <w:fldChar w:fldCharType="end"/>
            </w:r>
          </w:hyperlink>
        </w:p>
        <w:p w14:paraId="479B391A" w14:textId="3DFBA7CF" w:rsidR="00441B36" w:rsidRDefault="00B70B0C">
          <w:pPr>
            <w:pStyle w:val="31"/>
            <w:tabs>
              <w:tab w:val="right" w:leader="dot" w:pos="9628"/>
            </w:tabs>
            <w:rPr>
              <w:rFonts w:asciiTheme="minorHAnsi" w:eastAsiaTheme="minorEastAsia" w:hAnsiTheme="minorHAnsi"/>
              <w:noProof/>
              <w:sz w:val="22"/>
              <w:lang w:eastAsia="ru-RU"/>
            </w:rPr>
          </w:pPr>
          <w:hyperlink w:anchor="_Toc65005998" w:history="1">
            <w:r w:rsidR="00441B36" w:rsidRPr="003D1D8A">
              <w:rPr>
                <w:rStyle w:val="ab"/>
                <w:rFonts w:cs="Times New Roman"/>
                <w:noProof/>
              </w:rPr>
              <w:t>3.2.1 По отраслевому назначению</w:t>
            </w:r>
            <w:r w:rsidR="00441B36">
              <w:rPr>
                <w:noProof/>
                <w:webHidden/>
              </w:rPr>
              <w:tab/>
            </w:r>
            <w:r w:rsidR="00441B36">
              <w:rPr>
                <w:noProof/>
                <w:webHidden/>
              </w:rPr>
              <w:fldChar w:fldCharType="begin"/>
            </w:r>
            <w:r w:rsidR="00441B36">
              <w:rPr>
                <w:noProof/>
                <w:webHidden/>
              </w:rPr>
              <w:instrText xml:space="preserve"> PAGEREF _Toc65005998 \h </w:instrText>
            </w:r>
            <w:r w:rsidR="00441B36">
              <w:rPr>
                <w:noProof/>
                <w:webHidden/>
              </w:rPr>
            </w:r>
            <w:r w:rsidR="00441B36">
              <w:rPr>
                <w:noProof/>
                <w:webHidden/>
              </w:rPr>
              <w:fldChar w:fldCharType="separate"/>
            </w:r>
            <w:r w:rsidR="00441B36">
              <w:rPr>
                <w:noProof/>
                <w:webHidden/>
              </w:rPr>
              <w:t>9</w:t>
            </w:r>
            <w:r w:rsidR="00441B36">
              <w:rPr>
                <w:noProof/>
                <w:webHidden/>
              </w:rPr>
              <w:fldChar w:fldCharType="end"/>
            </w:r>
          </w:hyperlink>
        </w:p>
        <w:p w14:paraId="28EA7FFA" w14:textId="0E9B7101" w:rsidR="00441B36" w:rsidRDefault="00B70B0C">
          <w:pPr>
            <w:pStyle w:val="31"/>
            <w:tabs>
              <w:tab w:val="right" w:leader="dot" w:pos="9628"/>
            </w:tabs>
            <w:rPr>
              <w:rFonts w:asciiTheme="minorHAnsi" w:eastAsiaTheme="minorEastAsia" w:hAnsiTheme="minorHAnsi"/>
              <w:noProof/>
              <w:sz w:val="22"/>
              <w:lang w:eastAsia="ru-RU"/>
            </w:rPr>
          </w:pPr>
          <w:hyperlink w:anchor="_Toc65005999" w:history="1">
            <w:r w:rsidR="00441B36" w:rsidRPr="003D1D8A">
              <w:rPr>
                <w:rStyle w:val="ab"/>
                <w:rFonts w:cs="Times New Roman"/>
                <w:noProof/>
              </w:rPr>
              <w:t>3.2.2 По целевому назначению</w:t>
            </w:r>
            <w:r w:rsidR="00441B36">
              <w:rPr>
                <w:noProof/>
                <w:webHidden/>
              </w:rPr>
              <w:tab/>
            </w:r>
            <w:r w:rsidR="00441B36">
              <w:rPr>
                <w:noProof/>
                <w:webHidden/>
              </w:rPr>
              <w:fldChar w:fldCharType="begin"/>
            </w:r>
            <w:r w:rsidR="00441B36">
              <w:rPr>
                <w:noProof/>
                <w:webHidden/>
              </w:rPr>
              <w:instrText xml:space="preserve"> PAGEREF _Toc65005999 \h </w:instrText>
            </w:r>
            <w:r w:rsidR="00441B36">
              <w:rPr>
                <w:noProof/>
                <w:webHidden/>
              </w:rPr>
            </w:r>
            <w:r w:rsidR="00441B36">
              <w:rPr>
                <w:noProof/>
                <w:webHidden/>
              </w:rPr>
              <w:fldChar w:fldCharType="separate"/>
            </w:r>
            <w:r w:rsidR="00441B36">
              <w:rPr>
                <w:noProof/>
                <w:webHidden/>
              </w:rPr>
              <w:t>9</w:t>
            </w:r>
            <w:r w:rsidR="00441B36">
              <w:rPr>
                <w:noProof/>
                <w:webHidden/>
              </w:rPr>
              <w:fldChar w:fldCharType="end"/>
            </w:r>
          </w:hyperlink>
        </w:p>
        <w:p w14:paraId="473C5204" w14:textId="0AF75596" w:rsidR="00441B36" w:rsidRDefault="00B70B0C">
          <w:pPr>
            <w:pStyle w:val="11"/>
            <w:tabs>
              <w:tab w:val="right" w:leader="dot" w:pos="9628"/>
            </w:tabs>
            <w:rPr>
              <w:rFonts w:asciiTheme="minorHAnsi" w:eastAsiaTheme="minorEastAsia" w:hAnsiTheme="minorHAnsi"/>
              <w:noProof/>
              <w:sz w:val="22"/>
              <w:lang w:eastAsia="ru-RU"/>
            </w:rPr>
          </w:pPr>
          <w:hyperlink w:anchor="_Toc65006000" w:history="1">
            <w:r w:rsidR="00441B36" w:rsidRPr="003D1D8A">
              <w:rPr>
                <w:rStyle w:val="ab"/>
                <w:rFonts w:cs="Times New Roman"/>
                <w:noProof/>
              </w:rPr>
              <w:t>4. Технология</w:t>
            </w:r>
            <w:r w:rsidR="00441B36">
              <w:rPr>
                <w:noProof/>
                <w:webHidden/>
              </w:rPr>
              <w:tab/>
            </w:r>
            <w:r w:rsidR="00441B36">
              <w:rPr>
                <w:noProof/>
                <w:webHidden/>
              </w:rPr>
              <w:fldChar w:fldCharType="begin"/>
            </w:r>
            <w:r w:rsidR="00441B36">
              <w:rPr>
                <w:noProof/>
                <w:webHidden/>
              </w:rPr>
              <w:instrText xml:space="preserve"> PAGEREF _Toc65006000 \h </w:instrText>
            </w:r>
            <w:r w:rsidR="00441B36">
              <w:rPr>
                <w:noProof/>
                <w:webHidden/>
              </w:rPr>
            </w:r>
            <w:r w:rsidR="00441B36">
              <w:rPr>
                <w:noProof/>
                <w:webHidden/>
              </w:rPr>
              <w:fldChar w:fldCharType="separate"/>
            </w:r>
            <w:r w:rsidR="00441B36">
              <w:rPr>
                <w:noProof/>
                <w:webHidden/>
              </w:rPr>
              <w:t>10</w:t>
            </w:r>
            <w:r w:rsidR="00441B36">
              <w:rPr>
                <w:noProof/>
                <w:webHidden/>
              </w:rPr>
              <w:fldChar w:fldCharType="end"/>
            </w:r>
          </w:hyperlink>
        </w:p>
        <w:p w14:paraId="70234622" w14:textId="66F05FF0" w:rsidR="00441B36" w:rsidRDefault="00B70B0C">
          <w:pPr>
            <w:pStyle w:val="11"/>
            <w:tabs>
              <w:tab w:val="right" w:leader="dot" w:pos="9628"/>
            </w:tabs>
            <w:rPr>
              <w:rFonts w:asciiTheme="minorHAnsi" w:eastAsiaTheme="minorEastAsia" w:hAnsiTheme="minorHAnsi"/>
              <w:noProof/>
              <w:sz w:val="22"/>
              <w:lang w:eastAsia="ru-RU"/>
            </w:rPr>
          </w:pPr>
          <w:hyperlink w:anchor="_Toc65006001" w:history="1">
            <w:r w:rsidR="00441B36" w:rsidRPr="003D1D8A">
              <w:rPr>
                <w:rStyle w:val="ab"/>
                <w:noProof/>
              </w:rPr>
              <w:t>Список литературы</w:t>
            </w:r>
            <w:r w:rsidR="00441B36">
              <w:rPr>
                <w:noProof/>
                <w:webHidden/>
              </w:rPr>
              <w:tab/>
            </w:r>
            <w:r w:rsidR="00441B36">
              <w:rPr>
                <w:noProof/>
                <w:webHidden/>
              </w:rPr>
              <w:fldChar w:fldCharType="begin"/>
            </w:r>
            <w:r w:rsidR="00441B36">
              <w:rPr>
                <w:noProof/>
                <w:webHidden/>
              </w:rPr>
              <w:instrText xml:space="preserve"> PAGEREF _Toc65006001 \h </w:instrText>
            </w:r>
            <w:r w:rsidR="00441B36">
              <w:rPr>
                <w:noProof/>
                <w:webHidden/>
              </w:rPr>
            </w:r>
            <w:r w:rsidR="00441B36">
              <w:rPr>
                <w:noProof/>
                <w:webHidden/>
              </w:rPr>
              <w:fldChar w:fldCharType="separate"/>
            </w:r>
            <w:r w:rsidR="00441B36">
              <w:rPr>
                <w:noProof/>
                <w:webHidden/>
              </w:rPr>
              <w:t>12</w:t>
            </w:r>
            <w:r w:rsidR="00441B36">
              <w:rPr>
                <w:noProof/>
                <w:webHidden/>
              </w:rPr>
              <w:fldChar w:fldCharType="end"/>
            </w:r>
          </w:hyperlink>
        </w:p>
        <w:p w14:paraId="06B21051" w14:textId="144668A9" w:rsidR="002D0267" w:rsidRDefault="002D0267">
          <w:r>
            <w:rPr>
              <w:b/>
              <w:bCs/>
            </w:rPr>
            <w:fldChar w:fldCharType="end"/>
          </w:r>
        </w:p>
      </w:sdtContent>
    </w:sdt>
    <w:p w14:paraId="447D16C0" w14:textId="77777777" w:rsidR="0068300A" w:rsidRDefault="0068300A">
      <w:pPr>
        <w:spacing w:after="160" w:line="259" w:lineRule="auto"/>
        <w:ind w:firstLine="0"/>
        <w:jc w:val="left"/>
        <w:rPr>
          <w:rFonts w:eastAsiaTheme="majorEastAsia" w:cstheme="majorBidi"/>
          <w:sz w:val="28"/>
          <w:szCs w:val="32"/>
        </w:rPr>
      </w:pPr>
      <w:r>
        <w:br w:type="page"/>
      </w:r>
    </w:p>
    <w:p w14:paraId="2E8BE899" w14:textId="51F52444" w:rsidR="0068300A" w:rsidRPr="0068300A" w:rsidRDefault="0068300A" w:rsidP="0068300A">
      <w:pPr>
        <w:pStyle w:val="1"/>
      </w:pPr>
      <w:bookmarkStart w:id="0" w:name="_Toc65005990"/>
      <w:r w:rsidRPr="0068300A">
        <w:lastRenderedPageBreak/>
        <w:t>Введение</w:t>
      </w:r>
      <w:bookmarkEnd w:id="0"/>
    </w:p>
    <w:p w14:paraId="7EB438EA" w14:textId="7D12FDD0" w:rsidR="003C20A5" w:rsidRDefault="003C20A5" w:rsidP="0068300A">
      <w:pPr>
        <w:rPr>
          <w:rFonts w:cs="Times New Roman"/>
          <w:szCs w:val="24"/>
        </w:rPr>
      </w:pPr>
      <w:r w:rsidRPr="003C20A5">
        <w:rPr>
          <w:rFonts w:cs="Times New Roman"/>
          <w:b/>
          <w:bCs/>
          <w:szCs w:val="24"/>
        </w:rPr>
        <w:t>Система автоматизированного проектирования</w:t>
      </w:r>
      <w:r w:rsidRPr="003C20A5">
        <w:rPr>
          <w:rFonts w:cs="Times New Roman"/>
          <w:szCs w:val="24"/>
        </w:rPr>
        <w:t xml:space="preserve"> — автоматизированная система, реализующая информационную технологию выполнения функций </w:t>
      </w:r>
      <w:r w:rsidR="003957AB" w:rsidRPr="003C20A5">
        <w:rPr>
          <w:rFonts w:cs="Times New Roman"/>
          <w:szCs w:val="24"/>
        </w:rPr>
        <w:t>проектирования [</w:t>
      </w:r>
      <w:r w:rsidR="00103EDF">
        <w:rPr>
          <w:rFonts w:cs="Times New Roman"/>
          <w:szCs w:val="24"/>
        </w:rPr>
        <w:fldChar w:fldCharType="begin"/>
      </w:r>
      <w:r w:rsidR="00103EDF">
        <w:rPr>
          <w:rFonts w:cs="Times New Roman"/>
          <w:szCs w:val="24"/>
        </w:rPr>
        <w:instrText xml:space="preserve"> REF _Ref65002546 \r \h </w:instrText>
      </w:r>
      <w:r w:rsidR="00103EDF">
        <w:rPr>
          <w:rFonts w:cs="Times New Roman"/>
          <w:szCs w:val="24"/>
        </w:rPr>
      </w:r>
      <w:r w:rsidR="00103EDF">
        <w:rPr>
          <w:rFonts w:cs="Times New Roman"/>
          <w:szCs w:val="24"/>
        </w:rPr>
        <w:fldChar w:fldCharType="separate"/>
      </w:r>
      <w:r w:rsidR="00103EDF">
        <w:rPr>
          <w:rFonts w:cs="Times New Roman"/>
          <w:szCs w:val="24"/>
        </w:rPr>
        <w:t>2</w:t>
      </w:r>
      <w:r w:rsidR="00103EDF">
        <w:rPr>
          <w:rFonts w:cs="Times New Roman"/>
          <w:szCs w:val="24"/>
        </w:rPr>
        <w:fldChar w:fldCharType="end"/>
      </w:r>
      <w:r w:rsidRPr="003C20A5">
        <w:rPr>
          <w:rFonts w:cs="Times New Roman"/>
          <w:szCs w:val="24"/>
        </w:rPr>
        <w:t xml:space="preserve">], представляет собой организационно-техническую систему, предназначенную для автоматизации процесса проектирования, состоящую из персонала и комплекса технических, программных и других средств автоматизации его </w:t>
      </w:r>
      <w:r w:rsidR="003957AB" w:rsidRPr="003C20A5">
        <w:rPr>
          <w:rFonts w:cs="Times New Roman"/>
          <w:szCs w:val="24"/>
        </w:rPr>
        <w:t>деятельности [</w:t>
      </w:r>
      <w:r w:rsidR="00103EDF">
        <w:rPr>
          <w:rFonts w:cs="Times New Roman"/>
          <w:szCs w:val="24"/>
        </w:rPr>
        <w:fldChar w:fldCharType="begin"/>
      </w:r>
      <w:r w:rsidR="00103EDF">
        <w:rPr>
          <w:rFonts w:cs="Times New Roman"/>
          <w:szCs w:val="24"/>
        </w:rPr>
        <w:instrText xml:space="preserve"> REF _Ref65002557 \r \h </w:instrText>
      </w:r>
      <w:r w:rsidR="00103EDF">
        <w:rPr>
          <w:rFonts w:cs="Times New Roman"/>
          <w:szCs w:val="24"/>
        </w:rPr>
      </w:r>
      <w:r w:rsidR="00103EDF">
        <w:rPr>
          <w:rFonts w:cs="Times New Roman"/>
          <w:szCs w:val="24"/>
        </w:rPr>
        <w:fldChar w:fldCharType="separate"/>
      </w:r>
      <w:r w:rsidR="00103EDF">
        <w:rPr>
          <w:rFonts w:cs="Times New Roman"/>
          <w:szCs w:val="24"/>
        </w:rPr>
        <w:t>3</w:t>
      </w:r>
      <w:r w:rsidR="00103EDF">
        <w:rPr>
          <w:rFonts w:cs="Times New Roman"/>
          <w:szCs w:val="24"/>
        </w:rPr>
        <w:fldChar w:fldCharType="end"/>
      </w:r>
      <w:r w:rsidRPr="003C20A5">
        <w:rPr>
          <w:rFonts w:cs="Times New Roman"/>
          <w:szCs w:val="24"/>
        </w:rPr>
        <w:t>][</w:t>
      </w:r>
      <w:r w:rsidR="00103EDF">
        <w:rPr>
          <w:rFonts w:cs="Times New Roman"/>
          <w:szCs w:val="24"/>
        </w:rPr>
        <w:fldChar w:fldCharType="begin"/>
      </w:r>
      <w:r w:rsidR="00103EDF">
        <w:rPr>
          <w:rFonts w:cs="Times New Roman"/>
          <w:szCs w:val="24"/>
        </w:rPr>
        <w:instrText xml:space="preserve"> REF _Ref65002563 \r \h </w:instrText>
      </w:r>
      <w:r w:rsidR="00103EDF">
        <w:rPr>
          <w:rFonts w:cs="Times New Roman"/>
          <w:szCs w:val="24"/>
        </w:rPr>
      </w:r>
      <w:r w:rsidR="00103EDF">
        <w:rPr>
          <w:rFonts w:cs="Times New Roman"/>
          <w:szCs w:val="24"/>
        </w:rPr>
        <w:fldChar w:fldCharType="separate"/>
      </w:r>
      <w:r w:rsidR="00103EDF">
        <w:rPr>
          <w:rFonts w:cs="Times New Roman"/>
          <w:szCs w:val="24"/>
        </w:rPr>
        <w:t>4</w:t>
      </w:r>
      <w:r w:rsidR="00103EDF">
        <w:rPr>
          <w:rFonts w:cs="Times New Roman"/>
          <w:szCs w:val="24"/>
        </w:rPr>
        <w:fldChar w:fldCharType="end"/>
      </w:r>
      <w:r w:rsidRPr="003C20A5">
        <w:rPr>
          <w:rFonts w:cs="Times New Roman"/>
          <w:szCs w:val="24"/>
        </w:rPr>
        <w:t xml:space="preserve">]. Также для обозначения подобных систем широко используется аббревиатура </w:t>
      </w:r>
      <w:r w:rsidRPr="003C20A5">
        <w:rPr>
          <w:rFonts w:cs="Times New Roman"/>
          <w:b/>
          <w:bCs/>
          <w:szCs w:val="24"/>
        </w:rPr>
        <w:t>САПР</w:t>
      </w:r>
      <w:r w:rsidRPr="003C20A5">
        <w:rPr>
          <w:rFonts w:cs="Times New Roman"/>
          <w:szCs w:val="24"/>
        </w:rPr>
        <w:t>.</w:t>
      </w:r>
    </w:p>
    <w:p w14:paraId="148B2AF4" w14:textId="27F46F2A" w:rsidR="00103EDF" w:rsidRPr="00103EDF" w:rsidRDefault="00103EDF" w:rsidP="00103EDF">
      <w:pPr>
        <w:rPr>
          <w:rFonts w:cs="Times New Roman"/>
          <w:szCs w:val="24"/>
        </w:rPr>
      </w:pPr>
      <w:r w:rsidRPr="00103EDF">
        <w:rPr>
          <w:rFonts w:cs="Times New Roman"/>
          <w:szCs w:val="24"/>
        </w:rPr>
        <w:t xml:space="preserve">Использование САПР в проектировании электронных систем известно как автоматизация электронного проектирования (англ. EDA). В механическом проектировании САПР известен как механическая автоматизация проектирования (англ. MDA) или автоматизированное составление чертежей (англ. CAD), который включает процесс создания технического чертежа с использованием компьютерного программного </w:t>
      </w:r>
      <w:r w:rsidR="00965DF2" w:rsidRPr="00103EDF">
        <w:rPr>
          <w:rFonts w:cs="Times New Roman"/>
          <w:szCs w:val="24"/>
        </w:rPr>
        <w:t>обеспечения. [</w:t>
      </w:r>
      <w:r w:rsidR="009575AD">
        <w:fldChar w:fldCharType="begin"/>
      </w:r>
      <w:r w:rsidR="009575AD">
        <w:rPr>
          <w:rFonts w:cs="Times New Roman"/>
          <w:szCs w:val="24"/>
        </w:rPr>
        <w:instrText xml:space="preserve"> REF _Ref65002973 \r \h </w:instrText>
      </w:r>
      <w:r w:rsidR="009575AD">
        <w:fldChar w:fldCharType="separate"/>
      </w:r>
      <w:r w:rsidR="009575AD">
        <w:rPr>
          <w:rFonts w:cs="Times New Roman"/>
          <w:szCs w:val="24"/>
        </w:rPr>
        <w:t>5</w:t>
      </w:r>
      <w:r w:rsidR="009575AD">
        <w:fldChar w:fldCharType="end"/>
      </w:r>
      <w:r w:rsidRPr="00103EDF">
        <w:rPr>
          <w:rFonts w:cs="Times New Roman"/>
          <w:szCs w:val="24"/>
        </w:rPr>
        <w:t>]</w:t>
      </w:r>
    </w:p>
    <w:p w14:paraId="5CA0009C" w14:textId="39FB7C4D" w:rsidR="00103EDF" w:rsidRDefault="00103EDF" w:rsidP="00103EDF">
      <w:pPr>
        <w:rPr>
          <w:rFonts w:cs="Times New Roman"/>
          <w:szCs w:val="24"/>
        </w:rPr>
      </w:pPr>
      <w:r w:rsidRPr="00103EDF">
        <w:rPr>
          <w:rFonts w:cs="Times New Roman"/>
          <w:szCs w:val="24"/>
        </w:rPr>
        <w:t>Программное обеспечение САПР для механического проектирования использует векторную графику в целях изображения объектов традиционного черчения или может также создавать растровую графику, отображающую общий вид проектируемых объектов. Тем не менее, это включает в себя больше, чем просто шаблонные формы. Как и при ручном создании технических и инженерных чертежей, выходные данные САПР должны передавать информацию, такую ​​как характеристики используемых материалов, процессы, размеры и допуски, в соответствии с соглашениями для конкретных приложений.</w:t>
      </w:r>
    </w:p>
    <w:p w14:paraId="5040F962" w14:textId="3B8B3FC6" w:rsidR="00117EB9" w:rsidRPr="00103EDF" w:rsidRDefault="00117EB9" w:rsidP="00103EDF">
      <w:pPr>
        <w:rPr>
          <w:rFonts w:cs="Times New Roman"/>
          <w:szCs w:val="24"/>
        </w:rPr>
      </w:pPr>
    </w:p>
    <w:p w14:paraId="709F75B9" w14:textId="23206FBE" w:rsidR="0068300A" w:rsidRDefault="0068300A">
      <w:pPr>
        <w:spacing w:after="160" w:line="259" w:lineRule="auto"/>
        <w:ind w:firstLine="0"/>
        <w:jc w:val="left"/>
        <w:rPr>
          <w:rFonts w:cs="Times New Roman"/>
          <w:szCs w:val="24"/>
        </w:rPr>
      </w:pPr>
      <w:r>
        <w:rPr>
          <w:rFonts w:cs="Times New Roman"/>
          <w:szCs w:val="24"/>
        </w:rPr>
        <w:br w:type="page"/>
      </w:r>
    </w:p>
    <w:p w14:paraId="2E6B9707" w14:textId="30BF089A" w:rsidR="0068300A" w:rsidRDefault="009575AD" w:rsidP="0068300A">
      <w:pPr>
        <w:pStyle w:val="1"/>
        <w:numPr>
          <w:ilvl w:val="0"/>
          <w:numId w:val="2"/>
        </w:numPr>
      </w:pPr>
      <w:bookmarkStart w:id="1" w:name="_Toc65005991"/>
      <w:r w:rsidRPr="009575AD">
        <w:lastRenderedPageBreak/>
        <w:t>Цели создания и задачи</w:t>
      </w:r>
      <w:bookmarkEnd w:id="1"/>
    </w:p>
    <w:p w14:paraId="34C79E7F" w14:textId="3DA03993" w:rsidR="009575AD" w:rsidRPr="009575AD" w:rsidRDefault="009575AD" w:rsidP="009575AD">
      <w:pPr>
        <w:pStyle w:val="af4"/>
        <w:shd w:val="clear" w:color="auto" w:fill="FFFFFF"/>
        <w:spacing w:before="120" w:beforeAutospacing="0" w:after="120" w:afterAutospacing="0" w:line="360" w:lineRule="auto"/>
        <w:ind w:firstLine="851"/>
        <w:jc w:val="both"/>
        <w:rPr>
          <w:color w:val="202122"/>
        </w:rPr>
      </w:pPr>
      <w:r w:rsidRPr="009575AD">
        <w:rPr>
          <w:color w:val="202122"/>
        </w:rPr>
        <w:t>В рамках </w:t>
      </w:r>
      <w:r w:rsidRPr="00FD00A5">
        <w:rPr>
          <w:color w:val="202122"/>
        </w:rPr>
        <w:t>жизненного цикла промышленных изделий</w:t>
      </w:r>
      <w:r w:rsidRPr="009575AD">
        <w:rPr>
          <w:color w:val="202122"/>
        </w:rPr>
        <w:t> САПР решает задачи автоматизации работ на стадиях проектирования и подготовки производства.</w:t>
      </w:r>
    </w:p>
    <w:p w14:paraId="6918413B" w14:textId="77777777" w:rsidR="009575AD" w:rsidRPr="009575AD" w:rsidRDefault="009575AD" w:rsidP="009575AD">
      <w:pPr>
        <w:pStyle w:val="af4"/>
        <w:shd w:val="clear" w:color="auto" w:fill="FFFFFF"/>
        <w:spacing w:before="120" w:beforeAutospacing="0" w:after="120" w:afterAutospacing="0" w:line="360" w:lineRule="auto"/>
        <w:ind w:firstLine="851"/>
        <w:jc w:val="both"/>
        <w:rPr>
          <w:color w:val="202122"/>
        </w:rPr>
      </w:pPr>
      <w:r w:rsidRPr="009575AD">
        <w:rPr>
          <w:color w:val="202122"/>
        </w:rPr>
        <w:t>Основная цель создания САПР — повышение эффективности труда инженеров, включая:</w:t>
      </w:r>
    </w:p>
    <w:p w14:paraId="628B5F21" w14:textId="20196EC2" w:rsidR="009575AD" w:rsidRPr="009575AD" w:rsidRDefault="009575AD" w:rsidP="009575AD">
      <w:pPr>
        <w:numPr>
          <w:ilvl w:val="0"/>
          <w:numId w:val="6"/>
        </w:numPr>
        <w:shd w:val="clear" w:color="auto" w:fill="FFFFFF"/>
        <w:spacing w:before="100" w:beforeAutospacing="1" w:after="24"/>
        <w:ind w:left="1104" w:firstLine="851"/>
        <w:rPr>
          <w:rFonts w:cs="Times New Roman"/>
          <w:color w:val="202122"/>
          <w:szCs w:val="24"/>
        </w:rPr>
      </w:pPr>
      <w:r w:rsidRPr="009575AD">
        <w:rPr>
          <w:rFonts w:cs="Times New Roman"/>
          <w:color w:val="202122"/>
          <w:szCs w:val="24"/>
        </w:rPr>
        <w:t>сокращения </w:t>
      </w:r>
      <w:r w:rsidRPr="00FD00A5">
        <w:rPr>
          <w:rFonts w:cs="Times New Roman"/>
          <w:color w:val="202122"/>
          <w:szCs w:val="24"/>
        </w:rPr>
        <w:t>трудоёмкости</w:t>
      </w:r>
      <w:r w:rsidRPr="009575AD">
        <w:rPr>
          <w:rFonts w:cs="Times New Roman"/>
          <w:color w:val="202122"/>
          <w:szCs w:val="24"/>
        </w:rPr>
        <w:t> проектирования и планирования;</w:t>
      </w:r>
    </w:p>
    <w:p w14:paraId="17CD6802" w14:textId="77777777" w:rsidR="009575AD" w:rsidRPr="009575AD" w:rsidRDefault="009575AD" w:rsidP="009575AD">
      <w:pPr>
        <w:numPr>
          <w:ilvl w:val="0"/>
          <w:numId w:val="6"/>
        </w:numPr>
        <w:shd w:val="clear" w:color="auto" w:fill="FFFFFF"/>
        <w:spacing w:before="100" w:beforeAutospacing="1" w:after="24"/>
        <w:ind w:left="1104" w:firstLine="851"/>
        <w:rPr>
          <w:rFonts w:cs="Times New Roman"/>
          <w:color w:val="202122"/>
          <w:szCs w:val="24"/>
        </w:rPr>
      </w:pPr>
      <w:r w:rsidRPr="009575AD">
        <w:rPr>
          <w:rFonts w:cs="Times New Roman"/>
          <w:color w:val="202122"/>
          <w:szCs w:val="24"/>
        </w:rPr>
        <w:t>сокращения сроков проектирования;</w:t>
      </w:r>
    </w:p>
    <w:p w14:paraId="3E1BC13C" w14:textId="4685FFFF" w:rsidR="009575AD" w:rsidRPr="009575AD" w:rsidRDefault="009575AD" w:rsidP="009575AD">
      <w:pPr>
        <w:numPr>
          <w:ilvl w:val="0"/>
          <w:numId w:val="6"/>
        </w:numPr>
        <w:shd w:val="clear" w:color="auto" w:fill="FFFFFF"/>
        <w:spacing w:before="100" w:beforeAutospacing="1" w:after="24"/>
        <w:ind w:left="1104" w:firstLine="851"/>
        <w:rPr>
          <w:rFonts w:cs="Times New Roman"/>
          <w:color w:val="202122"/>
          <w:szCs w:val="24"/>
        </w:rPr>
      </w:pPr>
      <w:r w:rsidRPr="009575AD">
        <w:rPr>
          <w:rFonts w:cs="Times New Roman"/>
          <w:color w:val="202122"/>
          <w:szCs w:val="24"/>
        </w:rPr>
        <w:t>сокращения </w:t>
      </w:r>
      <w:r w:rsidRPr="00FD00A5">
        <w:rPr>
          <w:rFonts w:cs="Times New Roman"/>
          <w:color w:val="202122"/>
          <w:szCs w:val="24"/>
        </w:rPr>
        <w:t>себестоимости</w:t>
      </w:r>
      <w:r w:rsidRPr="009575AD">
        <w:rPr>
          <w:rFonts w:cs="Times New Roman"/>
          <w:color w:val="202122"/>
          <w:szCs w:val="24"/>
        </w:rPr>
        <w:t> проектирования и изготовления, уменьшение затрат на </w:t>
      </w:r>
      <w:r w:rsidRPr="00FD00A5">
        <w:rPr>
          <w:rFonts w:cs="Times New Roman"/>
          <w:color w:val="202122"/>
          <w:szCs w:val="24"/>
        </w:rPr>
        <w:t>эксплуатацию</w:t>
      </w:r>
      <w:r w:rsidRPr="009575AD">
        <w:rPr>
          <w:rFonts w:cs="Times New Roman"/>
          <w:color w:val="202122"/>
          <w:szCs w:val="24"/>
        </w:rPr>
        <w:t>;</w:t>
      </w:r>
    </w:p>
    <w:p w14:paraId="49D0F097" w14:textId="77777777" w:rsidR="009575AD" w:rsidRPr="009575AD" w:rsidRDefault="009575AD" w:rsidP="009575AD">
      <w:pPr>
        <w:numPr>
          <w:ilvl w:val="0"/>
          <w:numId w:val="6"/>
        </w:numPr>
        <w:shd w:val="clear" w:color="auto" w:fill="FFFFFF"/>
        <w:spacing w:before="100" w:beforeAutospacing="1" w:after="24"/>
        <w:ind w:left="1104" w:firstLine="851"/>
        <w:rPr>
          <w:rFonts w:cs="Times New Roman"/>
          <w:color w:val="202122"/>
          <w:szCs w:val="24"/>
        </w:rPr>
      </w:pPr>
      <w:r w:rsidRPr="009575AD">
        <w:rPr>
          <w:rFonts w:cs="Times New Roman"/>
          <w:color w:val="202122"/>
          <w:szCs w:val="24"/>
        </w:rPr>
        <w:t>повышения качества и технико-экономического уровня результатов проектирования;</w:t>
      </w:r>
    </w:p>
    <w:p w14:paraId="6FAAA9DE" w14:textId="77777777" w:rsidR="009575AD" w:rsidRPr="009575AD" w:rsidRDefault="009575AD" w:rsidP="009575AD">
      <w:pPr>
        <w:numPr>
          <w:ilvl w:val="0"/>
          <w:numId w:val="6"/>
        </w:numPr>
        <w:shd w:val="clear" w:color="auto" w:fill="FFFFFF"/>
        <w:spacing w:before="100" w:beforeAutospacing="1" w:after="24"/>
        <w:ind w:left="1104" w:firstLine="851"/>
        <w:rPr>
          <w:rFonts w:cs="Times New Roman"/>
          <w:color w:val="202122"/>
          <w:szCs w:val="24"/>
        </w:rPr>
      </w:pPr>
      <w:r w:rsidRPr="009575AD">
        <w:rPr>
          <w:rFonts w:cs="Times New Roman"/>
          <w:color w:val="202122"/>
          <w:szCs w:val="24"/>
        </w:rPr>
        <w:t>сокращения затрат на натурное моделирование и испытания.</w:t>
      </w:r>
    </w:p>
    <w:p w14:paraId="0143A1C3" w14:textId="77777777" w:rsidR="009575AD" w:rsidRPr="009575AD" w:rsidRDefault="009575AD" w:rsidP="009575AD">
      <w:pPr>
        <w:pStyle w:val="af4"/>
        <w:shd w:val="clear" w:color="auto" w:fill="FFFFFF"/>
        <w:spacing w:before="120" w:beforeAutospacing="0" w:after="120" w:afterAutospacing="0" w:line="360" w:lineRule="auto"/>
        <w:ind w:firstLine="851"/>
        <w:jc w:val="both"/>
        <w:rPr>
          <w:color w:val="202122"/>
        </w:rPr>
      </w:pPr>
      <w:r w:rsidRPr="009575AD">
        <w:rPr>
          <w:color w:val="202122"/>
        </w:rPr>
        <w:t>Достижение этих целей обеспечивается путём:</w:t>
      </w:r>
    </w:p>
    <w:p w14:paraId="1AA16FE9" w14:textId="56408EC2" w:rsidR="009575AD" w:rsidRPr="009575AD" w:rsidRDefault="009575AD" w:rsidP="009575AD">
      <w:pPr>
        <w:numPr>
          <w:ilvl w:val="0"/>
          <w:numId w:val="7"/>
        </w:numPr>
        <w:shd w:val="clear" w:color="auto" w:fill="FFFFFF"/>
        <w:spacing w:before="100" w:beforeAutospacing="1" w:after="24"/>
        <w:ind w:left="1104" w:firstLine="851"/>
        <w:rPr>
          <w:rFonts w:cs="Times New Roman"/>
          <w:color w:val="202122"/>
          <w:szCs w:val="24"/>
        </w:rPr>
      </w:pPr>
      <w:r w:rsidRPr="009575AD">
        <w:rPr>
          <w:rFonts w:cs="Times New Roman"/>
          <w:color w:val="202122"/>
          <w:szCs w:val="24"/>
        </w:rPr>
        <w:t>автоматизации оформления </w:t>
      </w:r>
      <w:r w:rsidRPr="00FD00A5">
        <w:rPr>
          <w:rFonts w:cs="Times New Roman"/>
          <w:color w:val="202122"/>
          <w:szCs w:val="24"/>
        </w:rPr>
        <w:t>документации</w:t>
      </w:r>
      <w:r w:rsidRPr="009575AD">
        <w:rPr>
          <w:rFonts w:cs="Times New Roman"/>
          <w:color w:val="202122"/>
          <w:szCs w:val="24"/>
        </w:rPr>
        <w:t>;</w:t>
      </w:r>
    </w:p>
    <w:p w14:paraId="3E4F0EB8" w14:textId="77777777" w:rsidR="009575AD" w:rsidRPr="009575AD" w:rsidRDefault="009575AD" w:rsidP="009575AD">
      <w:pPr>
        <w:numPr>
          <w:ilvl w:val="0"/>
          <w:numId w:val="7"/>
        </w:numPr>
        <w:shd w:val="clear" w:color="auto" w:fill="FFFFFF"/>
        <w:spacing w:before="100" w:beforeAutospacing="1" w:after="24"/>
        <w:ind w:left="1104" w:firstLine="851"/>
        <w:rPr>
          <w:rFonts w:cs="Times New Roman"/>
          <w:color w:val="202122"/>
          <w:szCs w:val="24"/>
        </w:rPr>
      </w:pPr>
      <w:r w:rsidRPr="009575AD">
        <w:rPr>
          <w:rFonts w:cs="Times New Roman"/>
          <w:color w:val="202122"/>
          <w:szCs w:val="24"/>
        </w:rPr>
        <w:t>информационной поддержки и автоматизации процесса принятия решений;</w:t>
      </w:r>
    </w:p>
    <w:p w14:paraId="79F47C59" w14:textId="77777777" w:rsidR="009575AD" w:rsidRPr="009575AD" w:rsidRDefault="009575AD" w:rsidP="009575AD">
      <w:pPr>
        <w:numPr>
          <w:ilvl w:val="0"/>
          <w:numId w:val="7"/>
        </w:numPr>
        <w:shd w:val="clear" w:color="auto" w:fill="FFFFFF"/>
        <w:spacing w:before="100" w:beforeAutospacing="1" w:after="24"/>
        <w:ind w:left="1104" w:firstLine="851"/>
        <w:rPr>
          <w:rFonts w:cs="Times New Roman"/>
          <w:color w:val="202122"/>
          <w:szCs w:val="24"/>
        </w:rPr>
      </w:pPr>
      <w:r w:rsidRPr="009575AD">
        <w:rPr>
          <w:rFonts w:cs="Times New Roman"/>
          <w:color w:val="202122"/>
          <w:szCs w:val="24"/>
        </w:rPr>
        <w:t>использования технологий параллельного проектирования;</w:t>
      </w:r>
    </w:p>
    <w:p w14:paraId="33536036" w14:textId="77777777" w:rsidR="009575AD" w:rsidRPr="009575AD" w:rsidRDefault="009575AD" w:rsidP="009575AD">
      <w:pPr>
        <w:numPr>
          <w:ilvl w:val="0"/>
          <w:numId w:val="7"/>
        </w:numPr>
        <w:shd w:val="clear" w:color="auto" w:fill="FFFFFF"/>
        <w:spacing w:before="100" w:beforeAutospacing="1" w:after="24"/>
        <w:ind w:left="1104" w:firstLine="851"/>
        <w:rPr>
          <w:rFonts w:cs="Times New Roman"/>
          <w:color w:val="202122"/>
          <w:szCs w:val="24"/>
        </w:rPr>
      </w:pPr>
      <w:r w:rsidRPr="009575AD">
        <w:rPr>
          <w:rFonts w:cs="Times New Roman"/>
          <w:color w:val="202122"/>
          <w:szCs w:val="24"/>
        </w:rPr>
        <w:t>унификации проектных решений и процессов проектирования;</w:t>
      </w:r>
    </w:p>
    <w:p w14:paraId="209ED774" w14:textId="77777777" w:rsidR="009575AD" w:rsidRPr="009575AD" w:rsidRDefault="009575AD" w:rsidP="009575AD">
      <w:pPr>
        <w:numPr>
          <w:ilvl w:val="0"/>
          <w:numId w:val="7"/>
        </w:numPr>
        <w:shd w:val="clear" w:color="auto" w:fill="FFFFFF"/>
        <w:spacing w:before="100" w:beforeAutospacing="1" w:after="24"/>
        <w:ind w:left="1104" w:firstLine="851"/>
        <w:rPr>
          <w:rFonts w:cs="Times New Roman"/>
          <w:color w:val="202122"/>
          <w:szCs w:val="24"/>
        </w:rPr>
      </w:pPr>
      <w:r w:rsidRPr="009575AD">
        <w:rPr>
          <w:rFonts w:cs="Times New Roman"/>
          <w:color w:val="202122"/>
          <w:szCs w:val="24"/>
        </w:rPr>
        <w:t>повторного использования проектных решений, данных и наработок;</w:t>
      </w:r>
    </w:p>
    <w:p w14:paraId="08BC3CD5" w14:textId="77777777" w:rsidR="009575AD" w:rsidRPr="009575AD" w:rsidRDefault="009575AD" w:rsidP="009575AD">
      <w:pPr>
        <w:numPr>
          <w:ilvl w:val="0"/>
          <w:numId w:val="7"/>
        </w:numPr>
        <w:shd w:val="clear" w:color="auto" w:fill="FFFFFF"/>
        <w:spacing w:before="100" w:beforeAutospacing="1" w:after="24"/>
        <w:ind w:left="1104" w:firstLine="851"/>
        <w:rPr>
          <w:rFonts w:cs="Times New Roman"/>
          <w:color w:val="202122"/>
          <w:szCs w:val="24"/>
        </w:rPr>
      </w:pPr>
      <w:r w:rsidRPr="009575AD">
        <w:rPr>
          <w:rFonts w:cs="Times New Roman"/>
          <w:color w:val="202122"/>
          <w:szCs w:val="24"/>
        </w:rPr>
        <w:t>стратегического проектирования;</w:t>
      </w:r>
    </w:p>
    <w:p w14:paraId="387679FE" w14:textId="77777777" w:rsidR="009575AD" w:rsidRPr="009575AD" w:rsidRDefault="009575AD" w:rsidP="009575AD">
      <w:pPr>
        <w:numPr>
          <w:ilvl w:val="0"/>
          <w:numId w:val="7"/>
        </w:numPr>
        <w:shd w:val="clear" w:color="auto" w:fill="FFFFFF"/>
        <w:spacing w:before="100" w:beforeAutospacing="1" w:after="24"/>
        <w:ind w:left="1104" w:firstLine="851"/>
        <w:rPr>
          <w:rFonts w:cs="Times New Roman"/>
          <w:color w:val="202122"/>
          <w:szCs w:val="24"/>
        </w:rPr>
      </w:pPr>
      <w:r w:rsidRPr="009575AD">
        <w:rPr>
          <w:rFonts w:cs="Times New Roman"/>
          <w:color w:val="202122"/>
          <w:szCs w:val="24"/>
        </w:rPr>
        <w:t>замены натурных испытаний и макетирования математическим моделированием;</w:t>
      </w:r>
    </w:p>
    <w:p w14:paraId="3432CB1C" w14:textId="77777777" w:rsidR="009575AD" w:rsidRPr="009575AD" w:rsidRDefault="009575AD" w:rsidP="009575AD">
      <w:pPr>
        <w:numPr>
          <w:ilvl w:val="0"/>
          <w:numId w:val="7"/>
        </w:numPr>
        <w:shd w:val="clear" w:color="auto" w:fill="FFFFFF"/>
        <w:spacing w:before="100" w:beforeAutospacing="1" w:after="24"/>
        <w:ind w:left="1104" w:firstLine="851"/>
        <w:rPr>
          <w:rFonts w:cs="Times New Roman"/>
          <w:color w:val="202122"/>
          <w:szCs w:val="24"/>
        </w:rPr>
      </w:pPr>
      <w:r w:rsidRPr="009575AD">
        <w:rPr>
          <w:rFonts w:cs="Times New Roman"/>
          <w:color w:val="202122"/>
          <w:szCs w:val="24"/>
        </w:rPr>
        <w:t>повышения качества управления проектированием;</w:t>
      </w:r>
    </w:p>
    <w:p w14:paraId="69C99907" w14:textId="5D7B8B1A" w:rsidR="009575AD" w:rsidRPr="009575AD" w:rsidRDefault="009575AD" w:rsidP="009575AD">
      <w:pPr>
        <w:numPr>
          <w:ilvl w:val="0"/>
          <w:numId w:val="7"/>
        </w:numPr>
        <w:shd w:val="clear" w:color="auto" w:fill="FFFFFF"/>
        <w:spacing w:before="100" w:beforeAutospacing="1" w:after="24"/>
        <w:ind w:left="1104" w:firstLine="851"/>
        <w:rPr>
          <w:rFonts w:cs="Times New Roman"/>
          <w:color w:val="202122"/>
          <w:szCs w:val="24"/>
        </w:rPr>
      </w:pPr>
      <w:r w:rsidRPr="009575AD">
        <w:rPr>
          <w:rFonts w:cs="Times New Roman"/>
          <w:color w:val="202122"/>
          <w:szCs w:val="24"/>
        </w:rPr>
        <w:t>применения методов вариантного проектирования и оптимизации.</w:t>
      </w:r>
    </w:p>
    <w:p w14:paraId="2C0BD576" w14:textId="70B708CE" w:rsidR="004F3300" w:rsidRPr="003A4255" w:rsidRDefault="004F3300" w:rsidP="003A4255">
      <w:pPr>
        <w:pStyle w:val="1"/>
        <w:numPr>
          <w:ilvl w:val="0"/>
          <w:numId w:val="2"/>
        </w:numPr>
      </w:pPr>
      <w:bookmarkStart w:id="2" w:name="_Toc65005992"/>
      <w:r>
        <w:t>Состав и ст</w:t>
      </w:r>
      <w:r w:rsidR="0074511F">
        <w:t>р</w:t>
      </w:r>
      <w:r>
        <w:t>уктура</w:t>
      </w:r>
      <w:bookmarkEnd w:id="2"/>
    </w:p>
    <w:p w14:paraId="35D30647" w14:textId="50A19EF6" w:rsidR="004F3300" w:rsidRPr="003A4255" w:rsidRDefault="004F3300" w:rsidP="004F3300">
      <w:pPr>
        <w:pStyle w:val="af4"/>
        <w:shd w:val="clear" w:color="auto" w:fill="FFFFFF"/>
        <w:spacing w:before="120" w:beforeAutospacing="0" w:after="120" w:afterAutospacing="0" w:line="360" w:lineRule="auto"/>
        <w:ind w:firstLine="851"/>
        <w:jc w:val="both"/>
        <w:rPr>
          <w:color w:val="202122"/>
        </w:rPr>
      </w:pPr>
      <w:r w:rsidRPr="004F3300">
        <w:rPr>
          <w:color w:val="202122"/>
        </w:rPr>
        <w:t xml:space="preserve">В соответствии с </w:t>
      </w:r>
      <w:r w:rsidR="002A5FCD" w:rsidRPr="004F3300">
        <w:rPr>
          <w:color w:val="202122"/>
        </w:rPr>
        <w:t>ГОСТ [</w:t>
      </w:r>
      <w:r>
        <w:rPr>
          <w:color w:val="202122"/>
        </w:rPr>
        <w:fldChar w:fldCharType="begin"/>
      </w:r>
      <w:r>
        <w:rPr>
          <w:color w:val="202122"/>
        </w:rPr>
        <w:instrText xml:space="preserve"> REF _Ref65002546 \r \h </w:instrText>
      </w:r>
      <w:r>
        <w:rPr>
          <w:color w:val="202122"/>
        </w:rPr>
      </w:r>
      <w:r>
        <w:rPr>
          <w:color w:val="202122"/>
        </w:rPr>
        <w:fldChar w:fldCharType="separate"/>
      </w:r>
      <w:r>
        <w:rPr>
          <w:color w:val="202122"/>
        </w:rPr>
        <w:t>2</w:t>
      </w:r>
      <w:r>
        <w:rPr>
          <w:color w:val="202122"/>
        </w:rPr>
        <w:fldChar w:fldCharType="end"/>
      </w:r>
      <w:r w:rsidRPr="004F3300">
        <w:rPr>
          <w:color w:val="202122"/>
        </w:rPr>
        <w:t>], в структуре САПР</w:t>
      </w:r>
      <w:r w:rsidR="008E6BBA">
        <w:rPr>
          <w:color w:val="202122"/>
        </w:rPr>
        <w:t xml:space="preserve"> (</w:t>
      </w:r>
      <w:r w:rsidR="008E6BBA">
        <w:rPr>
          <w:color w:val="202122"/>
        </w:rPr>
        <w:fldChar w:fldCharType="begin"/>
      </w:r>
      <w:r w:rsidR="008E6BBA">
        <w:rPr>
          <w:color w:val="202122"/>
        </w:rPr>
        <w:instrText xml:space="preserve"> REF _Ref65003753 \h </w:instrText>
      </w:r>
      <w:r w:rsidR="008E6BBA">
        <w:rPr>
          <w:color w:val="202122"/>
        </w:rPr>
      </w:r>
      <w:r w:rsidR="008E6BBA">
        <w:rPr>
          <w:color w:val="202122"/>
        </w:rPr>
        <w:fldChar w:fldCharType="separate"/>
      </w:r>
      <w:r w:rsidR="008E6BBA">
        <w:t xml:space="preserve">Рисунок </w:t>
      </w:r>
      <w:r w:rsidR="008E6BBA">
        <w:rPr>
          <w:noProof/>
        </w:rPr>
        <w:t>1</w:t>
      </w:r>
      <w:r w:rsidR="008E6BBA">
        <w:rPr>
          <w:color w:val="202122"/>
        </w:rPr>
        <w:fldChar w:fldCharType="end"/>
      </w:r>
      <w:r w:rsidR="008E6BBA">
        <w:rPr>
          <w:color w:val="202122"/>
        </w:rPr>
        <w:t>)</w:t>
      </w:r>
      <w:r w:rsidRPr="004F3300">
        <w:rPr>
          <w:color w:val="202122"/>
        </w:rPr>
        <w:t xml:space="preserve"> выделяют следующие элементы:</w:t>
      </w:r>
    </w:p>
    <w:p w14:paraId="7BA4A170" w14:textId="77777777" w:rsidR="004F3300" w:rsidRPr="00621BAD" w:rsidRDefault="004F3300" w:rsidP="00621BAD">
      <w:pPr>
        <w:pStyle w:val="a3"/>
        <w:numPr>
          <w:ilvl w:val="0"/>
          <w:numId w:val="14"/>
        </w:numPr>
        <w:shd w:val="clear" w:color="auto" w:fill="FFFFFF"/>
        <w:spacing w:before="100" w:beforeAutospacing="1" w:after="24"/>
        <w:rPr>
          <w:rFonts w:cs="Times New Roman"/>
          <w:color w:val="202122"/>
          <w:szCs w:val="24"/>
        </w:rPr>
      </w:pPr>
      <w:r w:rsidRPr="00621BAD">
        <w:rPr>
          <w:rFonts w:cs="Times New Roman"/>
          <w:i/>
          <w:iCs/>
          <w:color w:val="202122"/>
          <w:szCs w:val="24"/>
        </w:rPr>
        <w:t>КСАП</w:t>
      </w:r>
      <w:r w:rsidRPr="00621BAD">
        <w:rPr>
          <w:rFonts w:cs="Times New Roman"/>
          <w:color w:val="202122"/>
          <w:szCs w:val="24"/>
        </w:rPr>
        <w:t> САПР — </w:t>
      </w:r>
      <w:r w:rsidRPr="00621BAD">
        <w:rPr>
          <w:rFonts w:cs="Times New Roman"/>
          <w:i/>
          <w:iCs/>
          <w:color w:val="202122"/>
          <w:szCs w:val="24"/>
        </w:rPr>
        <w:t>комплекс средств</w:t>
      </w:r>
      <w:r w:rsidRPr="00621BAD">
        <w:rPr>
          <w:rFonts w:cs="Times New Roman"/>
          <w:color w:val="202122"/>
          <w:szCs w:val="24"/>
        </w:rPr>
        <w:t> автоматизации проектирования САПР</w:t>
      </w:r>
    </w:p>
    <w:p w14:paraId="75D2491C" w14:textId="77777777" w:rsidR="004F3300" w:rsidRPr="00621BAD" w:rsidRDefault="004F3300" w:rsidP="00621BAD">
      <w:pPr>
        <w:pStyle w:val="a3"/>
        <w:numPr>
          <w:ilvl w:val="0"/>
          <w:numId w:val="14"/>
        </w:numPr>
        <w:shd w:val="clear" w:color="auto" w:fill="FFFFFF"/>
        <w:spacing w:before="100" w:beforeAutospacing="1" w:after="24"/>
        <w:rPr>
          <w:rFonts w:cs="Times New Roman"/>
          <w:color w:val="202122"/>
          <w:szCs w:val="24"/>
        </w:rPr>
      </w:pPr>
      <w:r w:rsidRPr="00621BAD">
        <w:rPr>
          <w:rFonts w:cs="Times New Roman"/>
          <w:i/>
          <w:iCs/>
          <w:color w:val="202122"/>
          <w:szCs w:val="24"/>
        </w:rPr>
        <w:t>подсистемы</w:t>
      </w:r>
      <w:r w:rsidRPr="00621BAD">
        <w:rPr>
          <w:rFonts w:cs="Times New Roman"/>
          <w:color w:val="202122"/>
          <w:szCs w:val="24"/>
        </w:rPr>
        <w:t> САПР, как элемент структуры САПР, возникают при эксплуатации пользователями КСАП подсистем САПР.</w:t>
      </w:r>
    </w:p>
    <w:p w14:paraId="1F4BA817" w14:textId="77777777" w:rsidR="004F3300" w:rsidRPr="00621BAD" w:rsidRDefault="004F3300" w:rsidP="00621BAD">
      <w:pPr>
        <w:pStyle w:val="a3"/>
        <w:numPr>
          <w:ilvl w:val="0"/>
          <w:numId w:val="14"/>
        </w:numPr>
        <w:shd w:val="clear" w:color="auto" w:fill="FFFFFF"/>
        <w:spacing w:before="100" w:beforeAutospacing="1" w:after="24"/>
        <w:rPr>
          <w:rFonts w:cs="Times New Roman"/>
          <w:color w:val="202122"/>
          <w:szCs w:val="24"/>
        </w:rPr>
      </w:pPr>
      <w:r w:rsidRPr="00621BAD">
        <w:rPr>
          <w:rFonts w:cs="Times New Roman"/>
          <w:i/>
          <w:iCs/>
          <w:color w:val="202122"/>
          <w:szCs w:val="24"/>
        </w:rPr>
        <w:lastRenderedPageBreak/>
        <w:t>КСАП-подсистемы</w:t>
      </w:r>
      <w:r w:rsidRPr="00621BAD">
        <w:rPr>
          <w:rFonts w:cs="Times New Roman"/>
          <w:color w:val="202122"/>
          <w:szCs w:val="24"/>
        </w:rPr>
        <w:t> САПР — совокупность ПМК, ПТК и отдельных компонентов обеспечения САПР, не вошедших в программные комплексы, объединённая общей для подсистемы функцией.</w:t>
      </w:r>
    </w:p>
    <w:p w14:paraId="347C4A01" w14:textId="77777777" w:rsidR="004F3300" w:rsidRPr="00621BAD" w:rsidRDefault="004F3300" w:rsidP="00621BAD">
      <w:pPr>
        <w:pStyle w:val="a3"/>
        <w:numPr>
          <w:ilvl w:val="0"/>
          <w:numId w:val="14"/>
        </w:numPr>
        <w:shd w:val="clear" w:color="auto" w:fill="FFFFFF"/>
        <w:spacing w:before="100" w:beforeAutospacing="1" w:after="24"/>
        <w:rPr>
          <w:rFonts w:cs="Times New Roman"/>
          <w:color w:val="202122"/>
          <w:szCs w:val="24"/>
        </w:rPr>
      </w:pPr>
      <w:r w:rsidRPr="00621BAD">
        <w:rPr>
          <w:rFonts w:cs="Times New Roman"/>
          <w:i/>
          <w:iCs/>
          <w:color w:val="202122"/>
          <w:szCs w:val="24"/>
        </w:rPr>
        <w:t>ПТК</w:t>
      </w:r>
      <w:r w:rsidRPr="00621BAD">
        <w:rPr>
          <w:rFonts w:cs="Times New Roman"/>
          <w:color w:val="202122"/>
          <w:szCs w:val="24"/>
        </w:rPr>
        <w:t> — программно-технические комплексы</w:t>
      </w:r>
    </w:p>
    <w:p w14:paraId="1F2FE56D" w14:textId="77777777" w:rsidR="004F3300" w:rsidRPr="00621BAD" w:rsidRDefault="004F3300" w:rsidP="00621BAD">
      <w:pPr>
        <w:pStyle w:val="a3"/>
        <w:numPr>
          <w:ilvl w:val="0"/>
          <w:numId w:val="14"/>
        </w:numPr>
        <w:shd w:val="clear" w:color="auto" w:fill="FFFFFF"/>
        <w:spacing w:before="100" w:beforeAutospacing="1" w:after="24"/>
        <w:rPr>
          <w:rFonts w:cs="Times New Roman"/>
          <w:color w:val="202122"/>
          <w:szCs w:val="24"/>
        </w:rPr>
      </w:pPr>
      <w:r w:rsidRPr="00621BAD">
        <w:rPr>
          <w:rFonts w:cs="Times New Roman"/>
          <w:i/>
          <w:iCs/>
          <w:color w:val="202122"/>
          <w:szCs w:val="24"/>
        </w:rPr>
        <w:t>компоненты обеспечения</w:t>
      </w:r>
      <w:r w:rsidRPr="00621BAD">
        <w:rPr>
          <w:rFonts w:cs="Times New Roman"/>
          <w:color w:val="202122"/>
          <w:szCs w:val="24"/>
        </w:rPr>
        <w:t> ПТК САПР</w:t>
      </w:r>
    </w:p>
    <w:p w14:paraId="0B815101" w14:textId="77777777" w:rsidR="004F3300" w:rsidRPr="00621BAD" w:rsidRDefault="004F3300" w:rsidP="00621BAD">
      <w:pPr>
        <w:pStyle w:val="a3"/>
        <w:numPr>
          <w:ilvl w:val="0"/>
          <w:numId w:val="14"/>
        </w:numPr>
        <w:shd w:val="clear" w:color="auto" w:fill="FFFFFF"/>
        <w:spacing w:before="100" w:beforeAutospacing="1" w:after="24"/>
        <w:rPr>
          <w:rFonts w:cs="Times New Roman"/>
          <w:color w:val="202122"/>
          <w:szCs w:val="24"/>
        </w:rPr>
      </w:pPr>
      <w:r w:rsidRPr="00621BAD">
        <w:rPr>
          <w:rFonts w:cs="Times New Roman"/>
          <w:i/>
          <w:iCs/>
          <w:color w:val="202122"/>
          <w:szCs w:val="24"/>
        </w:rPr>
        <w:t>ПМК</w:t>
      </w:r>
      <w:r w:rsidRPr="00621BAD">
        <w:rPr>
          <w:rFonts w:cs="Times New Roman"/>
          <w:color w:val="202122"/>
          <w:szCs w:val="24"/>
        </w:rPr>
        <w:t> — программно-методические комплексы</w:t>
      </w:r>
    </w:p>
    <w:p w14:paraId="7B0D54FF" w14:textId="77777777" w:rsidR="004F3300" w:rsidRPr="00621BAD" w:rsidRDefault="004F3300" w:rsidP="00621BAD">
      <w:pPr>
        <w:pStyle w:val="a3"/>
        <w:numPr>
          <w:ilvl w:val="0"/>
          <w:numId w:val="14"/>
        </w:numPr>
        <w:shd w:val="clear" w:color="auto" w:fill="FFFFFF"/>
        <w:spacing w:before="100" w:beforeAutospacing="1" w:after="24"/>
        <w:rPr>
          <w:rFonts w:cs="Times New Roman"/>
          <w:color w:val="202122"/>
          <w:szCs w:val="24"/>
        </w:rPr>
      </w:pPr>
      <w:r w:rsidRPr="00621BAD">
        <w:rPr>
          <w:rFonts w:cs="Times New Roman"/>
          <w:i/>
          <w:iCs/>
          <w:color w:val="202122"/>
          <w:szCs w:val="24"/>
        </w:rPr>
        <w:t>компоненты обеспечения</w:t>
      </w:r>
      <w:r w:rsidRPr="00621BAD">
        <w:rPr>
          <w:rFonts w:cs="Times New Roman"/>
          <w:color w:val="202122"/>
          <w:szCs w:val="24"/>
        </w:rPr>
        <w:t> ПМК САПР</w:t>
      </w:r>
    </w:p>
    <w:p w14:paraId="4982BF56" w14:textId="77777777" w:rsidR="004F3300" w:rsidRPr="00621BAD" w:rsidRDefault="004F3300" w:rsidP="00621BAD">
      <w:pPr>
        <w:pStyle w:val="a3"/>
        <w:numPr>
          <w:ilvl w:val="0"/>
          <w:numId w:val="14"/>
        </w:numPr>
        <w:shd w:val="clear" w:color="auto" w:fill="FFFFFF"/>
        <w:spacing w:before="100" w:beforeAutospacing="1" w:after="24"/>
        <w:rPr>
          <w:rFonts w:cs="Times New Roman"/>
          <w:color w:val="202122"/>
          <w:szCs w:val="24"/>
        </w:rPr>
      </w:pPr>
      <w:r w:rsidRPr="00621BAD">
        <w:rPr>
          <w:rFonts w:cs="Times New Roman"/>
          <w:i/>
          <w:iCs/>
          <w:color w:val="202122"/>
          <w:szCs w:val="24"/>
        </w:rPr>
        <w:t>компоненты обеспечения</w:t>
      </w:r>
      <w:r w:rsidRPr="00621BAD">
        <w:rPr>
          <w:rFonts w:cs="Times New Roman"/>
          <w:color w:val="202122"/>
          <w:szCs w:val="24"/>
        </w:rPr>
        <w:t> САПР, не вошедшие в ПМК и ПТК</w:t>
      </w:r>
    </w:p>
    <w:p w14:paraId="26CCCDA6" w14:textId="3699E2A1" w:rsidR="00621BAD" w:rsidRPr="004F3300" w:rsidRDefault="00621BAD" w:rsidP="005157BA">
      <w:pPr>
        <w:pStyle w:val="af4"/>
        <w:shd w:val="clear" w:color="auto" w:fill="FFFFFF"/>
        <w:spacing w:before="120" w:beforeAutospacing="0" w:after="120" w:afterAutospacing="0" w:line="360" w:lineRule="auto"/>
        <w:ind w:firstLine="851"/>
        <w:jc w:val="both"/>
        <w:rPr>
          <w:color w:val="202122"/>
        </w:rPr>
      </w:pPr>
      <w:r>
        <w:rPr>
          <w:noProof/>
        </w:rPr>
        <mc:AlternateContent>
          <mc:Choice Requires="wps">
            <w:drawing>
              <wp:anchor distT="0" distB="0" distL="114300" distR="114300" simplePos="0" relativeHeight="251660288" behindDoc="0" locked="0" layoutInCell="1" allowOverlap="1" wp14:anchorId="27A23E49" wp14:editId="1855E067">
                <wp:simplePos x="0" y="0"/>
                <wp:positionH relativeFrom="column">
                  <wp:posOffset>1631315</wp:posOffset>
                </wp:positionH>
                <wp:positionV relativeFrom="paragraph">
                  <wp:posOffset>3077845</wp:posOffset>
                </wp:positionV>
                <wp:extent cx="2857500" cy="635"/>
                <wp:effectExtent l="0" t="0" r="0" b="0"/>
                <wp:wrapTopAndBottom/>
                <wp:docPr id="3" name="Надпись 3"/>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425C6DE2" w14:textId="5E7DE9A2" w:rsidR="00117EB9" w:rsidRPr="00CA70F7" w:rsidRDefault="00117EB9" w:rsidP="00621BAD">
                            <w:pPr>
                              <w:pStyle w:val="ad"/>
                              <w:rPr>
                                <w:rFonts w:ascii="Arial" w:eastAsia="Times New Roman" w:hAnsi="Arial" w:cs="Arial"/>
                                <w:noProof/>
                                <w:color w:val="0645AD"/>
                                <w:szCs w:val="20"/>
                              </w:rPr>
                            </w:pPr>
                            <w:bookmarkStart w:id="3" w:name="_Ref65003753"/>
                            <w:bookmarkStart w:id="4" w:name="_Ref65003710"/>
                            <w:r>
                              <w:t xml:space="preserve">Рисунок </w:t>
                            </w:r>
                            <w:r w:rsidR="00B70B0C">
                              <w:fldChar w:fldCharType="begin"/>
                            </w:r>
                            <w:r w:rsidR="00B70B0C">
                              <w:instrText xml:space="preserve"> SEQ Рисунок \* ARABIC </w:instrText>
                            </w:r>
                            <w:r w:rsidR="00B70B0C">
                              <w:fldChar w:fldCharType="separate"/>
                            </w:r>
                            <w:r>
                              <w:rPr>
                                <w:noProof/>
                              </w:rPr>
                              <w:t>1</w:t>
                            </w:r>
                            <w:r w:rsidR="00B70B0C">
                              <w:rPr>
                                <w:noProof/>
                              </w:rPr>
                              <w:fldChar w:fldCharType="end"/>
                            </w:r>
                            <w:bookmarkEnd w:id="3"/>
                            <w:r>
                              <w:t xml:space="preserve">. </w:t>
                            </w:r>
                            <w:bookmarkStart w:id="5" w:name="_Ref65003743"/>
                            <w:r>
                              <w:t>Структура САПР</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A23E49" id="_x0000_t202" coordsize="21600,21600" o:spt="202" path="m,l,21600r21600,l21600,xe">
                <v:stroke joinstyle="miter"/>
                <v:path gradientshapeok="t" o:connecttype="rect"/>
              </v:shapetype>
              <v:shape id="Надпись 3" o:spid="_x0000_s1026" type="#_x0000_t202" style="position:absolute;left:0;text-align:left;margin-left:128.45pt;margin-top:242.35pt;width:2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" stroked="f">
                <v:textbox style="mso-fit-shape-to-text:t" inset="0,0,0,0">
                  <w:txbxContent>
                    <w:p w14:paraId="425C6DE2" w14:textId="5E7DE9A2" w:rsidR="00117EB9" w:rsidRPr="00CA70F7" w:rsidRDefault="00117EB9" w:rsidP="00621BAD">
                      <w:pPr>
                        <w:pStyle w:val="ad"/>
                        <w:rPr>
                          <w:rFonts w:ascii="Arial" w:eastAsia="Times New Roman" w:hAnsi="Arial" w:cs="Arial"/>
                          <w:noProof/>
                          <w:color w:val="0645AD"/>
                          <w:szCs w:val="20"/>
                        </w:rPr>
                      </w:pPr>
                      <w:bookmarkStart w:id="6" w:name="_Ref65003753"/>
                      <w:bookmarkStart w:id="7" w:name="_Ref65003710"/>
                      <w:r>
                        <w:t xml:space="preserve">Рисунок </w:t>
                      </w:r>
                      <w:r w:rsidR="00B70B0C">
                        <w:fldChar w:fldCharType="begin"/>
                      </w:r>
                      <w:r w:rsidR="00B70B0C">
                        <w:instrText xml:space="preserve"> SEQ Рисунок \* ARABIC </w:instrText>
                      </w:r>
                      <w:r w:rsidR="00B70B0C">
                        <w:fldChar w:fldCharType="separate"/>
                      </w:r>
                      <w:r>
                        <w:rPr>
                          <w:noProof/>
                        </w:rPr>
                        <w:t>1</w:t>
                      </w:r>
                      <w:r w:rsidR="00B70B0C">
                        <w:rPr>
                          <w:noProof/>
                        </w:rPr>
                        <w:fldChar w:fldCharType="end"/>
                      </w:r>
                      <w:bookmarkEnd w:id="6"/>
                      <w:r>
                        <w:t xml:space="preserve">. </w:t>
                      </w:r>
                      <w:bookmarkStart w:id="8" w:name="_Ref65003743"/>
                      <w:r>
                        <w:t>Структура САПР</w:t>
                      </w:r>
                      <w:bookmarkEnd w:id="7"/>
                      <w:bookmarkEnd w:id="8"/>
                    </w:p>
                  </w:txbxContent>
                </v:textbox>
                <w10:wrap type="topAndBottom"/>
              </v:shape>
            </w:pict>
          </mc:Fallback>
        </mc:AlternateContent>
      </w:r>
      <w:r>
        <w:rPr>
          <w:rFonts w:ascii="Arial" w:hAnsi="Arial" w:cs="Arial"/>
          <w:noProof/>
          <w:color w:val="0645AD"/>
          <w:sz w:val="20"/>
          <w:szCs w:val="20"/>
        </w:rPr>
        <w:drawing>
          <wp:anchor distT="0" distB="0" distL="114300" distR="114300" simplePos="0" relativeHeight="251658240" behindDoc="0" locked="0" layoutInCell="1" allowOverlap="1" wp14:anchorId="2B052C98" wp14:editId="2B1FEC4C">
            <wp:simplePos x="0" y="0"/>
            <wp:positionH relativeFrom="margin">
              <wp:align>center</wp:align>
            </wp:positionH>
            <wp:positionV relativeFrom="paragraph">
              <wp:posOffset>439420</wp:posOffset>
            </wp:positionV>
            <wp:extent cx="2857500" cy="2581275"/>
            <wp:effectExtent l="0" t="0" r="0" b="9525"/>
            <wp:wrapTopAndBottom/>
            <wp:docPr id="2" name="Рисунок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581275"/>
                    </a:xfrm>
                    <a:prstGeom prst="rect">
                      <a:avLst/>
                    </a:prstGeom>
                    <a:noFill/>
                    <a:ln>
                      <a:noFill/>
                    </a:ln>
                  </pic:spPr>
                </pic:pic>
              </a:graphicData>
            </a:graphic>
            <wp14:sizeRelH relativeFrom="page">
              <wp14:pctWidth>0</wp14:pctWidth>
            </wp14:sizeRelH>
            <wp14:sizeRelV relativeFrom="page">
              <wp14:pctHeight>0</wp14:pctHeight>
            </wp14:sizeRelV>
          </wp:anchor>
        </w:drawing>
      </w:r>
      <w:r w:rsidR="004F3300" w:rsidRPr="004F3300">
        <w:rPr>
          <w:color w:val="202122"/>
        </w:rPr>
        <w:t>Совокупность КСАП различных подсистем формируют КСАП всей САПР в целом.</w:t>
      </w:r>
    </w:p>
    <w:p w14:paraId="0356ABFF" w14:textId="3E567D20" w:rsidR="004F3300" w:rsidRPr="002F6179" w:rsidRDefault="006B71AE" w:rsidP="002F6179">
      <w:pPr>
        <w:pStyle w:val="2"/>
        <w:rPr>
          <w:i/>
          <w:iCs/>
          <w:szCs w:val="28"/>
        </w:rPr>
      </w:pPr>
      <w:bookmarkStart w:id="9" w:name="_Toc65005993"/>
      <w:r w:rsidRPr="002F6179">
        <w:rPr>
          <w:rStyle w:val="mw-headline"/>
          <w:rFonts w:cs="Times New Roman"/>
          <w:color w:val="000000"/>
          <w:szCs w:val="28"/>
          <w:lang w:val="en-US"/>
        </w:rPr>
        <w:t xml:space="preserve">2.1 </w:t>
      </w:r>
      <w:r w:rsidR="004F3300" w:rsidRPr="002F6179">
        <w:rPr>
          <w:rStyle w:val="mw-headline"/>
          <w:rFonts w:cs="Times New Roman"/>
          <w:color w:val="000000"/>
          <w:szCs w:val="28"/>
        </w:rPr>
        <w:t>Подсистемы</w:t>
      </w:r>
      <w:bookmarkEnd w:id="9"/>
    </w:p>
    <w:p w14:paraId="2F110FDB" w14:textId="23B20DC0" w:rsidR="004F3300" w:rsidRPr="004F3300" w:rsidRDefault="004F3300" w:rsidP="004F3300">
      <w:pPr>
        <w:pStyle w:val="af4"/>
        <w:shd w:val="clear" w:color="auto" w:fill="FFFFFF"/>
        <w:spacing w:before="120" w:beforeAutospacing="0" w:after="120" w:afterAutospacing="0" w:line="360" w:lineRule="auto"/>
        <w:ind w:firstLine="851"/>
        <w:jc w:val="both"/>
        <w:rPr>
          <w:color w:val="202122"/>
        </w:rPr>
      </w:pPr>
      <w:r w:rsidRPr="004F3300">
        <w:rPr>
          <w:color w:val="202122"/>
        </w:rPr>
        <w:t>По ГОСТ 23501.101-87[</w:t>
      </w:r>
      <w:r>
        <w:rPr>
          <w:color w:val="202122"/>
        </w:rPr>
        <w:fldChar w:fldCharType="begin"/>
      </w:r>
      <w:r>
        <w:rPr>
          <w:color w:val="202122"/>
        </w:rPr>
        <w:instrText xml:space="preserve"> REF _Ref65002557 \r \h </w:instrText>
      </w:r>
      <w:r>
        <w:rPr>
          <w:color w:val="202122"/>
        </w:rPr>
      </w:r>
      <w:r>
        <w:rPr>
          <w:color w:val="202122"/>
        </w:rPr>
        <w:fldChar w:fldCharType="separate"/>
      </w:r>
      <w:r>
        <w:rPr>
          <w:color w:val="202122"/>
        </w:rPr>
        <w:t>3</w:t>
      </w:r>
      <w:r>
        <w:rPr>
          <w:color w:val="202122"/>
        </w:rPr>
        <w:fldChar w:fldCharType="end"/>
      </w:r>
      <w:r w:rsidRPr="004F3300">
        <w:rPr>
          <w:color w:val="202122"/>
        </w:rPr>
        <w:t>], составными структурными частями САПР являются </w:t>
      </w:r>
      <w:r w:rsidRPr="004F3300">
        <w:rPr>
          <w:i/>
          <w:iCs/>
          <w:color w:val="202122"/>
        </w:rPr>
        <w:t>подсистемы</w:t>
      </w:r>
      <w:r w:rsidRPr="004F3300">
        <w:rPr>
          <w:color w:val="202122"/>
        </w:rPr>
        <w:t>, обладающие всеми свойствами систем и создаваемые как самостоятельные системы. Каждая подсистема — это выделенная по некоторым признакам часть САПР, обеспечивающая выполнение некоторых функционально-законченных последовательностей проектных задач с получением соответствующих проектных решений и проектных документов. По назначению подсистемы САПР разделяют на два вида: </w:t>
      </w:r>
      <w:r w:rsidRPr="004F3300">
        <w:rPr>
          <w:i/>
          <w:iCs/>
          <w:color w:val="202122"/>
        </w:rPr>
        <w:t>проектирующие</w:t>
      </w:r>
      <w:r w:rsidRPr="004F3300">
        <w:rPr>
          <w:color w:val="202122"/>
        </w:rPr>
        <w:t> и </w:t>
      </w:r>
      <w:r w:rsidRPr="004F3300">
        <w:rPr>
          <w:i/>
          <w:iCs/>
          <w:color w:val="202122"/>
        </w:rPr>
        <w:t>обслуживающие</w:t>
      </w:r>
      <w:r w:rsidRPr="004F3300">
        <w:rPr>
          <w:color w:val="202122"/>
        </w:rPr>
        <w:t>.</w:t>
      </w:r>
    </w:p>
    <w:p w14:paraId="3C9A2391" w14:textId="77777777" w:rsidR="004F3300" w:rsidRPr="00646D2C" w:rsidRDefault="004F3300" w:rsidP="00646D2C">
      <w:pPr>
        <w:pStyle w:val="a3"/>
        <w:numPr>
          <w:ilvl w:val="0"/>
          <w:numId w:val="17"/>
        </w:numPr>
        <w:shd w:val="clear" w:color="auto" w:fill="FFFFFF"/>
        <w:spacing w:before="100" w:beforeAutospacing="1" w:after="24"/>
        <w:rPr>
          <w:rFonts w:cs="Times New Roman"/>
          <w:color w:val="202122"/>
          <w:szCs w:val="24"/>
        </w:rPr>
      </w:pPr>
      <w:r w:rsidRPr="00646D2C">
        <w:rPr>
          <w:rFonts w:cs="Times New Roman"/>
          <w:i/>
          <w:iCs/>
          <w:color w:val="202122"/>
          <w:szCs w:val="24"/>
        </w:rPr>
        <w:t>Обслуживающие подсистемы</w:t>
      </w:r>
      <w:r w:rsidRPr="00646D2C">
        <w:rPr>
          <w:rFonts w:cs="Times New Roman"/>
          <w:color w:val="202122"/>
          <w:szCs w:val="24"/>
        </w:rPr>
        <w:t> — объектно-независимые подсистемы, реализующие функции, общие для подсистем или САПР в целом: обеспечивают функционирование проектирующих подсистем, оформление, передачу и вывод данных, сопровождение программного обеспечения и т. п., их совокупность называют системной средой (или оболочкой) САПР.</w:t>
      </w:r>
    </w:p>
    <w:p w14:paraId="005357CF" w14:textId="77777777" w:rsidR="004F3300" w:rsidRPr="00646D2C" w:rsidRDefault="004F3300" w:rsidP="00646D2C">
      <w:pPr>
        <w:pStyle w:val="a3"/>
        <w:numPr>
          <w:ilvl w:val="0"/>
          <w:numId w:val="17"/>
        </w:numPr>
        <w:shd w:val="clear" w:color="auto" w:fill="FFFFFF"/>
        <w:spacing w:before="100" w:beforeAutospacing="1" w:after="24"/>
        <w:rPr>
          <w:rFonts w:cs="Times New Roman"/>
          <w:color w:val="202122"/>
          <w:szCs w:val="24"/>
        </w:rPr>
      </w:pPr>
      <w:r w:rsidRPr="00646D2C">
        <w:rPr>
          <w:rFonts w:cs="Times New Roman"/>
          <w:i/>
          <w:iCs/>
          <w:color w:val="202122"/>
          <w:szCs w:val="24"/>
        </w:rPr>
        <w:lastRenderedPageBreak/>
        <w:t>Проектирующие подсистемы</w:t>
      </w:r>
      <w:r w:rsidRPr="00646D2C">
        <w:rPr>
          <w:rFonts w:cs="Times New Roman"/>
          <w:color w:val="202122"/>
          <w:szCs w:val="24"/>
        </w:rPr>
        <w:t> — объектно-ориентированные подсистемы, реализующие определённый этап проектирования или группу связанных проектных задач. В зависимости от отношения к объекту проектирования, делятся на:</w:t>
      </w:r>
    </w:p>
    <w:p w14:paraId="185C436B" w14:textId="02700710" w:rsidR="004F3300" w:rsidRPr="00646D2C" w:rsidRDefault="004F3300" w:rsidP="00214302">
      <w:pPr>
        <w:pStyle w:val="a3"/>
        <w:numPr>
          <w:ilvl w:val="1"/>
          <w:numId w:val="17"/>
        </w:numPr>
        <w:shd w:val="clear" w:color="auto" w:fill="FFFFFF"/>
        <w:spacing w:before="100" w:beforeAutospacing="1" w:after="24"/>
        <w:rPr>
          <w:rFonts w:cs="Times New Roman"/>
          <w:color w:val="202122"/>
          <w:szCs w:val="24"/>
        </w:rPr>
      </w:pPr>
      <w:r w:rsidRPr="00646D2C">
        <w:rPr>
          <w:rFonts w:cs="Times New Roman"/>
          <w:i/>
          <w:iCs/>
          <w:color w:val="202122"/>
          <w:szCs w:val="24"/>
        </w:rPr>
        <w:t>Объектные</w:t>
      </w:r>
      <w:r w:rsidRPr="00646D2C">
        <w:rPr>
          <w:rFonts w:cs="Times New Roman"/>
          <w:color w:val="202122"/>
          <w:szCs w:val="24"/>
        </w:rPr>
        <w:t> — выполняющие проектные процедуры и операции, непосредственно связанные с конкретным типом объектов проектирования.</w:t>
      </w:r>
    </w:p>
    <w:p w14:paraId="26932196" w14:textId="77777777" w:rsidR="004F3300" w:rsidRPr="00646D2C" w:rsidRDefault="004F3300" w:rsidP="00214302">
      <w:pPr>
        <w:pStyle w:val="a3"/>
        <w:numPr>
          <w:ilvl w:val="1"/>
          <w:numId w:val="17"/>
        </w:numPr>
        <w:shd w:val="clear" w:color="auto" w:fill="FFFFFF"/>
        <w:spacing w:before="100" w:beforeAutospacing="1" w:after="24"/>
        <w:rPr>
          <w:rFonts w:cs="Times New Roman"/>
          <w:color w:val="202122"/>
          <w:szCs w:val="24"/>
        </w:rPr>
      </w:pPr>
      <w:r w:rsidRPr="00646D2C">
        <w:rPr>
          <w:rFonts w:cs="Times New Roman"/>
          <w:i/>
          <w:iCs/>
          <w:color w:val="202122"/>
          <w:szCs w:val="24"/>
        </w:rPr>
        <w:t>Инвариантные</w:t>
      </w:r>
      <w:r w:rsidRPr="00646D2C">
        <w:rPr>
          <w:rFonts w:cs="Times New Roman"/>
          <w:color w:val="202122"/>
          <w:szCs w:val="24"/>
        </w:rPr>
        <w:t> — выполняющие унифицированные проектные процедуры и операции, имеющие смысл для многих типов объектов проектирования.</w:t>
      </w:r>
    </w:p>
    <w:p w14:paraId="757C44CC" w14:textId="77777777" w:rsidR="004F3300" w:rsidRPr="004F3300" w:rsidRDefault="004F3300" w:rsidP="00646D2C">
      <w:pPr>
        <w:pStyle w:val="af4"/>
        <w:shd w:val="clear" w:color="auto" w:fill="FFFFFF"/>
        <w:spacing w:before="120" w:beforeAutospacing="0" w:after="120" w:afterAutospacing="0" w:line="360" w:lineRule="auto"/>
        <w:jc w:val="both"/>
        <w:rPr>
          <w:color w:val="202122"/>
        </w:rPr>
      </w:pPr>
      <w:r w:rsidRPr="004F3300">
        <w:rPr>
          <w:color w:val="202122"/>
        </w:rPr>
        <w:t>Примерами проектирующих подсистем могут служить подсистемы геометрического трехмерного моделирования механических объектов, схемотехнического анализа, трассировки соединений в печатных платах.</w:t>
      </w:r>
    </w:p>
    <w:p w14:paraId="3B683933" w14:textId="77777777" w:rsidR="004F3300" w:rsidRPr="004F3300" w:rsidRDefault="004F3300" w:rsidP="00646D2C">
      <w:pPr>
        <w:pStyle w:val="af4"/>
        <w:shd w:val="clear" w:color="auto" w:fill="FFFFFF"/>
        <w:spacing w:before="120" w:beforeAutospacing="0" w:after="120" w:afterAutospacing="0" w:line="360" w:lineRule="auto"/>
        <w:jc w:val="both"/>
        <w:rPr>
          <w:color w:val="202122"/>
        </w:rPr>
      </w:pPr>
      <w:r w:rsidRPr="004F3300">
        <w:rPr>
          <w:color w:val="202122"/>
        </w:rPr>
        <w:t>Типичными обслуживающими подсистемами являются:</w:t>
      </w:r>
    </w:p>
    <w:p w14:paraId="2867335E" w14:textId="77777777" w:rsidR="004F3300" w:rsidRPr="00646D2C" w:rsidRDefault="004F3300" w:rsidP="00646D2C">
      <w:pPr>
        <w:pStyle w:val="a3"/>
        <w:numPr>
          <w:ilvl w:val="0"/>
          <w:numId w:val="16"/>
        </w:numPr>
        <w:shd w:val="clear" w:color="auto" w:fill="FFFFFF"/>
        <w:spacing w:before="100" w:beforeAutospacing="1" w:after="24"/>
        <w:rPr>
          <w:rFonts w:cs="Times New Roman"/>
          <w:color w:val="202122"/>
          <w:szCs w:val="24"/>
        </w:rPr>
      </w:pPr>
      <w:r w:rsidRPr="00646D2C">
        <w:rPr>
          <w:rFonts w:cs="Times New Roman"/>
          <w:color w:val="202122"/>
          <w:szCs w:val="24"/>
        </w:rPr>
        <w:t>подсистемы управления проектными данными</w:t>
      </w:r>
    </w:p>
    <w:p w14:paraId="1A2A6ED3" w14:textId="77777777" w:rsidR="004F3300" w:rsidRPr="00646D2C" w:rsidRDefault="004F3300" w:rsidP="00646D2C">
      <w:pPr>
        <w:pStyle w:val="a3"/>
        <w:numPr>
          <w:ilvl w:val="0"/>
          <w:numId w:val="16"/>
        </w:numPr>
        <w:shd w:val="clear" w:color="auto" w:fill="FFFFFF"/>
        <w:spacing w:before="100" w:beforeAutospacing="1" w:after="24"/>
        <w:rPr>
          <w:rFonts w:cs="Times New Roman"/>
          <w:color w:val="202122"/>
          <w:szCs w:val="24"/>
        </w:rPr>
      </w:pPr>
      <w:r w:rsidRPr="00646D2C">
        <w:rPr>
          <w:rFonts w:cs="Times New Roman"/>
          <w:color w:val="202122"/>
          <w:szCs w:val="24"/>
        </w:rPr>
        <w:t>обучающие подсистемы для освоения пользователями технологий, реализованных в САПР</w:t>
      </w:r>
    </w:p>
    <w:p w14:paraId="68EA47AD" w14:textId="77777777" w:rsidR="004F3300" w:rsidRPr="00646D2C" w:rsidRDefault="004F3300" w:rsidP="00646D2C">
      <w:pPr>
        <w:pStyle w:val="a3"/>
        <w:numPr>
          <w:ilvl w:val="0"/>
          <w:numId w:val="16"/>
        </w:numPr>
        <w:shd w:val="clear" w:color="auto" w:fill="FFFFFF"/>
        <w:spacing w:before="100" w:beforeAutospacing="1" w:after="24"/>
        <w:rPr>
          <w:rFonts w:cs="Times New Roman"/>
          <w:color w:val="202122"/>
          <w:szCs w:val="24"/>
        </w:rPr>
      </w:pPr>
      <w:r w:rsidRPr="00646D2C">
        <w:rPr>
          <w:rFonts w:cs="Times New Roman"/>
          <w:color w:val="202122"/>
          <w:szCs w:val="24"/>
        </w:rPr>
        <w:t>подсистемы графического ввода-вывода</w:t>
      </w:r>
    </w:p>
    <w:p w14:paraId="7ECCAC6F" w14:textId="0CCCFDD2" w:rsidR="004F3300" w:rsidRPr="00646D2C" w:rsidRDefault="004F3300" w:rsidP="00646D2C">
      <w:pPr>
        <w:pStyle w:val="a3"/>
        <w:numPr>
          <w:ilvl w:val="0"/>
          <w:numId w:val="16"/>
        </w:numPr>
        <w:shd w:val="clear" w:color="auto" w:fill="FFFFFF"/>
        <w:spacing w:before="100" w:beforeAutospacing="1" w:after="24"/>
        <w:rPr>
          <w:rFonts w:cs="Times New Roman"/>
          <w:color w:val="202122"/>
          <w:szCs w:val="24"/>
        </w:rPr>
      </w:pPr>
      <w:r w:rsidRPr="00646D2C">
        <w:rPr>
          <w:rFonts w:cs="Times New Roman"/>
          <w:color w:val="202122"/>
          <w:szCs w:val="24"/>
        </w:rPr>
        <w:t>система управления базами данных (СУБД).</w:t>
      </w:r>
    </w:p>
    <w:p w14:paraId="0D001072" w14:textId="0F2A68A7" w:rsidR="004F3300" w:rsidRPr="002F6179" w:rsidRDefault="00570B38" w:rsidP="002F6179">
      <w:pPr>
        <w:pStyle w:val="2"/>
        <w:rPr>
          <w:i/>
          <w:iCs/>
          <w:szCs w:val="28"/>
        </w:rPr>
      </w:pPr>
      <w:bookmarkStart w:id="10" w:name="_Toc65005994"/>
      <w:r w:rsidRPr="002F6179">
        <w:rPr>
          <w:rStyle w:val="mw-headline"/>
          <w:rFonts w:cs="Times New Roman"/>
          <w:color w:val="000000"/>
          <w:szCs w:val="28"/>
        </w:rPr>
        <w:t xml:space="preserve">2.2 </w:t>
      </w:r>
      <w:r w:rsidR="004F3300" w:rsidRPr="002F6179">
        <w:rPr>
          <w:rStyle w:val="mw-headline"/>
          <w:rFonts w:cs="Times New Roman"/>
          <w:color w:val="000000"/>
          <w:szCs w:val="28"/>
        </w:rPr>
        <w:t>Компоненты и обеспечение</w:t>
      </w:r>
      <w:bookmarkEnd w:id="10"/>
    </w:p>
    <w:p w14:paraId="56838B1A" w14:textId="77777777" w:rsidR="004F3300" w:rsidRPr="004F3300" w:rsidRDefault="004F3300" w:rsidP="004F3300">
      <w:pPr>
        <w:pStyle w:val="af4"/>
        <w:shd w:val="clear" w:color="auto" w:fill="FFFFFF"/>
        <w:spacing w:before="120" w:beforeAutospacing="0" w:after="120" w:afterAutospacing="0" w:line="360" w:lineRule="auto"/>
        <w:ind w:firstLine="851"/>
        <w:jc w:val="both"/>
        <w:rPr>
          <w:color w:val="202122"/>
        </w:rPr>
      </w:pPr>
      <w:r w:rsidRPr="004F3300">
        <w:rPr>
          <w:color w:val="202122"/>
        </w:rPr>
        <w:t>Каждая подсистема, в свою очередь, состоит из компонентов, обеспечивающих функционирование подсистемы.</w:t>
      </w:r>
    </w:p>
    <w:p w14:paraId="1196458F" w14:textId="77777777" w:rsidR="00392345" w:rsidRDefault="004F3300" w:rsidP="00392345">
      <w:pPr>
        <w:pStyle w:val="af4"/>
        <w:shd w:val="clear" w:color="auto" w:fill="FFFFFF"/>
        <w:spacing w:before="120" w:beforeAutospacing="0" w:after="120" w:afterAutospacing="0" w:line="360" w:lineRule="auto"/>
        <w:ind w:firstLine="851"/>
        <w:jc w:val="both"/>
        <w:rPr>
          <w:color w:val="202122"/>
        </w:rPr>
      </w:pPr>
      <w:r w:rsidRPr="004F3300">
        <w:rPr>
          <w:i/>
          <w:iCs/>
          <w:color w:val="202122"/>
        </w:rPr>
        <w:t>Компонент</w:t>
      </w:r>
      <w:r w:rsidRPr="004F3300">
        <w:rPr>
          <w:color w:val="202122"/>
        </w:rPr>
        <w:t> выполняет определённую функцию в подсистеме и представляет собой наименьший (неделимый) самостоятельно разрабатываемый или покупной элемент САПР (программа, файл модели транзистора, графический дисплей, инструкция и т. п.)</w:t>
      </w:r>
      <w:r w:rsidR="0033682E" w:rsidRPr="0033682E">
        <w:rPr>
          <w:color w:val="202122"/>
        </w:rPr>
        <w:t xml:space="preserve"> [</w:t>
      </w:r>
      <w:r w:rsidR="0033682E">
        <w:rPr>
          <w:color w:val="202122"/>
        </w:rPr>
        <w:fldChar w:fldCharType="begin"/>
      </w:r>
      <w:r w:rsidR="0033682E">
        <w:rPr>
          <w:color w:val="202122"/>
        </w:rPr>
        <w:instrText xml:space="preserve"> PAGEREF _Ref65002546 \h </w:instrText>
      </w:r>
      <w:r w:rsidR="0033682E">
        <w:rPr>
          <w:color w:val="202122"/>
        </w:rPr>
      </w:r>
      <w:r w:rsidR="0033682E">
        <w:rPr>
          <w:color w:val="202122"/>
        </w:rPr>
        <w:fldChar w:fldCharType="separate"/>
      </w:r>
      <w:r w:rsidR="0033682E">
        <w:rPr>
          <w:noProof/>
          <w:color w:val="202122"/>
        </w:rPr>
        <w:t>1</w:t>
      </w:r>
      <w:r w:rsidR="0033682E">
        <w:rPr>
          <w:color w:val="202122"/>
        </w:rPr>
        <w:fldChar w:fldCharType="end"/>
      </w:r>
      <w:r w:rsidR="0033682E" w:rsidRPr="0033682E">
        <w:rPr>
          <w:color w:val="202122"/>
        </w:rPr>
        <w:t>].</w:t>
      </w:r>
      <w:r w:rsidR="0033682E" w:rsidRPr="004F3300">
        <w:rPr>
          <w:color w:val="202122"/>
        </w:rPr>
        <w:t xml:space="preserve"> </w:t>
      </w:r>
    </w:p>
    <w:p w14:paraId="2E87D002" w14:textId="39F1F023" w:rsidR="004F3300" w:rsidRPr="004F3300" w:rsidRDefault="004F3300" w:rsidP="00392345">
      <w:pPr>
        <w:pStyle w:val="af4"/>
        <w:shd w:val="clear" w:color="auto" w:fill="FFFFFF"/>
        <w:spacing w:before="120" w:beforeAutospacing="0" w:after="120" w:afterAutospacing="0" w:line="360" w:lineRule="auto"/>
        <w:ind w:firstLine="851"/>
        <w:jc w:val="both"/>
        <w:rPr>
          <w:color w:val="202122"/>
        </w:rPr>
      </w:pPr>
      <w:r w:rsidRPr="004F3300">
        <w:rPr>
          <w:color w:val="202122"/>
        </w:rPr>
        <w:t>Совокупность однотипных компонентов образует </w:t>
      </w:r>
      <w:r w:rsidRPr="004F3300">
        <w:rPr>
          <w:i/>
          <w:iCs/>
          <w:color w:val="202122"/>
        </w:rPr>
        <w:t>средство обеспечения</w:t>
      </w:r>
      <w:r w:rsidRPr="004F3300">
        <w:rPr>
          <w:color w:val="202122"/>
        </w:rPr>
        <w:t> САПР. Выделяют следующие виды обеспечения САПР:</w:t>
      </w:r>
    </w:p>
    <w:p w14:paraId="2B43B2BF" w14:textId="6F1C30E6" w:rsidR="004F3300" w:rsidRPr="00392345" w:rsidRDefault="004F3300" w:rsidP="00392345">
      <w:pPr>
        <w:pStyle w:val="a3"/>
        <w:numPr>
          <w:ilvl w:val="0"/>
          <w:numId w:val="19"/>
        </w:numPr>
        <w:shd w:val="clear" w:color="auto" w:fill="FFFFFF"/>
        <w:spacing w:before="100" w:beforeAutospacing="1" w:after="24"/>
        <w:rPr>
          <w:rFonts w:cs="Times New Roman"/>
          <w:color w:val="202122"/>
          <w:szCs w:val="24"/>
        </w:rPr>
      </w:pPr>
      <w:r w:rsidRPr="00392345">
        <w:rPr>
          <w:rFonts w:cs="Times New Roman"/>
          <w:i/>
          <w:iCs/>
          <w:color w:val="202122"/>
          <w:szCs w:val="24"/>
        </w:rPr>
        <w:t>Техническое обеспечение</w:t>
      </w:r>
      <w:r w:rsidRPr="00392345">
        <w:rPr>
          <w:rFonts w:cs="Times New Roman"/>
          <w:color w:val="202122"/>
          <w:szCs w:val="24"/>
        </w:rPr>
        <w:t> (ТО) — совокупность связанных и взаимодействующих технических средств (ЭВМ, периферийные устройства, сетевое оборудование, линии связи, измерительные средства).</w:t>
      </w:r>
    </w:p>
    <w:p w14:paraId="5F2D10F1" w14:textId="5ACACC9E" w:rsidR="004F3300" w:rsidRPr="00392345" w:rsidRDefault="004F3300" w:rsidP="00392345">
      <w:pPr>
        <w:pStyle w:val="a3"/>
        <w:numPr>
          <w:ilvl w:val="0"/>
          <w:numId w:val="19"/>
        </w:numPr>
        <w:shd w:val="clear" w:color="auto" w:fill="FFFFFF"/>
        <w:spacing w:before="100" w:beforeAutospacing="1" w:after="24"/>
        <w:rPr>
          <w:rFonts w:cs="Times New Roman"/>
          <w:color w:val="202122"/>
          <w:szCs w:val="24"/>
        </w:rPr>
      </w:pPr>
      <w:r w:rsidRPr="00392345">
        <w:rPr>
          <w:rFonts w:cs="Times New Roman"/>
          <w:i/>
          <w:iCs/>
          <w:color w:val="202122"/>
          <w:szCs w:val="24"/>
        </w:rPr>
        <w:t>Математическое обеспечение</w:t>
      </w:r>
      <w:r w:rsidRPr="00392345">
        <w:rPr>
          <w:rFonts w:cs="Times New Roman"/>
          <w:color w:val="202122"/>
          <w:szCs w:val="24"/>
        </w:rPr>
        <w:t> (МО), объединяющее математические методы, модели и алгоритмы, используемые для решения задач автоматизированного проектирования. По назначению и способам реализации делят на две части:</w:t>
      </w:r>
    </w:p>
    <w:p w14:paraId="5EEFD94C" w14:textId="77777777" w:rsidR="004F3300" w:rsidRPr="00392345" w:rsidRDefault="004F3300" w:rsidP="0088302D">
      <w:pPr>
        <w:pStyle w:val="a3"/>
        <w:numPr>
          <w:ilvl w:val="1"/>
          <w:numId w:val="19"/>
        </w:numPr>
        <w:shd w:val="clear" w:color="auto" w:fill="FFFFFF"/>
        <w:spacing w:before="100" w:beforeAutospacing="1" w:after="24"/>
        <w:rPr>
          <w:rFonts w:cs="Times New Roman"/>
          <w:color w:val="202122"/>
          <w:szCs w:val="24"/>
        </w:rPr>
      </w:pPr>
      <w:r w:rsidRPr="00392345">
        <w:rPr>
          <w:rFonts w:cs="Times New Roman"/>
          <w:color w:val="202122"/>
          <w:szCs w:val="24"/>
        </w:rPr>
        <w:t>математические методы и построенные на них математические модели;</w:t>
      </w:r>
    </w:p>
    <w:p w14:paraId="32701A18" w14:textId="77777777" w:rsidR="004F3300" w:rsidRPr="00392345" w:rsidRDefault="004F3300" w:rsidP="0088302D">
      <w:pPr>
        <w:pStyle w:val="a3"/>
        <w:numPr>
          <w:ilvl w:val="1"/>
          <w:numId w:val="19"/>
        </w:numPr>
        <w:shd w:val="clear" w:color="auto" w:fill="FFFFFF"/>
        <w:spacing w:before="100" w:beforeAutospacing="1" w:after="24"/>
        <w:rPr>
          <w:rFonts w:cs="Times New Roman"/>
          <w:color w:val="202122"/>
          <w:szCs w:val="24"/>
        </w:rPr>
      </w:pPr>
      <w:r w:rsidRPr="00392345">
        <w:rPr>
          <w:rFonts w:cs="Times New Roman"/>
          <w:color w:val="202122"/>
          <w:szCs w:val="24"/>
        </w:rPr>
        <w:lastRenderedPageBreak/>
        <w:t>формализованное описание технологии автоматизированного проектирования.</w:t>
      </w:r>
    </w:p>
    <w:p w14:paraId="11A5CA43" w14:textId="77777777" w:rsidR="004F3300" w:rsidRPr="00392345" w:rsidRDefault="004F3300" w:rsidP="00392345">
      <w:pPr>
        <w:pStyle w:val="a3"/>
        <w:numPr>
          <w:ilvl w:val="0"/>
          <w:numId w:val="19"/>
        </w:numPr>
        <w:shd w:val="clear" w:color="auto" w:fill="FFFFFF"/>
        <w:spacing w:before="100" w:beforeAutospacing="1" w:after="24"/>
        <w:rPr>
          <w:rFonts w:cs="Times New Roman"/>
          <w:color w:val="202122"/>
          <w:szCs w:val="24"/>
        </w:rPr>
      </w:pPr>
      <w:r w:rsidRPr="00392345">
        <w:rPr>
          <w:rFonts w:cs="Times New Roman"/>
          <w:i/>
          <w:iCs/>
          <w:color w:val="202122"/>
          <w:szCs w:val="24"/>
        </w:rPr>
        <w:t>Программное обеспечение</w:t>
      </w:r>
      <w:r w:rsidRPr="00392345">
        <w:rPr>
          <w:rFonts w:cs="Times New Roman"/>
          <w:color w:val="202122"/>
          <w:szCs w:val="24"/>
        </w:rPr>
        <w:t> (ПО). Подразделяется на </w:t>
      </w:r>
      <w:r w:rsidRPr="00392345">
        <w:rPr>
          <w:rFonts w:cs="Times New Roman"/>
          <w:i/>
          <w:iCs/>
          <w:color w:val="202122"/>
          <w:szCs w:val="24"/>
        </w:rPr>
        <w:t>общесистемное</w:t>
      </w:r>
      <w:r w:rsidRPr="00392345">
        <w:rPr>
          <w:rFonts w:cs="Times New Roman"/>
          <w:color w:val="202122"/>
          <w:szCs w:val="24"/>
        </w:rPr>
        <w:t> и </w:t>
      </w:r>
      <w:r w:rsidRPr="00392345">
        <w:rPr>
          <w:rFonts w:cs="Times New Roman"/>
          <w:i/>
          <w:iCs/>
          <w:color w:val="202122"/>
          <w:szCs w:val="24"/>
        </w:rPr>
        <w:t>прикладное</w:t>
      </w:r>
      <w:r w:rsidRPr="00392345">
        <w:rPr>
          <w:rFonts w:cs="Times New Roman"/>
          <w:color w:val="202122"/>
          <w:szCs w:val="24"/>
        </w:rPr>
        <w:t>:</w:t>
      </w:r>
    </w:p>
    <w:p w14:paraId="204D2104" w14:textId="2A93C09A" w:rsidR="004F3300" w:rsidRPr="00392345" w:rsidRDefault="004F3300" w:rsidP="0088302D">
      <w:pPr>
        <w:pStyle w:val="a3"/>
        <w:numPr>
          <w:ilvl w:val="1"/>
          <w:numId w:val="19"/>
        </w:numPr>
        <w:shd w:val="clear" w:color="auto" w:fill="FFFFFF"/>
        <w:spacing w:before="100" w:beforeAutospacing="1" w:after="24"/>
        <w:rPr>
          <w:rFonts w:cs="Times New Roman"/>
          <w:color w:val="202122"/>
          <w:szCs w:val="24"/>
        </w:rPr>
      </w:pPr>
      <w:r w:rsidRPr="00392345">
        <w:rPr>
          <w:rFonts w:cs="Times New Roman"/>
          <w:i/>
          <w:iCs/>
          <w:color w:val="202122"/>
          <w:szCs w:val="24"/>
        </w:rPr>
        <w:t>прикладное ПО</w:t>
      </w:r>
      <w:r w:rsidRPr="00392345">
        <w:rPr>
          <w:rFonts w:cs="Times New Roman"/>
          <w:color w:val="202122"/>
          <w:szCs w:val="24"/>
        </w:rPr>
        <w:t> реализует математическое обеспечение для непосредственного выполнения проектных процедур. Включает пакеты прикладных программ, предназначенные для обслуживания определённых этапов проектирования или решения групп однотипных задач внутри различных этапов (модуль проектирования трубопроводов, пакет схемотехнического моделирования, геометрический решатель САПР).</w:t>
      </w:r>
    </w:p>
    <w:p w14:paraId="49F86487" w14:textId="0B9892B1" w:rsidR="004F3300" w:rsidRPr="00392345" w:rsidRDefault="004F3300" w:rsidP="0088302D">
      <w:pPr>
        <w:pStyle w:val="a3"/>
        <w:numPr>
          <w:ilvl w:val="1"/>
          <w:numId w:val="19"/>
        </w:numPr>
        <w:shd w:val="clear" w:color="auto" w:fill="FFFFFF"/>
        <w:spacing w:before="100" w:beforeAutospacing="1" w:after="24"/>
        <w:rPr>
          <w:rFonts w:cs="Times New Roman"/>
          <w:color w:val="202122"/>
          <w:szCs w:val="24"/>
        </w:rPr>
      </w:pPr>
      <w:r w:rsidRPr="00392345">
        <w:rPr>
          <w:rFonts w:cs="Times New Roman"/>
          <w:i/>
          <w:iCs/>
          <w:color w:val="202122"/>
          <w:szCs w:val="24"/>
        </w:rPr>
        <w:t>общесистемное ПО</w:t>
      </w:r>
      <w:r w:rsidRPr="00392345">
        <w:rPr>
          <w:rFonts w:cs="Times New Roman"/>
          <w:color w:val="202122"/>
          <w:szCs w:val="24"/>
        </w:rPr>
        <w:t> предназначено для управления компонентами </w:t>
      </w:r>
      <w:r w:rsidRPr="00392345">
        <w:rPr>
          <w:rFonts w:cs="Times New Roman"/>
          <w:i/>
          <w:iCs/>
          <w:color w:val="202122"/>
          <w:szCs w:val="24"/>
        </w:rPr>
        <w:t>технического обеспечения</w:t>
      </w:r>
      <w:r w:rsidRPr="00392345">
        <w:rPr>
          <w:rFonts w:cs="Times New Roman"/>
          <w:color w:val="202122"/>
          <w:szCs w:val="24"/>
        </w:rPr>
        <w:t> и обеспечения функционирования </w:t>
      </w:r>
      <w:r w:rsidRPr="00392345">
        <w:rPr>
          <w:rFonts w:cs="Times New Roman"/>
          <w:i/>
          <w:iCs/>
          <w:color w:val="202122"/>
          <w:szCs w:val="24"/>
        </w:rPr>
        <w:t>прикладных программ</w:t>
      </w:r>
      <w:r w:rsidRPr="00392345">
        <w:rPr>
          <w:rFonts w:cs="Times New Roman"/>
          <w:color w:val="202122"/>
          <w:szCs w:val="24"/>
        </w:rPr>
        <w:t>. Примером компонента </w:t>
      </w:r>
      <w:r w:rsidRPr="00392345">
        <w:rPr>
          <w:rFonts w:cs="Times New Roman"/>
          <w:i/>
          <w:iCs/>
          <w:color w:val="202122"/>
          <w:szCs w:val="24"/>
        </w:rPr>
        <w:t>общесистемного ПО</w:t>
      </w:r>
      <w:r w:rsidRPr="00392345">
        <w:rPr>
          <w:rFonts w:cs="Times New Roman"/>
          <w:color w:val="202122"/>
          <w:szCs w:val="24"/>
        </w:rPr>
        <w:t> является операционная система.</w:t>
      </w:r>
    </w:p>
    <w:p w14:paraId="59357339" w14:textId="77B163BF" w:rsidR="004F3300" w:rsidRPr="00392345" w:rsidRDefault="004F3300" w:rsidP="00392345">
      <w:pPr>
        <w:pStyle w:val="a3"/>
        <w:numPr>
          <w:ilvl w:val="0"/>
          <w:numId w:val="19"/>
        </w:numPr>
        <w:shd w:val="clear" w:color="auto" w:fill="FFFFFF"/>
        <w:spacing w:before="100" w:beforeAutospacing="1" w:after="24"/>
        <w:rPr>
          <w:rFonts w:cs="Times New Roman"/>
          <w:color w:val="202122"/>
          <w:szCs w:val="24"/>
        </w:rPr>
      </w:pPr>
      <w:r w:rsidRPr="00392345">
        <w:rPr>
          <w:rFonts w:cs="Times New Roman"/>
          <w:i/>
          <w:iCs/>
          <w:color w:val="202122"/>
          <w:szCs w:val="24"/>
        </w:rPr>
        <w:t>Информационное обеспечение</w:t>
      </w:r>
      <w:r w:rsidRPr="00392345">
        <w:rPr>
          <w:rFonts w:cs="Times New Roman"/>
          <w:color w:val="202122"/>
          <w:szCs w:val="24"/>
        </w:rPr>
        <w:t> (ИО) — совокупность сведений, необходимых для выполнения проектирования. Состоит из описания стандартных проектных процедур, типовых проектных решений, комплектующих изделий и их моделей, правил и норм проектирования. Основная часть ИО САПР — базы данных.</w:t>
      </w:r>
    </w:p>
    <w:p w14:paraId="729225EC" w14:textId="77777777" w:rsidR="004F3300" w:rsidRPr="00392345" w:rsidRDefault="004F3300" w:rsidP="00392345">
      <w:pPr>
        <w:pStyle w:val="a3"/>
        <w:numPr>
          <w:ilvl w:val="0"/>
          <w:numId w:val="19"/>
        </w:numPr>
        <w:shd w:val="clear" w:color="auto" w:fill="FFFFFF"/>
        <w:spacing w:before="100" w:beforeAutospacing="1" w:after="24"/>
        <w:rPr>
          <w:rFonts w:cs="Times New Roman"/>
          <w:color w:val="202122"/>
          <w:szCs w:val="24"/>
        </w:rPr>
      </w:pPr>
      <w:r w:rsidRPr="00392345">
        <w:rPr>
          <w:rFonts w:cs="Times New Roman"/>
          <w:i/>
          <w:iCs/>
          <w:color w:val="202122"/>
          <w:szCs w:val="24"/>
        </w:rPr>
        <w:t>Лингвистическое обеспечение</w:t>
      </w:r>
      <w:r w:rsidRPr="00392345">
        <w:rPr>
          <w:rFonts w:cs="Times New Roman"/>
          <w:color w:val="202122"/>
          <w:szCs w:val="24"/>
        </w:rPr>
        <w:t> (ЛО) — совокупность языков, используемых в САПР для представления информации о проектируемых объектах, процессе и средствах проектирования, а также для осуществления диалога «проектировщик — ЭВМ» и обмена данными между техническими средствами САПР. Включает термины, определения, правила формализации естественного языка, методы сжатия и развертывания.</w:t>
      </w:r>
    </w:p>
    <w:p w14:paraId="6BC5D53A" w14:textId="5AAFC3CE" w:rsidR="004F3300" w:rsidRPr="00392345" w:rsidRDefault="004F3300" w:rsidP="00392345">
      <w:pPr>
        <w:pStyle w:val="a3"/>
        <w:numPr>
          <w:ilvl w:val="1"/>
          <w:numId w:val="19"/>
        </w:numPr>
        <w:shd w:val="clear" w:color="auto" w:fill="FFFFFF"/>
        <w:spacing w:before="100" w:beforeAutospacing="1" w:after="24"/>
        <w:rPr>
          <w:rFonts w:cs="Times New Roman"/>
          <w:color w:val="202122"/>
          <w:szCs w:val="24"/>
        </w:rPr>
      </w:pPr>
      <w:r w:rsidRPr="00392345">
        <w:rPr>
          <w:rFonts w:cs="Times New Roman"/>
          <w:color w:val="202122"/>
          <w:szCs w:val="24"/>
        </w:rPr>
        <w:t>В лингвистическом обеспечении выделяют класс различного типа языков проектирования и моделирования (VHDL, VERILOG, UML, GPSS).</w:t>
      </w:r>
    </w:p>
    <w:p w14:paraId="1F921413" w14:textId="6DAB565C" w:rsidR="004F3300" w:rsidRPr="00392345" w:rsidRDefault="004F3300" w:rsidP="00392345">
      <w:pPr>
        <w:pStyle w:val="a3"/>
        <w:numPr>
          <w:ilvl w:val="0"/>
          <w:numId w:val="19"/>
        </w:numPr>
        <w:shd w:val="clear" w:color="auto" w:fill="FFFFFF"/>
        <w:spacing w:before="100" w:beforeAutospacing="1" w:after="24"/>
        <w:rPr>
          <w:rFonts w:cs="Times New Roman"/>
          <w:color w:val="202122"/>
          <w:szCs w:val="24"/>
        </w:rPr>
      </w:pPr>
      <w:r w:rsidRPr="00392345">
        <w:rPr>
          <w:rFonts w:cs="Times New Roman"/>
          <w:i/>
          <w:iCs/>
          <w:color w:val="202122"/>
          <w:szCs w:val="24"/>
        </w:rPr>
        <w:t>Методическое обеспечение</w:t>
      </w:r>
      <w:r w:rsidRPr="00392345">
        <w:rPr>
          <w:rFonts w:cs="Times New Roman"/>
          <w:color w:val="202122"/>
          <w:szCs w:val="24"/>
        </w:rPr>
        <w:t> (</w:t>
      </w:r>
      <w:proofErr w:type="spellStart"/>
      <w:r w:rsidRPr="00392345">
        <w:rPr>
          <w:rFonts w:cs="Times New Roman"/>
          <w:color w:val="202122"/>
          <w:szCs w:val="24"/>
        </w:rPr>
        <w:t>МетО</w:t>
      </w:r>
      <w:proofErr w:type="spellEnd"/>
      <w:r w:rsidRPr="00392345">
        <w:rPr>
          <w:rFonts w:cs="Times New Roman"/>
          <w:color w:val="202122"/>
          <w:szCs w:val="24"/>
        </w:rPr>
        <w:t xml:space="preserve">) — описание технологии функционирования САПР, методов выбора и применения пользователями технологических приемов для получения конкретных результатов. Включает в себя теорию процессов, происходящих в проектируемых объектах, методы анализа, синтеза систем и их составных частей, различные методики проектирования. Иногда к </w:t>
      </w:r>
      <w:proofErr w:type="spellStart"/>
      <w:r w:rsidRPr="00392345">
        <w:rPr>
          <w:rFonts w:cs="Times New Roman"/>
          <w:color w:val="202122"/>
          <w:szCs w:val="24"/>
        </w:rPr>
        <w:t>МетО</w:t>
      </w:r>
      <w:proofErr w:type="spellEnd"/>
      <w:r w:rsidRPr="00392345">
        <w:rPr>
          <w:rFonts w:cs="Times New Roman"/>
          <w:color w:val="202122"/>
          <w:szCs w:val="24"/>
        </w:rPr>
        <w:t xml:space="preserve"> относят также </w:t>
      </w:r>
      <w:r w:rsidRPr="00392345">
        <w:rPr>
          <w:rFonts w:cs="Times New Roman"/>
          <w:i/>
          <w:iCs/>
          <w:color w:val="202122"/>
          <w:szCs w:val="24"/>
        </w:rPr>
        <w:t>МО</w:t>
      </w:r>
      <w:r w:rsidRPr="00392345">
        <w:rPr>
          <w:rFonts w:cs="Times New Roman"/>
          <w:color w:val="202122"/>
          <w:szCs w:val="24"/>
        </w:rPr>
        <w:t> и </w:t>
      </w:r>
      <w:r w:rsidRPr="00392345">
        <w:rPr>
          <w:rFonts w:cs="Times New Roman"/>
          <w:i/>
          <w:iCs/>
          <w:color w:val="202122"/>
          <w:szCs w:val="24"/>
        </w:rPr>
        <w:t>ЛО</w:t>
      </w:r>
      <w:r w:rsidRPr="00392345">
        <w:rPr>
          <w:rFonts w:cs="Times New Roman"/>
          <w:color w:val="202122"/>
          <w:szCs w:val="24"/>
        </w:rPr>
        <w:t>.</w:t>
      </w:r>
    </w:p>
    <w:p w14:paraId="3DE5FB3B" w14:textId="5DCE5068" w:rsidR="00392345" w:rsidRPr="00392345" w:rsidRDefault="004F3300" w:rsidP="00392345">
      <w:pPr>
        <w:pStyle w:val="a3"/>
        <w:numPr>
          <w:ilvl w:val="0"/>
          <w:numId w:val="19"/>
        </w:numPr>
        <w:shd w:val="clear" w:color="auto" w:fill="FFFFFF"/>
        <w:spacing w:before="100" w:beforeAutospacing="1" w:after="24"/>
        <w:rPr>
          <w:rFonts w:cs="Times New Roman"/>
          <w:color w:val="202122"/>
          <w:szCs w:val="24"/>
        </w:rPr>
      </w:pPr>
      <w:r w:rsidRPr="00392345">
        <w:rPr>
          <w:rFonts w:cs="Times New Roman"/>
          <w:i/>
          <w:iCs/>
          <w:color w:val="202122"/>
          <w:szCs w:val="24"/>
        </w:rPr>
        <w:t>Организационное обеспечение</w:t>
      </w:r>
      <w:r w:rsidRPr="00392345">
        <w:rPr>
          <w:rFonts w:cs="Times New Roman"/>
          <w:color w:val="202122"/>
          <w:szCs w:val="24"/>
        </w:rPr>
        <w:t> (ОО) — совокупность документов, определяющих состав проектной организации, связь между подразделениями, организационную структуру объекта и системы автоматизации, деятельность в условиях функционирования системы, форму представления результатов проектирования… В ОО входят штатные расписания, должностные инструкции, правила эксплуатации, приказы, положения и т. п.</w:t>
      </w:r>
    </w:p>
    <w:p w14:paraId="4DD96115" w14:textId="07EC3AC9" w:rsidR="004F3300" w:rsidRPr="00392345" w:rsidRDefault="004F3300" w:rsidP="00392345">
      <w:pPr>
        <w:pStyle w:val="a3"/>
        <w:numPr>
          <w:ilvl w:val="0"/>
          <w:numId w:val="19"/>
        </w:numPr>
        <w:shd w:val="clear" w:color="auto" w:fill="FFFFFF"/>
        <w:spacing w:before="100" w:beforeAutospacing="1" w:after="24"/>
        <w:rPr>
          <w:rFonts w:cs="Times New Roman"/>
          <w:color w:val="202122"/>
          <w:szCs w:val="24"/>
        </w:rPr>
      </w:pPr>
      <w:r w:rsidRPr="00392345">
        <w:rPr>
          <w:rFonts w:cs="Times New Roman"/>
          <w:color w:val="202122"/>
          <w:szCs w:val="24"/>
        </w:rPr>
        <w:lastRenderedPageBreak/>
        <w:t>В САПР как проектируемой системе выделяют также эргономическое и правовое обеспечения.</w:t>
      </w:r>
      <w:r w:rsidR="00392345" w:rsidRPr="00392345">
        <w:rPr>
          <w:rFonts w:cs="Times New Roman"/>
          <w:color w:val="202122"/>
          <w:szCs w:val="24"/>
        </w:rPr>
        <w:t xml:space="preserve"> </w:t>
      </w:r>
      <w:r w:rsidR="00392345" w:rsidRPr="00392345">
        <w:rPr>
          <w:rFonts w:cs="Times New Roman"/>
          <w:color w:val="202122"/>
          <w:szCs w:val="24"/>
          <w:lang w:val="en-US"/>
        </w:rPr>
        <w:t>[</w:t>
      </w:r>
      <w:r w:rsidR="00392345" w:rsidRPr="00392345">
        <w:rPr>
          <w:rFonts w:cs="Times New Roman"/>
          <w:color w:val="202122"/>
          <w:szCs w:val="24"/>
          <w:lang w:val="en-US"/>
        </w:rPr>
        <w:fldChar w:fldCharType="begin"/>
      </w:r>
      <w:r w:rsidR="00392345" w:rsidRPr="00392345">
        <w:rPr>
          <w:rFonts w:cs="Times New Roman"/>
          <w:color w:val="202122"/>
          <w:szCs w:val="24"/>
          <w:lang w:val="en-US"/>
        </w:rPr>
        <w:instrText xml:space="preserve"> PAGEREF _Ref65002546 \h </w:instrText>
      </w:r>
      <w:r w:rsidR="00392345" w:rsidRPr="00392345">
        <w:rPr>
          <w:rFonts w:cs="Times New Roman"/>
          <w:color w:val="202122"/>
          <w:szCs w:val="24"/>
          <w:lang w:val="en-US"/>
        </w:rPr>
      </w:r>
      <w:r w:rsidR="00392345" w:rsidRPr="00392345">
        <w:rPr>
          <w:rFonts w:cs="Times New Roman"/>
          <w:color w:val="202122"/>
          <w:szCs w:val="24"/>
          <w:lang w:val="en-US"/>
        </w:rPr>
        <w:fldChar w:fldCharType="separate"/>
      </w:r>
      <w:r w:rsidR="00392345" w:rsidRPr="00392345">
        <w:rPr>
          <w:rFonts w:cs="Times New Roman"/>
          <w:noProof/>
          <w:color w:val="202122"/>
          <w:szCs w:val="24"/>
          <w:lang w:val="en-US"/>
        </w:rPr>
        <w:t>1</w:t>
      </w:r>
      <w:r w:rsidR="00392345" w:rsidRPr="00392345">
        <w:rPr>
          <w:rFonts w:cs="Times New Roman"/>
          <w:color w:val="202122"/>
          <w:szCs w:val="24"/>
          <w:lang w:val="en-US"/>
        </w:rPr>
        <w:fldChar w:fldCharType="end"/>
      </w:r>
      <w:r w:rsidR="00392345" w:rsidRPr="00392345">
        <w:rPr>
          <w:rFonts w:cs="Times New Roman"/>
          <w:color w:val="202122"/>
          <w:szCs w:val="24"/>
          <w:lang w:val="en-US"/>
        </w:rPr>
        <w:t>]</w:t>
      </w:r>
      <w:r w:rsidR="00392345" w:rsidRPr="00392345">
        <w:rPr>
          <w:rFonts w:cs="Times New Roman"/>
          <w:color w:val="202122"/>
          <w:szCs w:val="24"/>
        </w:rPr>
        <w:t xml:space="preserve"> </w:t>
      </w:r>
    </w:p>
    <w:p w14:paraId="276E35BA" w14:textId="77777777" w:rsidR="004F3300" w:rsidRPr="00392345" w:rsidRDefault="004F3300" w:rsidP="00392345">
      <w:pPr>
        <w:pStyle w:val="a3"/>
        <w:numPr>
          <w:ilvl w:val="1"/>
          <w:numId w:val="19"/>
        </w:numPr>
        <w:shd w:val="clear" w:color="auto" w:fill="FFFFFF"/>
        <w:spacing w:before="100" w:beforeAutospacing="1" w:after="24"/>
        <w:rPr>
          <w:rFonts w:cs="Times New Roman"/>
          <w:color w:val="202122"/>
          <w:szCs w:val="24"/>
        </w:rPr>
      </w:pPr>
      <w:r w:rsidRPr="00392345">
        <w:rPr>
          <w:rFonts w:cs="Times New Roman"/>
          <w:i/>
          <w:iCs/>
          <w:color w:val="202122"/>
          <w:szCs w:val="24"/>
        </w:rPr>
        <w:t>Эргономическое обеспечение</w:t>
      </w:r>
      <w:r w:rsidRPr="00392345">
        <w:rPr>
          <w:rFonts w:cs="Times New Roman"/>
          <w:color w:val="202122"/>
          <w:szCs w:val="24"/>
        </w:rPr>
        <w:t> объединяет взаимосвязанные требования, направленные на согласование психологических, психофизиологических, антропометрических характеристик и возможностей человека с техническими характеристиками средств автоматизации и параметрами рабочей среды на рабочем месте.</w:t>
      </w:r>
    </w:p>
    <w:p w14:paraId="577B4CFD" w14:textId="08BC628E" w:rsidR="0068300A" w:rsidRPr="005A2065" w:rsidRDefault="004F3300" w:rsidP="005A2065">
      <w:pPr>
        <w:pStyle w:val="a3"/>
        <w:numPr>
          <w:ilvl w:val="1"/>
          <w:numId w:val="19"/>
        </w:numPr>
        <w:shd w:val="clear" w:color="auto" w:fill="FFFFFF"/>
        <w:spacing w:before="100" w:beforeAutospacing="1" w:after="24"/>
        <w:rPr>
          <w:rFonts w:cs="Times New Roman"/>
          <w:color w:val="202122"/>
          <w:szCs w:val="24"/>
        </w:rPr>
      </w:pPr>
      <w:r w:rsidRPr="00392345">
        <w:rPr>
          <w:rFonts w:cs="Times New Roman"/>
          <w:i/>
          <w:iCs/>
          <w:color w:val="202122"/>
          <w:szCs w:val="24"/>
        </w:rPr>
        <w:t>Правовое обеспечение</w:t>
      </w:r>
      <w:r w:rsidRPr="00392345">
        <w:rPr>
          <w:rFonts w:cs="Times New Roman"/>
          <w:color w:val="202122"/>
          <w:szCs w:val="24"/>
        </w:rPr>
        <w:t> состоит из правовых норм, регламентирующих правоотношения при функционировании САПР, и юридический статус результатов её функционирования</w:t>
      </w:r>
    </w:p>
    <w:p w14:paraId="50B95C77" w14:textId="66AAC840" w:rsidR="005A2065" w:rsidRPr="005A2065" w:rsidRDefault="005A2065" w:rsidP="005A2065">
      <w:pPr>
        <w:pStyle w:val="1"/>
        <w:numPr>
          <w:ilvl w:val="0"/>
          <w:numId w:val="2"/>
        </w:numPr>
      </w:pPr>
      <w:bookmarkStart w:id="11" w:name="_Toc65005995"/>
      <w:r>
        <w:t>Классификация</w:t>
      </w:r>
      <w:bookmarkStart w:id="12" w:name="_Список_литературы"/>
      <w:bookmarkEnd w:id="11"/>
      <w:bookmarkEnd w:id="12"/>
    </w:p>
    <w:p w14:paraId="721D1752" w14:textId="6E7FF4AF" w:rsidR="005A2065" w:rsidRPr="0071151E" w:rsidRDefault="005A2065" w:rsidP="00441B36">
      <w:pPr>
        <w:pStyle w:val="2"/>
        <w:rPr>
          <w:b/>
          <w:bCs/>
        </w:rPr>
      </w:pPr>
      <w:bookmarkStart w:id="13" w:name="_Toc65005996"/>
      <w:r w:rsidRPr="0071151E">
        <w:rPr>
          <w:rStyle w:val="mw-headline"/>
          <w:rFonts w:cs="Times New Roman"/>
          <w:color w:val="000000"/>
          <w:szCs w:val="28"/>
        </w:rPr>
        <w:t>3.1 По ГОСТ</w:t>
      </w:r>
      <w:bookmarkEnd w:id="13"/>
    </w:p>
    <w:p w14:paraId="611499AD" w14:textId="5F74C2C2" w:rsidR="005A2065" w:rsidRPr="00AC5121" w:rsidRDefault="005A2065" w:rsidP="00AC5121">
      <w:pPr>
        <w:pStyle w:val="af4"/>
        <w:shd w:val="clear" w:color="auto" w:fill="FFFFFF"/>
        <w:spacing w:before="120" w:beforeAutospacing="0" w:after="120" w:afterAutospacing="0" w:line="360" w:lineRule="auto"/>
        <w:ind w:firstLine="851"/>
        <w:jc w:val="both"/>
        <w:rPr>
          <w:color w:val="202122"/>
        </w:rPr>
      </w:pPr>
      <w:r w:rsidRPr="00AC5121">
        <w:rPr>
          <w:color w:val="202122"/>
        </w:rPr>
        <w:t>ГОСТ 23501.108-85</w:t>
      </w:r>
      <w:r w:rsidR="00AC5121" w:rsidRPr="00AC5121">
        <w:rPr>
          <w:color w:val="202122"/>
        </w:rPr>
        <w:t xml:space="preserve"> [</w:t>
      </w:r>
      <w:r w:rsidR="00AC5121" w:rsidRPr="00AC5121">
        <w:rPr>
          <w:color w:val="202122"/>
        </w:rPr>
        <w:fldChar w:fldCharType="begin"/>
      </w:r>
      <w:r w:rsidR="00AC5121" w:rsidRPr="00AC5121">
        <w:rPr>
          <w:color w:val="202122"/>
        </w:rPr>
        <w:instrText xml:space="preserve"> PAGEREF _Ref65004430 \h </w:instrText>
      </w:r>
      <w:r w:rsidR="00AC5121" w:rsidRPr="00AC5121">
        <w:rPr>
          <w:color w:val="202122"/>
        </w:rPr>
      </w:r>
      <w:r w:rsidR="00AC5121" w:rsidRPr="00AC5121">
        <w:rPr>
          <w:color w:val="202122"/>
        </w:rPr>
        <w:fldChar w:fldCharType="separate"/>
      </w:r>
      <w:r w:rsidR="00AC5121" w:rsidRPr="00AC5121">
        <w:rPr>
          <w:noProof/>
          <w:color w:val="202122"/>
        </w:rPr>
        <w:t>10</w:t>
      </w:r>
      <w:r w:rsidR="00AC5121" w:rsidRPr="00AC5121">
        <w:rPr>
          <w:color w:val="202122"/>
        </w:rPr>
        <w:fldChar w:fldCharType="end"/>
      </w:r>
      <w:r w:rsidR="00AC5121" w:rsidRPr="00AC5121">
        <w:rPr>
          <w:color w:val="202122"/>
        </w:rPr>
        <w:t>]</w:t>
      </w:r>
      <w:r w:rsidRPr="00AC5121">
        <w:rPr>
          <w:color w:val="202122"/>
        </w:rPr>
        <w:t> устанавливает следующие признаки классификации САПР</w:t>
      </w:r>
      <w:r w:rsidR="00AC5121" w:rsidRPr="00AC5121">
        <w:rPr>
          <w:color w:val="202122"/>
        </w:rPr>
        <w:t xml:space="preserve"> (</w:t>
      </w:r>
      <w:r w:rsidR="00AC5121" w:rsidRPr="00AC5121">
        <w:rPr>
          <w:color w:val="202122"/>
        </w:rPr>
        <w:fldChar w:fldCharType="begin"/>
      </w:r>
      <w:r w:rsidR="00AC5121" w:rsidRPr="00AC5121">
        <w:rPr>
          <w:color w:val="202122"/>
        </w:rPr>
        <w:instrText xml:space="preserve"> REF _Ref65004559 \h  \* MERGEFORMAT </w:instrText>
      </w:r>
      <w:r w:rsidR="00AC5121" w:rsidRPr="00AC5121">
        <w:rPr>
          <w:color w:val="202122"/>
        </w:rPr>
      </w:r>
      <w:r w:rsidR="00AC5121" w:rsidRPr="00AC5121">
        <w:rPr>
          <w:color w:val="202122"/>
        </w:rPr>
        <w:fldChar w:fldCharType="separate"/>
      </w:r>
      <w:r w:rsidR="00AC5121" w:rsidRPr="00AC5121">
        <w:t xml:space="preserve">Рисунок </w:t>
      </w:r>
      <w:r w:rsidR="00AC5121" w:rsidRPr="00AC5121">
        <w:rPr>
          <w:noProof/>
        </w:rPr>
        <w:t>2</w:t>
      </w:r>
      <w:r w:rsidR="00AC5121" w:rsidRPr="00AC5121">
        <w:rPr>
          <w:color w:val="202122"/>
        </w:rPr>
        <w:fldChar w:fldCharType="end"/>
      </w:r>
      <w:r w:rsidR="00AC5121" w:rsidRPr="00AC5121">
        <w:rPr>
          <w:color w:val="202122"/>
        </w:rPr>
        <w:t>)</w:t>
      </w:r>
      <w:r w:rsidRPr="00AC5121">
        <w:rPr>
          <w:color w:val="202122"/>
        </w:rPr>
        <w:t>:</w:t>
      </w:r>
    </w:p>
    <w:p w14:paraId="6E586979" w14:textId="77777777" w:rsidR="005A2065" w:rsidRPr="00AC5121" w:rsidRDefault="005A2065" w:rsidP="00AC5121">
      <w:pPr>
        <w:numPr>
          <w:ilvl w:val="0"/>
          <w:numId w:val="20"/>
        </w:numPr>
        <w:shd w:val="clear" w:color="auto" w:fill="FFFFFF"/>
        <w:spacing w:before="100" w:beforeAutospacing="1" w:after="24"/>
        <w:ind w:left="1104" w:firstLine="851"/>
        <w:rPr>
          <w:rFonts w:cs="Times New Roman"/>
          <w:color w:val="202122"/>
          <w:szCs w:val="24"/>
        </w:rPr>
      </w:pPr>
      <w:r w:rsidRPr="00AC5121">
        <w:rPr>
          <w:rFonts w:cs="Times New Roman"/>
          <w:i/>
          <w:iCs/>
          <w:color w:val="202122"/>
          <w:szCs w:val="24"/>
        </w:rPr>
        <w:t>тип</w:t>
      </w:r>
      <w:r w:rsidRPr="00AC5121">
        <w:rPr>
          <w:rFonts w:cs="Times New Roman"/>
          <w:color w:val="202122"/>
          <w:szCs w:val="24"/>
        </w:rPr>
        <w:t>/</w:t>
      </w:r>
      <w:r w:rsidRPr="00AC5121">
        <w:rPr>
          <w:rFonts w:cs="Times New Roman"/>
          <w:i/>
          <w:iCs/>
          <w:color w:val="202122"/>
          <w:szCs w:val="24"/>
        </w:rPr>
        <w:t>разновидность</w:t>
      </w:r>
      <w:r w:rsidRPr="00AC5121">
        <w:rPr>
          <w:rFonts w:cs="Times New Roman"/>
          <w:color w:val="202122"/>
          <w:szCs w:val="24"/>
        </w:rPr>
        <w:t> и </w:t>
      </w:r>
      <w:r w:rsidRPr="00AC5121">
        <w:rPr>
          <w:rFonts w:cs="Times New Roman"/>
          <w:i/>
          <w:iCs/>
          <w:color w:val="202122"/>
          <w:szCs w:val="24"/>
        </w:rPr>
        <w:t>сложность</w:t>
      </w:r>
      <w:r w:rsidRPr="00AC5121">
        <w:rPr>
          <w:rFonts w:cs="Times New Roman"/>
          <w:color w:val="202122"/>
          <w:szCs w:val="24"/>
        </w:rPr>
        <w:t> объекта проектирования</w:t>
      </w:r>
    </w:p>
    <w:p w14:paraId="50D328D0" w14:textId="77777777" w:rsidR="005A2065" w:rsidRPr="00AC5121" w:rsidRDefault="005A2065" w:rsidP="00AC5121">
      <w:pPr>
        <w:numPr>
          <w:ilvl w:val="0"/>
          <w:numId w:val="20"/>
        </w:numPr>
        <w:shd w:val="clear" w:color="auto" w:fill="FFFFFF"/>
        <w:spacing w:before="100" w:beforeAutospacing="1" w:after="24"/>
        <w:ind w:left="1104" w:firstLine="851"/>
        <w:rPr>
          <w:rFonts w:cs="Times New Roman"/>
          <w:color w:val="202122"/>
          <w:szCs w:val="24"/>
        </w:rPr>
      </w:pPr>
      <w:r w:rsidRPr="00AC5121">
        <w:rPr>
          <w:rFonts w:cs="Times New Roman"/>
          <w:i/>
          <w:iCs/>
          <w:color w:val="202122"/>
          <w:szCs w:val="24"/>
        </w:rPr>
        <w:t>уровень</w:t>
      </w:r>
      <w:r w:rsidRPr="00AC5121">
        <w:rPr>
          <w:rFonts w:cs="Times New Roman"/>
          <w:color w:val="202122"/>
          <w:szCs w:val="24"/>
        </w:rPr>
        <w:t> и </w:t>
      </w:r>
      <w:r w:rsidRPr="00AC5121">
        <w:rPr>
          <w:rFonts w:cs="Times New Roman"/>
          <w:i/>
          <w:iCs/>
          <w:color w:val="202122"/>
          <w:szCs w:val="24"/>
        </w:rPr>
        <w:t>комплексность</w:t>
      </w:r>
      <w:r w:rsidRPr="00AC5121">
        <w:rPr>
          <w:rFonts w:cs="Times New Roman"/>
          <w:color w:val="202122"/>
          <w:szCs w:val="24"/>
        </w:rPr>
        <w:t> автоматизации проектирования</w:t>
      </w:r>
    </w:p>
    <w:p w14:paraId="4FD19618" w14:textId="77777777" w:rsidR="005A2065" w:rsidRPr="00AC5121" w:rsidRDefault="005A2065" w:rsidP="00AC5121">
      <w:pPr>
        <w:numPr>
          <w:ilvl w:val="0"/>
          <w:numId w:val="20"/>
        </w:numPr>
        <w:shd w:val="clear" w:color="auto" w:fill="FFFFFF"/>
        <w:spacing w:before="100" w:beforeAutospacing="1" w:after="24"/>
        <w:ind w:left="1104" w:firstLine="851"/>
        <w:rPr>
          <w:rFonts w:cs="Times New Roman"/>
          <w:color w:val="202122"/>
          <w:szCs w:val="24"/>
        </w:rPr>
      </w:pPr>
      <w:r w:rsidRPr="00AC5121">
        <w:rPr>
          <w:rFonts w:cs="Times New Roman"/>
          <w:i/>
          <w:iCs/>
          <w:color w:val="202122"/>
          <w:szCs w:val="24"/>
        </w:rPr>
        <w:t>характер</w:t>
      </w:r>
      <w:r w:rsidRPr="00AC5121">
        <w:rPr>
          <w:rFonts w:cs="Times New Roman"/>
          <w:color w:val="202122"/>
          <w:szCs w:val="24"/>
        </w:rPr>
        <w:t> и </w:t>
      </w:r>
      <w:r w:rsidRPr="00AC5121">
        <w:rPr>
          <w:rFonts w:cs="Times New Roman"/>
          <w:i/>
          <w:iCs/>
          <w:color w:val="202122"/>
          <w:szCs w:val="24"/>
        </w:rPr>
        <w:t>количество</w:t>
      </w:r>
      <w:r w:rsidRPr="00AC5121">
        <w:rPr>
          <w:rFonts w:cs="Times New Roman"/>
          <w:color w:val="202122"/>
          <w:szCs w:val="24"/>
        </w:rPr>
        <w:t> выпускаемых документов</w:t>
      </w:r>
    </w:p>
    <w:p w14:paraId="3677EB17" w14:textId="77777777" w:rsidR="005A2065" w:rsidRPr="00AC5121" w:rsidRDefault="005A2065" w:rsidP="00AC5121">
      <w:pPr>
        <w:numPr>
          <w:ilvl w:val="0"/>
          <w:numId w:val="20"/>
        </w:numPr>
        <w:shd w:val="clear" w:color="auto" w:fill="FFFFFF"/>
        <w:spacing w:before="100" w:beforeAutospacing="1" w:after="24"/>
        <w:ind w:left="1104" w:firstLine="851"/>
        <w:rPr>
          <w:rFonts w:cs="Times New Roman"/>
          <w:color w:val="202122"/>
          <w:szCs w:val="24"/>
        </w:rPr>
      </w:pPr>
      <w:r w:rsidRPr="00AC5121">
        <w:rPr>
          <w:rFonts w:cs="Times New Roman"/>
          <w:i/>
          <w:iCs/>
          <w:color w:val="202122"/>
          <w:szCs w:val="24"/>
        </w:rPr>
        <w:t>количество уровней</w:t>
      </w:r>
      <w:r w:rsidRPr="00AC5121">
        <w:rPr>
          <w:rFonts w:cs="Times New Roman"/>
          <w:color w:val="202122"/>
          <w:szCs w:val="24"/>
        </w:rPr>
        <w:t> в структуре технического обеспечения</w:t>
      </w:r>
    </w:p>
    <w:p w14:paraId="31829910" w14:textId="4FB6E013" w:rsidR="005A2065" w:rsidRPr="00AC5121" w:rsidRDefault="00AC5121" w:rsidP="00AC5121">
      <w:pPr>
        <w:pStyle w:val="af4"/>
        <w:shd w:val="clear" w:color="auto" w:fill="FFFFFF"/>
        <w:spacing w:before="120" w:beforeAutospacing="0" w:after="120" w:afterAutospacing="0" w:line="360" w:lineRule="auto"/>
        <w:ind w:firstLine="851"/>
        <w:jc w:val="both"/>
        <w:rPr>
          <w:color w:val="202122"/>
        </w:rPr>
      </w:pPr>
      <w:r w:rsidRPr="00AC5121">
        <w:rPr>
          <w:noProof/>
        </w:rPr>
        <mc:AlternateContent>
          <mc:Choice Requires="wps">
            <w:drawing>
              <wp:anchor distT="0" distB="0" distL="114300" distR="114300" simplePos="0" relativeHeight="251663360" behindDoc="0" locked="0" layoutInCell="1" allowOverlap="1" wp14:anchorId="35BF26AC" wp14:editId="4BBCE16E">
                <wp:simplePos x="0" y="0"/>
                <wp:positionH relativeFrom="column">
                  <wp:posOffset>3810</wp:posOffset>
                </wp:positionH>
                <wp:positionV relativeFrom="paragraph">
                  <wp:posOffset>2971800</wp:posOffset>
                </wp:positionV>
                <wp:extent cx="6120130" cy="635"/>
                <wp:effectExtent l="0" t="0" r="0" b="0"/>
                <wp:wrapTopAndBottom/>
                <wp:docPr id="1" name="Надпись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5C2E6D16" w14:textId="0766D758" w:rsidR="00117EB9" w:rsidRPr="00863A16" w:rsidRDefault="00117EB9" w:rsidP="00AC5121">
                            <w:pPr>
                              <w:pStyle w:val="ad"/>
                              <w:rPr>
                                <w:rFonts w:ascii="Arial" w:eastAsia="Times New Roman" w:hAnsi="Arial" w:cs="Arial"/>
                                <w:noProof/>
                                <w:color w:val="0645AD"/>
                                <w:sz w:val="21"/>
                                <w:szCs w:val="21"/>
                              </w:rPr>
                            </w:pPr>
                            <w:bookmarkStart w:id="14" w:name="_Ref65004559"/>
                            <w:bookmarkStart w:id="15" w:name="_Ref65004550"/>
                            <w:r>
                              <w:t xml:space="preserve">Рисунок </w:t>
                            </w:r>
                            <w:r w:rsidR="00B70B0C">
                              <w:fldChar w:fldCharType="begin"/>
                            </w:r>
                            <w:r w:rsidR="00B70B0C">
                              <w:instrText xml:space="preserve"> SEQ Рисунок \* ARABIC </w:instrText>
                            </w:r>
                            <w:r w:rsidR="00B70B0C">
                              <w:fldChar w:fldCharType="separate"/>
                            </w:r>
                            <w:r>
                              <w:rPr>
                                <w:noProof/>
                              </w:rPr>
                              <w:t>2</w:t>
                            </w:r>
                            <w:r w:rsidR="00B70B0C">
                              <w:rPr>
                                <w:noProof/>
                              </w:rPr>
                              <w:fldChar w:fldCharType="end"/>
                            </w:r>
                            <w:bookmarkEnd w:id="14"/>
                            <w:r>
                              <w:rPr>
                                <w:lang w:val="en-US"/>
                              </w:rPr>
                              <w:t xml:space="preserve">. </w:t>
                            </w:r>
                            <w:bookmarkStart w:id="16" w:name="_Ref65004554"/>
                            <w:r>
                              <w:t>Классификация САПР по ГОСТу</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F26AC" id="Надпись 1" o:spid="_x0000_s1027" type="#_x0000_t202" style="position:absolute;left:0;text-align:left;margin-left:.3pt;margin-top:234pt;width:481.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" stroked="f">
                <v:textbox style="mso-fit-shape-to-text:t" inset="0,0,0,0">
                  <w:txbxContent>
                    <w:p w14:paraId="5C2E6D16" w14:textId="0766D758" w:rsidR="00117EB9" w:rsidRPr="00863A16" w:rsidRDefault="00117EB9" w:rsidP="00AC5121">
                      <w:pPr>
                        <w:pStyle w:val="ad"/>
                        <w:rPr>
                          <w:rFonts w:ascii="Arial" w:eastAsia="Times New Roman" w:hAnsi="Arial" w:cs="Arial"/>
                          <w:noProof/>
                          <w:color w:val="0645AD"/>
                          <w:sz w:val="21"/>
                          <w:szCs w:val="21"/>
                        </w:rPr>
                      </w:pPr>
                      <w:bookmarkStart w:id="17" w:name="_Ref65004559"/>
                      <w:bookmarkStart w:id="18" w:name="_Ref65004550"/>
                      <w:r>
                        <w:t xml:space="preserve">Рисунок </w:t>
                      </w:r>
                      <w:r w:rsidR="00B70B0C">
                        <w:fldChar w:fldCharType="begin"/>
                      </w:r>
                      <w:r w:rsidR="00B70B0C">
                        <w:instrText xml:space="preserve"> SEQ Рисунок \* ARABIC </w:instrText>
                      </w:r>
                      <w:r w:rsidR="00B70B0C">
                        <w:fldChar w:fldCharType="separate"/>
                      </w:r>
                      <w:r>
                        <w:rPr>
                          <w:noProof/>
                        </w:rPr>
                        <w:t>2</w:t>
                      </w:r>
                      <w:r w:rsidR="00B70B0C">
                        <w:rPr>
                          <w:noProof/>
                        </w:rPr>
                        <w:fldChar w:fldCharType="end"/>
                      </w:r>
                      <w:bookmarkEnd w:id="17"/>
                      <w:r>
                        <w:rPr>
                          <w:lang w:val="en-US"/>
                        </w:rPr>
                        <w:t xml:space="preserve">. </w:t>
                      </w:r>
                      <w:bookmarkStart w:id="19" w:name="_Ref65004554"/>
                      <w:r>
                        <w:t>Классификация САПР по ГОСТу</w:t>
                      </w:r>
                      <w:bookmarkEnd w:id="18"/>
                      <w:bookmarkEnd w:id="19"/>
                    </w:p>
                  </w:txbxContent>
                </v:textbox>
                <w10:wrap type="topAndBottom"/>
              </v:shape>
            </w:pict>
          </mc:Fallback>
        </mc:AlternateContent>
      </w:r>
      <w:r w:rsidR="005A2065" w:rsidRPr="00AC5121">
        <w:rPr>
          <w:noProof/>
          <w:color w:val="0645AD"/>
        </w:rPr>
        <w:drawing>
          <wp:anchor distT="0" distB="0" distL="114300" distR="114300" simplePos="0" relativeHeight="251661312" behindDoc="0" locked="0" layoutInCell="1" allowOverlap="1" wp14:anchorId="70FDB944" wp14:editId="6126C88B">
            <wp:simplePos x="0" y="0"/>
            <wp:positionH relativeFrom="column">
              <wp:posOffset>3810</wp:posOffset>
            </wp:positionH>
            <wp:positionV relativeFrom="paragraph">
              <wp:posOffset>60960</wp:posOffset>
            </wp:positionV>
            <wp:extent cx="6120130" cy="2853690"/>
            <wp:effectExtent l="0" t="0" r="0" b="3810"/>
            <wp:wrapTopAndBottom/>
            <wp:docPr id="4" name="Рисунок 4" descr="Классификация САПР по ГОСТ">
              <a:hlinkClick xmlns:a="http://schemas.openxmlformats.org/drawingml/2006/main" r:id="rId10" tooltip="&quot;Классификация САПР по ГОСТ&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лассификация САПР по ГОСТ">
                      <a:hlinkClick r:id="rId10" tooltip="&quot;Классификация САПР по ГОСТ&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853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6CE21" w14:textId="26ADCA5E" w:rsidR="005A2065" w:rsidRPr="00441B36" w:rsidRDefault="00AC5121" w:rsidP="00441B36">
      <w:pPr>
        <w:pStyle w:val="2"/>
      </w:pPr>
      <w:bookmarkStart w:id="20" w:name="_Toc65005997"/>
      <w:r w:rsidRPr="00441B36">
        <w:rPr>
          <w:rStyle w:val="mw-headline"/>
        </w:rPr>
        <w:lastRenderedPageBreak/>
        <w:t xml:space="preserve">3.2 </w:t>
      </w:r>
      <w:r w:rsidR="005A2065" w:rsidRPr="00441B36">
        <w:rPr>
          <w:rStyle w:val="mw-headline"/>
        </w:rPr>
        <w:t>Классификация с использованием английских терминов</w:t>
      </w:r>
      <w:bookmarkEnd w:id="20"/>
    </w:p>
    <w:p w14:paraId="238EC798" w14:textId="77777777" w:rsidR="005A2065" w:rsidRPr="00AC5121" w:rsidRDefault="005A2065" w:rsidP="00AC5121">
      <w:pPr>
        <w:pStyle w:val="af4"/>
        <w:shd w:val="clear" w:color="auto" w:fill="FFFFFF"/>
        <w:spacing w:before="120" w:beforeAutospacing="0" w:after="120" w:afterAutospacing="0" w:line="360" w:lineRule="auto"/>
        <w:ind w:firstLine="851"/>
        <w:jc w:val="both"/>
        <w:rPr>
          <w:color w:val="202122"/>
        </w:rPr>
      </w:pPr>
      <w:r w:rsidRPr="00AC5121">
        <w:rPr>
          <w:color w:val="202122"/>
        </w:rPr>
        <w:t>В области классификации САПР используется ряд устоявшихся англоязычных терминов, применяемых для классификации программных приложений и средств автоматизации САПР по отраслевому и целевому назначению.</w:t>
      </w:r>
    </w:p>
    <w:p w14:paraId="378BD295" w14:textId="73F602C4" w:rsidR="005A2065" w:rsidRPr="00441B36" w:rsidRDefault="00117EB9" w:rsidP="00441B36">
      <w:pPr>
        <w:pStyle w:val="3"/>
        <w:rPr>
          <w:rFonts w:ascii="Times New Roman" w:hAnsi="Times New Roman" w:cs="Times New Roman"/>
          <w:color w:val="auto"/>
        </w:rPr>
      </w:pPr>
      <w:bookmarkStart w:id="21" w:name="_Toc65005998"/>
      <w:r w:rsidRPr="00441B36">
        <w:rPr>
          <w:rStyle w:val="mw-headline"/>
          <w:rFonts w:ascii="Times New Roman" w:hAnsi="Times New Roman" w:cs="Times New Roman"/>
          <w:color w:val="auto"/>
        </w:rPr>
        <w:t xml:space="preserve">3.2.1 </w:t>
      </w:r>
      <w:r w:rsidR="005A2065" w:rsidRPr="00441B36">
        <w:rPr>
          <w:rStyle w:val="mw-headline"/>
          <w:rFonts w:ascii="Times New Roman" w:hAnsi="Times New Roman" w:cs="Times New Roman"/>
          <w:color w:val="auto"/>
        </w:rPr>
        <w:t>По отраслевому назначению</w:t>
      </w:r>
      <w:bookmarkEnd w:id="21"/>
    </w:p>
    <w:p w14:paraId="0A1A7918" w14:textId="3F7D731D" w:rsidR="005A2065" w:rsidRPr="00A928B9" w:rsidRDefault="005A2065" w:rsidP="00A928B9">
      <w:pPr>
        <w:pStyle w:val="a3"/>
        <w:numPr>
          <w:ilvl w:val="0"/>
          <w:numId w:val="24"/>
        </w:numPr>
        <w:shd w:val="clear" w:color="auto" w:fill="FFFFFF"/>
        <w:spacing w:before="100" w:beforeAutospacing="1" w:after="24"/>
        <w:rPr>
          <w:rFonts w:cs="Times New Roman"/>
          <w:color w:val="202122"/>
          <w:szCs w:val="24"/>
        </w:rPr>
      </w:pPr>
      <w:r w:rsidRPr="00A928B9">
        <w:rPr>
          <w:rFonts w:cs="Times New Roman"/>
          <w:i/>
          <w:iCs/>
          <w:color w:val="202122"/>
          <w:szCs w:val="24"/>
        </w:rPr>
        <w:t>MCAD</w:t>
      </w:r>
      <w:r w:rsidRPr="00A928B9">
        <w:rPr>
          <w:rFonts w:cs="Times New Roman"/>
          <w:color w:val="202122"/>
          <w:szCs w:val="24"/>
        </w:rPr>
        <w:t> (</w:t>
      </w:r>
      <w:r w:rsidRPr="007E7E30">
        <w:rPr>
          <w:rFonts w:cs="Times New Roman"/>
          <w:color w:val="202122"/>
          <w:szCs w:val="24"/>
        </w:rPr>
        <w:t>англ.</w:t>
      </w:r>
      <w:r w:rsidRPr="00A928B9">
        <w:rPr>
          <w:rFonts w:cs="Times New Roman"/>
          <w:color w:val="202122"/>
          <w:szCs w:val="24"/>
        </w:rPr>
        <w:t> </w:t>
      </w:r>
      <w:r w:rsidRPr="00A928B9">
        <w:rPr>
          <w:rFonts w:cs="Times New Roman"/>
          <w:i/>
          <w:iCs/>
          <w:color w:val="202122"/>
          <w:szCs w:val="24"/>
          <w:lang w:val="en"/>
        </w:rPr>
        <w:t>mechanical</w:t>
      </w:r>
      <w:r w:rsidRPr="00A928B9">
        <w:rPr>
          <w:rFonts w:cs="Times New Roman"/>
          <w:i/>
          <w:iCs/>
          <w:color w:val="202122"/>
          <w:szCs w:val="24"/>
        </w:rPr>
        <w:t xml:space="preserve"> </w:t>
      </w:r>
      <w:r w:rsidRPr="00A928B9">
        <w:rPr>
          <w:rFonts w:cs="Times New Roman"/>
          <w:i/>
          <w:iCs/>
          <w:color w:val="202122"/>
          <w:szCs w:val="24"/>
          <w:lang w:val="en"/>
        </w:rPr>
        <w:t>computer</w:t>
      </w:r>
      <w:r w:rsidRPr="00A928B9">
        <w:rPr>
          <w:rFonts w:cs="Times New Roman"/>
          <w:i/>
          <w:iCs/>
          <w:color w:val="202122"/>
          <w:szCs w:val="24"/>
        </w:rPr>
        <w:t>-</w:t>
      </w:r>
      <w:r w:rsidRPr="00A928B9">
        <w:rPr>
          <w:rFonts w:cs="Times New Roman"/>
          <w:i/>
          <w:iCs/>
          <w:color w:val="202122"/>
          <w:szCs w:val="24"/>
          <w:lang w:val="en"/>
        </w:rPr>
        <w:t>aided</w:t>
      </w:r>
      <w:r w:rsidRPr="00A928B9">
        <w:rPr>
          <w:rFonts w:cs="Times New Roman"/>
          <w:i/>
          <w:iCs/>
          <w:color w:val="202122"/>
          <w:szCs w:val="24"/>
        </w:rPr>
        <w:t xml:space="preserve"> </w:t>
      </w:r>
      <w:r w:rsidRPr="00A928B9">
        <w:rPr>
          <w:rFonts w:cs="Times New Roman"/>
          <w:i/>
          <w:iCs/>
          <w:color w:val="202122"/>
          <w:szCs w:val="24"/>
          <w:lang w:val="en"/>
        </w:rPr>
        <w:t>design</w:t>
      </w:r>
      <w:r w:rsidRPr="00A928B9">
        <w:rPr>
          <w:rFonts w:cs="Times New Roman"/>
          <w:color w:val="202122"/>
          <w:szCs w:val="24"/>
        </w:rPr>
        <w:t>) — автоматизированное проектирование механических устройств. Это машиностроительные САПР, применяются в автомобилестроении, судостроении, авиакосмической промышленности, производстве товаров народного потребления, включают в себя разработку деталей и сборок (механизмов) с использованием параметрического проектирования на основе конструктивных элементов, технологий поверхностного и объемного моделирования (</w:t>
      </w:r>
      <w:proofErr w:type="spellStart"/>
      <w:r w:rsidRPr="007E7E30">
        <w:rPr>
          <w:rFonts w:cs="Times New Roman"/>
          <w:color w:val="202122"/>
          <w:szCs w:val="24"/>
        </w:rPr>
        <w:t>SolidWorks</w:t>
      </w:r>
      <w:proofErr w:type="spellEnd"/>
      <w:r w:rsidRPr="00A928B9">
        <w:rPr>
          <w:rFonts w:cs="Times New Roman"/>
          <w:color w:val="202122"/>
          <w:szCs w:val="24"/>
        </w:rPr>
        <w:t>, </w:t>
      </w:r>
      <w:proofErr w:type="spellStart"/>
      <w:r w:rsidRPr="007E7E30">
        <w:rPr>
          <w:rFonts w:cs="Times New Roman"/>
          <w:color w:val="202122"/>
          <w:szCs w:val="24"/>
        </w:rPr>
        <w:t>Autodesk</w:t>
      </w:r>
      <w:proofErr w:type="spellEnd"/>
      <w:r w:rsidRPr="007E7E30">
        <w:rPr>
          <w:rFonts w:cs="Times New Roman"/>
          <w:color w:val="202122"/>
          <w:szCs w:val="24"/>
        </w:rPr>
        <w:t xml:space="preserve"> </w:t>
      </w:r>
      <w:proofErr w:type="spellStart"/>
      <w:r w:rsidRPr="007E7E30">
        <w:rPr>
          <w:rFonts w:cs="Times New Roman"/>
          <w:color w:val="202122"/>
          <w:szCs w:val="24"/>
        </w:rPr>
        <w:t>Inventor</w:t>
      </w:r>
      <w:proofErr w:type="spellEnd"/>
      <w:r w:rsidRPr="00A928B9">
        <w:rPr>
          <w:rFonts w:cs="Times New Roman"/>
          <w:color w:val="202122"/>
          <w:szCs w:val="24"/>
        </w:rPr>
        <w:t>, </w:t>
      </w:r>
      <w:r w:rsidRPr="007E7E30">
        <w:rPr>
          <w:rFonts w:cs="Times New Roman"/>
          <w:color w:val="202122"/>
          <w:szCs w:val="24"/>
        </w:rPr>
        <w:t>КОМПАС</w:t>
      </w:r>
      <w:r w:rsidRPr="00A928B9">
        <w:rPr>
          <w:rFonts w:cs="Times New Roman"/>
          <w:color w:val="202122"/>
          <w:szCs w:val="24"/>
        </w:rPr>
        <w:t>, </w:t>
      </w:r>
      <w:r w:rsidRPr="007E7E30">
        <w:rPr>
          <w:rFonts w:cs="Times New Roman"/>
          <w:color w:val="202122"/>
          <w:szCs w:val="24"/>
        </w:rPr>
        <w:t>CATIA</w:t>
      </w:r>
      <w:r w:rsidRPr="00A928B9">
        <w:rPr>
          <w:rFonts w:cs="Times New Roman"/>
          <w:color w:val="202122"/>
          <w:szCs w:val="24"/>
        </w:rPr>
        <w:t>, </w:t>
      </w:r>
      <w:r w:rsidRPr="007E7E30">
        <w:rPr>
          <w:rFonts w:cs="Times New Roman"/>
          <w:color w:val="202122"/>
          <w:szCs w:val="24"/>
        </w:rPr>
        <w:t>T-FLEX CAD</w:t>
      </w:r>
      <w:r w:rsidRPr="00A928B9">
        <w:rPr>
          <w:rFonts w:cs="Times New Roman"/>
          <w:color w:val="202122"/>
          <w:szCs w:val="24"/>
        </w:rPr>
        <w:t>);</w:t>
      </w:r>
    </w:p>
    <w:p w14:paraId="34A454D4" w14:textId="6C8DD146" w:rsidR="005A2065" w:rsidRPr="007E7E30" w:rsidRDefault="005A2065" w:rsidP="00A928B9">
      <w:pPr>
        <w:pStyle w:val="a3"/>
        <w:numPr>
          <w:ilvl w:val="0"/>
          <w:numId w:val="24"/>
        </w:numPr>
        <w:shd w:val="clear" w:color="auto" w:fill="FFFFFF"/>
        <w:spacing w:before="100" w:beforeAutospacing="1" w:after="24"/>
        <w:rPr>
          <w:rFonts w:cs="Times New Roman"/>
          <w:color w:val="202122"/>
          <w:szCs w:val="24"/>
        </w:rPr>
      </w:pPr>
      <w:r w:rsidRPr="007E7E30">
        <w:rPr>
          <w:rFonts w:cs="Times New Roman"/>
          <w:i/>
          <w:iCs/>
          <w:color w:val="202122"/>
          <w:szCs w:val="24"/>
          <w:lang w:val="en-US"/>
        </w:rPr>
        <w:t>EDA</w:t>
      </w:r>
      <w:r w:rsidRPr="00A928B9">
        <w:rPr>
          <w:rFonts w:cs="Times New Roman"/>
          <w:color w:val="202122"/>
          <w:szCs w:val="24"/>
          <w:lang w:val="en-US"/>
        </w:rPr>
        <w:t> </w:t>
      </w:r>
      <w:r w:rsidRPr="007E7E30">
        <w:rPr>
          <w:rFonts w:cs="Times New Roman"/>
          <w:color w:val="202122"/>
          <w:szCs w:val="24"/>
        </w:rPr>
        <w:t>(англ.</w:t>
      </w:r>
      <w:r w:rsidRPr="00A928B9">
        <w:rPr>
          <w:rFonts w:cs="Times New Roman"/>
          <w:color w:val="202122"/>
          <w:szCs w:val="24"/>
          <w:lang w:val="en-US"/>
        </w:rPr>
        <w:t> </w:t>
      </w:r>
      <w:r w:rsidRPr="00A928B9">
        <w:rPr>
          <w:rFonts w:cs="Times New Roman"/>
          <w:i/>
          <w:iCs/>
          <w:color w:val="202122"/>
          <w:szCs w:val="24"/>
          <w:lang w:val="en"/>
        </w:rPr>
        <w:t>electronic</w:t>
      </w:r>
      <w:r w:rsidRPr="007E7E30">
        <w:rPr>
          <w:rFonts w:cs="Times New Roman"/>
          <w:i/>
          <w:iCs/>
          <w:color w:val="202122"/>
          <w:szCs w:val="24"/>
        </w:rPr>
        <w:t xml:space="preserve"> </w:t>
      </w:r>
      <w:r w:rsidRPr="00A928B9">
        <w:rPr>
          <w:rFonts w:cs="Times New Roman"/>
          <w:i/>
          <w:iCs/>
          <w:color w:val="202122"/>
          <w:szCs w:val="24"/>
          <w:lang w:val="en"/>
        </w:rPr>
        <w:t>design</w:t>
      </w:r>
      <w:r w:rsidRPr="007E7E30">
        <w:rPr>
          <w:rFonts w:cs="Times New Roman"/>
          <w:i/>
          <w:iCs/>
          <w:color w:val="202122"/>
          <w:szCs w:val="24"/>
        </w:rPr>
        <w:t xml:space="preserve"> </w:t>
      </w:r>
      <w:r w:rsidRPr="00A928B9">
        <w:rPr>
          <w:rFonts w:cs="Times New Roman"/>
          <w:i/>
          <w:iCs/>
          <w:color w:val="202122"/>
          <w:szCs w:val="24"/>
          <w:lang w:val="en"/>
        </w:rPr>
        <w:t>automation</w:t>
      </w:r>
      <w:r w:rsidRPr="007E7E30">
        <w:rPr>
          <w:rFonts w:cs="Times New Roman"/>
          <w:color w:val="202122"/>
          <w:szCs w:val="24"/>
        </w:rPr>
        <w:t xml:space="preserve">) </w:t>
      </w:r>
      <w:r w:rsidRPr="00A928B9">
        <w:rPr>
          <w:rFonts w:cs="Times New Roman"/>
          <w:color w:val="202122"/>
          <w:szCs w:val="24"/>
        </w:rPr>
        <w:t>или</w:t>
      </w:r>
      <w:r w:rsidRPr="00A928B9">
        <w:rPr>
          <w:rFonts w:cs="Times New Roman"/>
          <w:color w:val="202122"/>
          <w:szCs w:val="24"/>
          <w:lang w:val="en-US"/>
        </w:rPr>
        <w:t> </w:t>
      </w:r>
      <w:r w:rsidRPr="00A928B9">
        <w:rPr>
          <w:rFonts w:cs="Times New Roman"/>
          <w:i/>
          <w:iCs/>
          <w:color w:val="202122"/>
          <w:szCs w:val="24"/>
          <w:lang w:val="en-US"/>
        </w:rPr>
        <w:t>ECAD</w:t>
      </w:r>
      <w:r w:rsidRPr="00A928B9">
        <w:rPr>
          <w:rFonts w:cs="Times New Roman"/>
          <w:color w:val="202122"/>
          <w:szCs w:val="24"/>
          <w:lang w:val="en-US"/>
        </w:rPr>
        <w:t> </w:t>
      </w:r>
      <w:r w:rsidRPr="007E7E30">
        <w:rPr>
          <w:rFonts w:cs="Times New Roman"/>
          <w:color w:val="202122"/>
          <w:szCs w:val="24"/>
        </w:rPr>
        <w:t>(англ.</w:t>
      </w:r>
      <w:r w:rsidRPr="00A928B9">
        <w:rPr>
          <w:rFonts w:cs="Times New Roman"/>
          <w:color w:val="202122"/>
          <w:szCs w:val="24"/>
          <w:lang w:val="en-US"/>
        </w:rPr>
        <w:t> </w:t>
      </w:r>
      <w:r w:rsidRPr="00A928B9">
        <w:rPr>
          <w:rFonts w:cs="Times New Roman"/>
          <w:i/>
          <w:iCs/>
          <w:color w:val="202122"/>
          <w:szCs w:val="24"/>
          <w:lang w:val="en"/>
        </w:rPr>
        <w:t>electronic</w:t>
      </w:r>
      <w:r w:rsidRPr="007E7E30">
        <w:rPr>
          <w:rFonts w:cs="Times New Roman"/>
          <w:i/>
          <w:iCs/>
          <w:color w:val="202122"/>
          <w:szCs w:val="24"/>
        </w:rPr>
        <w:t xml:space="preserve"> </w:t>
      </w:r>
      <w:r w:rsidRPr="00A928B9">
        <w:rPr>
          <w:rFonts w:cs="Times New Roman"/>
          <w:i/>
          <w:iCs/>
          <w:color w:val="202122"/>
          <w:szCs w:val="24"/>
          <w:lang w:val="en"/>
        </w:rPr>
        <w:t>computer</w:t>
      </w:r>
      <w:r w:rsidRPr="007E7E30">
        <w:rPr>
          <w:rFonts w:cs="Times New Roman"/>
          <w:i/>
          <w:iCs/>
          <w:color w:val="202122"/>
          <w:szCs w:val="24"/>
        </w:rPr>
        <w:t>-</w:t>
      </w:r>
      <w:r w:rsidRPr="00A928B9">
        <w:rPr>
          <w:rFonts w:cs="Times New Roman"/>
          <w:i/>
          <w:iCs/>
          <w:color w:val="202122"/>
          <w:szCs w:val="24"/>
          <w:lang w:val="en"/>
        </w:rPr>
        <w:t>aided</w:t>
      </w:r>
      <w:r w:rsidRPr="007E7E30">
        <w:rPr>
          <w:rFonts w:cs="Times New Roman"/>
          <w:i/>
          <w:iCs/>
          <w:color w:val="202122"/>
          <w:szCs w:val="24"/>
        </w:rPr>
        <w:t xml:space="preserve"> </w:t>
      </w:r>
      <w:r w:rsidRPr="00A928B9">
        <w:rPr>
          <w:rFonts w:cs="Times New Roman"/>
          <w:i/>
          <w:iCs/>
          <w:color w:val="202122"/>
          <w:szCs w:val="24"/>
          <w:lang w:val="en"/>
        </w:rPr>
        <w:t>design</w:t>
      </w:r>
      <w:r w:rsidRPr="007E7E30">
        <w:rPr>
          <w:rFonts w:cs="Times New Roman"/>
          <w:color w:val="202122"/>
          <w:szCs w:val="24"/>
        </w:rPr>
        <w:t>)</w:t>
      </w:r>
      <w:r w:rsidRPr="00A928B9">
        <w:rPr>
          <w:rFonts w:cs="Times New Roman"/>
          <w:color w:val="202122"/>
          <w:szCs w:val="24"/>
          <w:lang w:val="en-US"/>
        </w:rPr>
        <w:t> </w:t>
      </w:r>
      <w:r w:rsidRPr="007E7E30">
        <w:rPr>
          <w:rFonts w:cs="Times New Roman"/>
          <w:color w:val="202122"/>
          <w:szCs w:val="24"/>
        </w:rPr>
        <w:t xml:space="preserve">— </w:t>
      </w:r>
      <w:r w:rsidRPr="00A928B9">
        <w:rPr>
          <w:rFonts w:cs="Times New Roman"/>
          <w:color w:val="202122"/>
          <w:szCs w:val="24"/>
        </w:rPr>
        <w:t>САПР</w:t>
      </w:r>
      <w:r w:rsidRPr="00A928B9">
        <w:rPr>
          <w:rFonts w:cs="Times New Roman"/>
          <w:color w:val="202122"/>
          <w:szCs w:val="24"/>
          <w:lang w:val="en-US"/>
        </w:rPr>
        <w:t> </w:t>
      </w:r>
      <w:r w:rsidRPr="007E7E30">
        <w:rPr>
          <w:rFonts w:cs="Times New Roman"/>
          <w:color w:val="202122"/>
          <w:szCs w:val="24"/>
        </w:rPr>
        <w:t>электронных устройств,</w:t>
      </w:r>
      <w:r w:rsidRPr="00A928B9">
        <w:rPr>
          <w:rFonts w:cs="Times New Roman"/>
          <w:color w:val="202122"/>
          <w:szCs w:val="24"/>
          <w:lang w:val="en-US"/>
        </w:rPr>
        <w:t> </w:t>
      </w:r>
      <w:r w:rsidRPr="007E7E30">
        <w:rPr>
          <w:rFonts w:cs="Times New Roman"/>
          <w:color w:val="202122"/>
          <w:szCs w:val="24"/>
        </w:rPr>
        <w:t>радиоэлектронных средств,</w:t>
      </w:r>
      <w:r w:rsidRPr="00A928B9">
        <w:rPr>
          <w:rFonts w:cs="Times New Roman"/>
          <w:color w:val="202122"/>
          <w:szCs w:val="24"/>
          <w:lang w:val="en-US"/>
        </w:rPr>
        <w:t> </w:t>
      </w:r>
      <w:r w:rsidRPr="007E7E30">
        <w:rPr>
          <w:rFonts w:cs="Times New Roman"/>
          <w:color w:val="202122"/>
          <w:szCs w:val="24"/>
        </w:rPr>
        <w:t>интегральных схем,</w:t>
      </w:r>
      <w:r w:rsidRPr="00A928B9">
        <w:rPr>
          <w:rFonts w:cs="Times New Roman"/>
          <w:color w:val="202122"/>
          <w:szCs w:val="24"/>
          <w:lang w:val="en-US"/>
        </w:rPr>
        <w:t> </w:t>
      </w:r>
      <w:r w:rsidRPr="007E7E30">
        <w:rPr>
          <w:rFonts w:cs="Times New Roman"/>
          <w:color w:val="202122"/>
          <w:szCs w:val="24"/>
        </w:rPr>
        <w:t>печатных плат</w:t>
      </w:r>
      <w:r w:rsidRPr="00A928B9">
        <w:rPr>
          <w:rFonts w:cs="Times New Roman"/>
          <w:color w:val="202122"/>
          <w:szCs w:val="24"/>
          <w:lang w:val="en-US"/>
        </w:rPr>
        <w:t> </w:t>
      </w:r>
      <w:r w:rsidRPr="00A928B9">
        <w:rPr>
          <w:rFonts w:cs="Times New Roman"/>
          <w:color w:val="202122"/>
          <w:szCs w:val="24"/>
        </w:rPr>
        <w:t>и</w:t>
      </w:r>
      <w:r w:rsidRPr="00A928B9">
        <w:rPr>
          <w:rFonts w:cs="Times New Roman"/>
          <w:color w:val="202122"/>
          <w:szCs w:val="24"/>
          <w:lang w:val="en-US"/>
        </w:rPr>
        <w:t> </w:t>
      </w:r>
      <w:r w:rsidRPr="00A928B9">
        <w:rPr>
          <w:rFonts w:cs="Times New Roman"/>
          <w:color w:val="202122"/>
          <w:szCs w:val="24"/>
        </w:rPr>
        <w:t>т</w:t>
      </w:r>
      <w:r w:rsidRPr="007E7E30">
        <w:rPr>
          <w:rFonts w:cs="Times New Roman"/>
          <w:color w:val="202122"/>
          <w:szCs w:val="24"/>
        </w:rPr>
        <w:t>.</w:t>
      </w:r>
      <w:r w:rsidRPr="00A928B9">
        <w:rPr>
          <w:rFonts w:cs="Times New Roman"/>
          <w:color w:val="202122"/>
          <w:szCs w:val="24"/>
          <w:lang w:val="en-US"/>
        </w:rPr>
        <w:t> </w:t>
      </w:r>
      <w:r w:rsidRPr="00A928B9">
        <w:rPr>
          <w:rFonts w:cs="Times New Roman"/>
          <w:color w:val="202122"/>
          <w:szCs w:val="24"/>
        </w:rPr>
        <w:t>п</w:t>
      </w:r>
      <w:r w:rsidRPr="007E7E30">
        <w:rPr>
          <w:rFonts w:cs="Times New Roman"/>
          <w:color w:val="202122"/>
          <w:szCs w:val="24"/>
        </w:rPr>
        <w:t>., (</w:t>
      </w:r>
      <w:r w:rsidRPr="007E7E30">
        <w:rPr>
          <w:rFonts w:cs="Times New Roman"/>
          <w:color w:val="202122"/>
          <w:szCs w:val="24"/>
          <w:lang w:val="en-US"/>
        </w:rPr>
        <w:t>Altium</w:t>
      </w:r>
      <w:r w:rsidRPr="007E7E30">
        <w:rPr>
          <w:rFonts w:cs="Times New Roman"/>
          <w:color w:val="202122"/>
          <w:szCs w:val="24"/>
        </w:rPr>
        <w:t xml:space="preserve"> </w:t>
      </w:r>
      <w:r w:rsidRPr="007E7E30">
        <w:rPr>
          <w:rFonts w:cs="Times New Roman"/>
          <w:color w:val="202122"/>
          <w:szCs w:val="24"/>
          <w:lang w:val="en-US"/>
        </w:rPr>
        <w:t>Designer</w:t>
      </w:r>
      <w:r w:rsidRPr="007E7E30">
        <w:rPr>
          <w:rFonts w:cs="Times New Roman"/>
          <w:color w:val="202122"/>
          <w:szCs w:val="24"/>
        </w:rPr>
        <w:t>,</w:t>
      </w:r>
      <w:r w:rsidRPr="00A928B9">
        <w:rPr>
          <w:rFonts w:cs="Times New Roman"/>
          <w:color w:val="202122"/>
          <w:szCs w:val="24"/>
          <w:lang w:val="en-US"/>
        </w:rPr>
        <w:t> </w:t>
      </w:r>
      <w:r w:rsidRPr="007E7E30">
        <w:rPr>
          <w:rFonts w:cs="Times New Roman"/>
          <w:color w:val="202122"/>
          <w:szCs w:val="24"/>
          <w:lang w:val="en-US"/>
        </w:rPr>
        <w:t>OrCAD</w:t>
      </w:r>
      <w:r w:rsidRPr="007E7E30">
        <w:rPr>
          <w:rFonts w:cs="Times New Roman"/>
          <w:color w:val="202122"/>
          <w:szCs w:val="24"/>
        </w:rPr>
        <w:t>);</w:t>
      </w:r>
    </w:p>
    <w:p w14:paraId="1BFFA2BD" w14:textId="0EE07430" w:rsidR="00AC5121" w:rsidRPr="002129FB" w:rsidRDefault="005A2065" w:rsidP="002129FB">
      <w:pPr>
        <w:pStyle w:val="a3"/>
        <w:numPr>
          <w:ilvl w:val="0"/>
          <w:numId w:val="24"/>
        </w:numPr>
        <w:shd w:val="clear" w:color="auto" w:fill="FFFFFF"/>
        <w:spacing w:before="100" w:beforeAutospacing="1" w:after="24"/>
        <w:rPr>
          <w:rFonts w:cs="Times New Roman"/>
          <w:color w:val="202122"/>
          <w:szCs w:val="24"/>
          <w:lang w:val="en-US"/>
        </w:rPr>
      </w:pPr>
      <w:r w:rsidRPr="00A928B9">
        <w:rPr>
          <w:rFonts w:cs="Times New Roman"/>
          <w:i/>
          <w:iCs/>
          <w:color w:val="202122"/>
          <w:szCs w:val="24"/>
          <w:lang w:val="en-US"/>
        </w:rPr>
        <w:t>AEC CAD</w:t>
      </w:r>
      <w:r w:rsidRPr="00A928B9">
        <w:rPr>
          <w:rFonts w:cs="Times New Roman"/>
          <w:color w:val="202122"/>
          <w:szCs w:val="24"/>
          <w:lang w:val="en-US"/>
        </w:rPr>
        <w:t> (</w:t>
      </w:r>
      <w:proofErr w:type="spellStart"/>
      <w:r w:rsidRPr="007E7E30">
        <w:rPr>
          <w:rFonts w:cs="Times New Roman"/>
          <w:color w:val="202122"/>
          <w:szCs w:val="24"/>
        </w:rPr>
        <w:t>англ</w:t>
      </w:r>
      <w:proofErr w:type="spellEnd"/>
      <w:r w:rsidRPr="007E7E30">
        <w:rPr>
          <w:rFonts w:cs="Times New Roman"/>
          <w:color w:val="202122"/>
          <w:szCs w:val="24"/>
          <w:lang w:val="en-US"/>
        </w:rPr>
        <w:t>.</w:t>
      </w:r>
      <w:r w:rsidRPr="00A928B9">
        <w:rPr>
          <w:rFonts w:cs="Times New Roman"/>
          <w:color w:val="202122"/>
          <w:szCs w:val="24"/>
          <w:lang w:val="en-US"/>
        </w:rPr>
        <w:t> </w:t>
      </w:r>
      <w:r w:rsidRPr="00A928B9">
        <w:rPr>
          <w:rFonts w:cs="Times New Roman"/>
          <w:i/>
          <w:iCs/>
          <w:color w:val="202122"/>
          <w:szCs w:val="24"/>
          <w:lang w:val="en"/>
        </w:rPr>
        <w:t>architecture, engineering and construction computer-aided design</w:t>
      </w:r>
      <w:r w:rsidRPr="00A928B9">
        <w:rPr>
          <w:rFonts w:cs="Times New Roman"/>
          <w:color w:val="202122"/>
          <w:szCs w:val="24"/>
          <w:lang w:val="en-US"/>
        </w:rPr>
        <w:t xml:space="preserve">) </w:t>
      </w:r>
      <w:r w:rsidRPr="00A928B9">
        <w:rPr>
          <w:rFonts w:cs="Times New Roman"/>
          <w:color w:val="202122"/>
          <w:szCs w:val="24"/>
        </w:rPr>
        <w:t>или</w:t>
      </w:r>
      <w:r w:rsidRPr="00A928B9">
        <w:rPr>
          <w:rFonts w:cs="Times New Roman"/>
          <w:color w:val="202122"/>
          <w:szCs w:val="24"/>
          <w:lang w:val="en-US"/>
        </w:rPr>
        <w:t> </w:t>
      </w:r>
      <w:r w:rsidRPr="00A928B9">
        <w:rPr>
          <w:rFonts w:cs="Times New Roman"/>
          <w:i/>
          <w:iCs/>
          <w:color w:val="202122"/>
          <w:szCs w:val="24"/>
          <w:lang w:val="en-US"/>
        </w:rPr>
        <w:t>CAAD</w:t>
      </w:r>
      <w:r w:rsidRPr="00A928B9">
        <w:rPr>
          <w:rFonts w:cs="Times New Roman"/>
          <w:color w:val="202122"/>
          <w:szCs w:val="24"/>
          <w:lang w:val="en-US"/>
        </w:rPr>
        <w:t> (</w:t>
      </w:r>
      <w:proofErr w:type="spellStart"/>
      <w:r w:rsidRPr="007E7E30">
        <w:rPr>
          <w:rFonts w:cs="Times New Roman"/>
          <w:color w:val="202122"/>
          <w:szCs w:val="24"/>
        </w:rPr>
        <w:t>англ</w:t>
      </w:r>
      <w:proofErr w:type="spellEnd"/>
      <w:r w:rsidRPr="007E7E30">
        <w:rPr>
          <w:rFonts w:cs="Times New Roman"/>
          <w:color w:val="202122"/>
          <w:szCs w:val="24"/>
          <w:lang w:val="en-US"/>
        </w:rPr>
        <w:t>.</w:t>
      </w:r>
      <w:r w:rsidRPr="00A928B9">
        <w:rPr>
          <w:rFonts w:cs="Times New Roman"/>
          <w:color w:val="202122"/>
          <w:szCs w:val="24"/>
          <w:lang w:val="en-US"/>
        </w:rPr>
        <w:t> </w:t>
      </w:r>
      <w:r w:rsidRPr="00A928B9">
        <w:rPr>
          <w:rFonts w:cs="Times New Roman"/>
          <w:i/>
          <w:iCs/>
          <w:color w:val="202122"/>
          <w:szCs w:val="24"/>
          <w:lang w:val="en"/>
        </w:rPr>
        <w:t>computer</w:t>
      </w:r>
      <w:r w:rsidRPr="007E7E30">
        <w:rPr>
          <w:rFonts w:cs="Times New Roman"/>
          <w:i/>
          <w:iCs/>
          <w:color w:val="202122"/>
          <w:szCs w:val="24"/>
          <w:lang w:val="en-US"/>
        </w:rPr>
        <w:t>-</w:t>
      </w:r>
      <w:r w:rsidRPr="00A928B9">
        <w:rPr>
          <w:rFonts w:cs="Times New Roman"/>
          <w:i/>
          <w:iCs/>
          <w:color w:val="202122"/>
          <w:szCs w:val="24"/>
          <w:lang w:val="en"/>
        </w:rPr>
        <w:t>aided</w:t>
      </w:r>
      <w:r w:rsidRPr="007E7E30">
        <w:rPr>
          <w:rFonts w:cs="Times New Roman"/>
          <w:i/>
          <w:iCs/>
          <w:color w:val="202122"/>
          <w:szCs w:val="24"/>
          <w:lang w:val="en-US"/>
        </w:rPr>
        <w:t xml:space="preserve"> </w:t>
      </w:r>
      <w:r w:rsidRPr="00A928B9">
        <w:rPr>
          <w:rFonts w:cs="Times New Roman"/>
          <w:i/>
          <w:iCs/>
          <w:color w:val="202122"/>
          <w:szCs w:val="24"/>
          <w:lang w:val="en"/>
        </w:rPr>
        <w:t>architectural</w:t>
      </w:r>
      <w:r w:rsidRPr="007E7E30">
        <w:rPr>
          <w:rFonts w:cs="Times New Roman"/>
          <w:i/>
          <w:iCs/>
          <w:color w:val="202122"/>
          <w:szCs w:val="24"/>
          <w:lang w:val="en-US"/>
        </w:rPr>
        <w:t xml:space="preserve"> </w:t>
      </w:r>
      <w:r w:rsidRPr="00A928B9">
        <w:rPr>
          <w:rFonts w:cs="Times New Roman"/>
          <w:i/>
          <w:iCs/>
          <w:color w:val="202122"/>
          <w:szCs w:val="24"/>
          <w:lang w:val="en"/>
        </w:rPr>
        <w:t>design</w:t>
      </w:r>
      <w:r w:rsidRPr="007E7E30">
        <w:rPr>
          <w:rFonts w:cs="Times New Roman"/>
          <w:color w:val="202122"/>
          <w:szCs w:val="24"/>
          <w:lang w:val="en-US"/>
        </w:rPr>
        <w:t xml:space="preserve">) — </w:t>
      </w:r>
      <w:r w:rsidRPr="00A928B9">
        <w:rPr>
          <w:rFonts w:cs="Times New Roman"/>
          <w:color w:val="202122"/>
          <w:szCs w:val="24"/>
        </w:rPr>
        <w:t>САПР</w:t>
      </w:r>
      <w:r w:rsidRPr="007E7E30">
        <w:rPr>
          <w:rFonts w:cs="Times New Roman"/>
          <w:color w:val="202122"/>
          <w:szCs w:val="24"/>
          <w:lang w:val="en-US"/>
        </w:rPr>
        <w:t xml:space="preserve"> </w:t>
      </w:r>
      <w:r w:rsidRPr="00A928B9">
        <w:rPr>
          <w:rFonts w:cs="Times New Roman"/>
          <w:color w:val="202122"/>
          <w:szCs w:val="24"/>
        </w:rPr>
        <w:t>в</w:t>
      </w:r>
      <w:r w:rsidRPr="007E7E30">
        <w:rPr>
          <w:rFonts w:cs="Times New Roman"/>
          <w:color w:val="202122"/>
          <w:szCs w:val="24"/>
          <w:lang w:val="en-US"/>
        </w:rPr>
        <w:t xml:space="preserve"> </w:t>
      </w:r>
      <w:r w:rsidRPr="00A928B9">
        <w:rPr>
          <w:rFonts w:cs="Times New Roman"/>
          <w:color w:val="202122"/>
          <w:szCs w:val="24"/>
        </w:rPr>
        <w:t>области</w:t>
      </w:r>
      <w:r w:rsidRPr="007E7E30">
        <w:rPr>
          <w:rFonts w:cs="Times New Roman"/>
          <w:color w:val="202122"/>
          <w:szCs w:val="24"/>
          <w:lang w:val="en-US"/>
        </w:rPr>
        <w:t xml:space="preserve"> </w:t>
      </w:r>
      <w:r w:rsidRPr="00A928B9">
        <w:rPr>
          <w:rFonts w:cs="Times New Roman"/>
          <w:color w:val="202122"/>
          <w:szCs w:val="24"/>
        </w:rPr>
        <w:t>архитектуры</w:t>
      </w:r>
      <w:r w:rsidRPr="007E7E30">
        <w:rPr>
          <w:rFonts w:cs="Times New Roman"/>
          <w:color w:val="202122"/>
          <w:szCs w:val="24"/>
          <w:lang w:val="en-US"/>
        </w:rPr>
        <w:t xml:space="preserve"> </w:t>
      </w:r>
      <w:r w:rsidRPr="00A928B9">
        <w:rPr>
          <w:rFonts w:cs="Times New Roman"/>
          <w:color w:val="202122"/>
          <w:szCs w:val="24"/>
        </w:rPr>
        <w:t>и</w:t>
      </w:r>
      <w:r w:rsidRPr="007E7E30">
        <w:rPr>
          <w:rFonts w:cs="Times New Roman"/>
          <w:color w:val="202122"/>
          <w:szCs w:val="24"/>
          <w:lang w:val="en-US"/>
        </w:rPr>
        <w:t xml:space="preserve"> </w:t>
      </w:r>
      <w:r w:rsidRPr="00A928B9">
        <w:rPr>
          <w:rFonts w:cs="Times New Roman"/>
          <w:color w:val="202122"/>
          <w:szCs w:val="24"/>
        </w:rPr>
        <w:t>строительства</w:t>
      </w:r>
      <w:r w:rsidRPr="007E7E30">
        <w:rPr>
          <w:rFonts w:cs="Times New Roman"/>
          <w:color w:val="202122"/>
          <w:szCs w:val="24"/>
          <w:lang w:val="en-US"/>
        </w:rPr>
        <w:t xml:space="preserve">. </w:t>
      </w:r>
      <w:r w:rsidRPr="00A928B9">
        <w:rPr>
          <w:rFonts w:cs="Times New Roman"/>
          <w:color w:val="202122"/>
          <w:szCs w:val="24"/>
        </w:rPr>
        <w:t xml:space="preserve">Используются для проектирования зданий, промышленных объектов, дорог, мостов и проч. </w:t>
      </w:r>
      <w:r w:rsidRPr="00A928B9">
        <w:rPr>
          <w:rFonts w:cs="Times New Roman"/>
          <w:color w:val="202122"/>
          <w:szCs w:val="24"/>
          <w:lang w:val="en-US"/>
        </w:rPr>
        <w:t>(</w:t>
      </w:r>
      <w:r w:rsidRPr="007E7E30">
        <w:rPr>
          <w:rFonts w:cs="Times New Roman"/>
          <w:color w:val="202122"/>
          <w:szCs w:val="24"/>
          <w:lang w:val="en-US"/>
        </w:rPr>
        <w:t>Autodesk Architectural Desktop</w:t>
      </w:r>
      <w:r w:rsidRPr="00A928B9">
        <w:rPr>
          <w:rFonts w:cs="Times New Roman"/>
          <w:color w:val="202122"/>
          <w:szCs w:val="24"/>
          <w:lang w:val="en-US"/>
        </w:rPr>
        <w:t>, </w:t>
      </w:r>
      <w:r w:rsidRPr="007E7E30">
        <w:rPr>
          <w:rFonts w:cs="Times New Roman"/>
          <w:color w:val="202122"/>
          <w:szCs w:val="24"/>
          <w:lang w:val="en-US"/>
        </w:rPr>
        <w:t>AutoCAD Revit Architecture Suite</w:t>
      </w:r>
      <w:r w:rsidRPr="00A928B9">
        <w:rPr>
          <w:rFonts w:cs="Times New Roman"/>
          <w:color w:val="202122"/>
          <w:szCs w:val="24"/>
          <w:lang w:val="en-US"/>
        </w:rPr>
        <w:t xml:space="preserve">, Bentley MicroStation, Bentley </w:t>
      </w:r>
      <w:proofErr w:type="spellStart"/>
      <w:r w:rsidRPr="00A928B9">
        <w:rPr>
          <w:rFonts w:cs="Times New Roman"/>
          <w:color w:val="202122"/>
          <w:szCs w:val="24"/>
          <w:lang w:val="en-US"/>
        </w:rPr>
        <w:t>AECOsim</w:t>
      </w:r>
      <w:proofErr w:type="spellEnd"/>
      <w:r w:rsidRPr="00A928B9">
        <w:rPr>
          <w:rFonts w:cs="Times New Roman"/>
          <w:color w:val="202122"/>
          <w:szCs w:val="24"/>
          <w:lang w:val="en-US"/>
        </w:rPr>
        <w:t xml:space="preserve"> Building Designer, </w:t>
      </w:r>
      <w:r w:rsidRPr="007E7E30">
        <w:rPr>
          <w:rFonts w:cs="Times New Roman"/>
          <w:color w:val="202122"/>
          <w:szCs w:val="24"/>
          <w:lang w:val="en-US"/>
        </w:rPr>
        <w:t>Piranesi</w:t>
      </w:r>
      <w:r w:rsidRPr="00A928B9">
        <w:rPr>
          <w:rFonts w:cs="Times New Roman"/>
          <w:color w:val="202122"/>
          <w:szCs w:val="24"/>
          <w:lang w:val="en-US"/>
        </w:rPr>
        <w:t>, </w:t>
      </w:r>
      <w:r w:rsidRPr="007E7E30">
        <w:rPr>
          <w:rFonts w:cs="Times New Roman"/>
          <w:color w:val="202122"/>
          <w:szCs w:val="24"/>
          <w:lang w:val="en-US"/>
        </w:rPr>
        <w:t>ArchiCAD</w:t>
      </w:r>
      <w:r w:rsidRPr="00A928B9">
        <w:rPr>
          <w:rFonts w:cs="Times New Roman"/>
          <w:color w:val="202122"/>
          <w:szCs w:val="24"/>
          <w:lang w:val="en-US"/>
        </w:rPr>
        <w:t>, </w:t>
      </w:r>
      <w:proofErr w:type="spellStart"/>
      <w:r w:rsidRPr="007E7E30">
        <w:rPr>
          <w:rFonts w:cs="Times New Roman"/>
          <w:color w:val="202122"/>
          <w:szCs w:val="24"/>
          <w:lang w:val="en-US"/>
        </w:rPr>
        <w:t>Renga</w:t>
      </w:r>
      <w:proofErr w:type="spellEnd"/>
      <w:r w:rsidRPr="00A928B9">
        <w:rPr>
          <w:rFonts w:cs="Times New Roman"/>
          <w:color w:val="202122"/>
          <w:szCs w:val="24"/>
          <w:lang w:val="en-US"/>
        </w:rPr>
        <w:t>).</w:t>
      </w:r>
    </w:p>
    <w:p w14:paraId="694C067C" w14:textId="041B9787" w:rsidR="005A2065" w:rsidRPr="00441B36" w:rsidRDefault="00117EB9" w:rsidP="00441B36">
      <w:pPr>
        <w:pStyle w:val="3"/>
        <w:rPr>
          <w:color w:val="auto"/>
        </w:rPr>
      </w:pPr>
      <w:bookmarkStart w:id="22" w:name="_Toc65005999"/>
      <w:r w:rsidRPr="00441B36">
        <w:rPr>
          <w:rStyle w:val="mw-headline"/>
          <w:rFonts w:ascii="Times New Roman" w:hAnsi="Times New Roman" w:cs="Times New Roman"/>
          <w:color w:val="auto"/>
        </w:rPr>
        <w:t xml:space="preserve">3.2.2 </w:t>
      </w:r>
      <w:r w:rsidR="005A2065" w:rsidRPr="00441B36">
        <w:rPr>
          <w:rStyle w:val="mw-headline"/>
          <w:rFonts w:ascii="Times New Roman" w:hAnsi="Times New Roman" w:cs="Times New Roman"/>
          <w:color w:val="auto"/>
        </w:rPr>
        <w:t>По целевому назначению</w:t>
      </w:r>
      <w:bookmarkEnd w:id="22"/>
    </w:p>
    <w:p w14:paraId="24A1A6B4" w14:textId="71917F85" w:rsidR="005A2065" w:rsidRPr="00715159" w:rsidRDefault="005A2065" w:rsidP="00AC5121">
      <w:pPr>
        <w:pStyle w:val="af4"/>
        <w:shd w:val="clear" w:color="auto" w:fill="FFFFFF"/>
        <w:spacing w:before="120" w:beforeAutospacing="0" w:after="120" w:afterAutospacing="0" w:line="360" w:lineRule="auto"/>
        <w:ind w:firstLine="851"/>
        <w:jc w:val="both"/>
        <w:rPr>
          <w:color w:val="202122"/>
          <w:lang w:val="en-US"/>
        </w:rPr>
      </w:pPr>
      <w:r w:rsidRPr="00AC5121">
        <w:rPr>
          <w:color w:val="202122"/>
        </w:rPr>
        <w:t>По целевому назначению различают САПР или подсистемы САПР, которые обеспечивают различные аспекты проектирования.</w:t>
      </w:r>
      <w:r w:rsidR="00715159">
        <w:rPr>
          <w:color w:val="202122"/>
        </w:rPr>
        <w:t xml:space="preserve"> </w:t>
      </w:r>
      <w:r w:rsidR="00715159">
        <w:rPr>
          <w:color w:val="202122"/>
          <w:lang w:val="en-US"/>
        </w:rPr>
        <w:t>[</w:t>
      </w:r>
      <w:r w:rsidR="00715159">
        <w:rPr>
          <w:color w:val="202122"/>
          <w:lang w:val="en-US"/>
        </w:rPr>
        <w:fldChar w:fldCharType="begin"/>
      </w:r>
      <w:r w:rsidR="00715159">
        <w:rPr>
          <w:color w:val="202122"/>
          <w:lang w:val="en-US"/>
        </w:rPr>
        <w:instrText xml:space="preserve"> PAGEREF _Ref65005116 \h </w:instrText>
      </w:r>
      <w:r w:rsidR="00715159">
        <w:rPr>
          <w:color w:val="202122"/>
          <w:lang w:val="en-US"/>
        </w:rPr>
      </w:r>
      <w:r w:rsidR="00715159">
        <w:rPr>
          <w:color w:val="202122"/>
          <w:lang w:val="en-US"/>
        </w:rPr>
        <w:fldChar w:fldCharType="separate"/>
      </w:r>
      <w:r w:rsidR="00715159">
        <w:rPr>
          <w:noProof/>
          <w:color w:val="202122"/>
          <w:lang w:val="en-US"/>
        </w:rPr>
        <w:t>12</w:t>
      </w:r>
      <w:r w:rsidR="00715159">
        <w:rPr>
          <w:color w:val="202122"/>
          <w:lang w:val="en-US"/>
        </w:rPr>
        <w:fldChar w:fldCharType="end"/>
      </w:r>
      <w:r w:rsidR="00715159">
        <w:rPr>
          <w:color w:val="202122"/>
          <w:lang w:val="en-US"/>
        </w:rPr>
        <w:t>]</w:t>
      </w:r>
    </w:p>
    <w:p w14:paraId="68851131" w14:textId="56F83578" w:rsidR="005A2065" w:rsidRPr="002129FB" w:rsidRDefault="005A2065" w:rsidP="002129FB">
      <w:pPr>
        <w:pStyle w:val="a3"/>
        <w:numPr>
          <w:ilvl w:val="0"/>
          <w:numId w:val="25"/>
        </w:numPr>
        <w:shd w:val="clear" w:color="auto" w:fill="FFFFFF"/>
        <w:spacing w:before="100" w:beforeAutospacing="1" w:after="24"/>
        <w:rPr>
          <w:rFonts w:cs="Times New Roman"/>
          <w:color w:val="202122"/>
          <w:szCs w:val="24"/>
        </w:rPr>
      </w:pPr>
      <w:r w:rsidRPr="002129FB">
        <w:rPr>
          <w:rFonts w:cs="Times New Roman"/>
          <w:i/>
          <w:iCs/>
          <w:color w:val="202122"/>
          <w:szCs w:val="24"/>
        </w:rPr>
        <w:t>CAD</w:t>
      </w:r>
      <w:r w:rsidRPr="002129FB">
        <w:rPr>
          <w:rFonts w:cs="Times New Roman"/>
          <w:color w:val="202122"/>
          <w:szCs w:val="24"/>
        </w:rPr>
        <w:t> (</w:t>
      </w:r>
      <w:r w:rsidRPr="007E7E30">
        <w:rPr>
          <w:rFonts w:cs="Times New Roman"/>
          <w:color w:val="202122"/>
          <w:szCs w:val="24"/>
        </w:rPr>
        <w:t>англ.</w:t>
      </w:r>
      <w:r w:rsidRPr="002129FB">
        <w:rPr>
          <w:rFonts w:cs="Times New Roman"/>
          <w:color w:val="202122"/>
          <w:szCs w:val="24"/>
        </w:rPr>
        <w:t> </w:t>
      </w:r>
      <w:r w:rsidRPr="002129FB">
        <w:rPr>
          <w:rFonts w:cs="Times New Roman"/>
          <w:i/>
          <w:iCs/>
          <w:color w:val="202122"/>
          <w:szCs w:val="24"/>
          <w:lang w:val="en"/>
        </w:rPr>
        <w:t>computer</w:t>
      </w:r>
      <w:r w:rsidRPr="002129FB">
        <w:rPr>
          <w:rFonts w:cs="Times New Roman"/>
          <w:i/>
          <w:iCs/>
          <w:color w:val="202122"/>
          <w:szCs w:val="24"/>
        </w:rPr>
        <w:t>-</w:t>
      </w:r>
      <w:r w:rsidRPr="002129FB">
        <w:rPr>
          <w:rFonts w:cs="Times New Roman"/>
          <w:i/>
          <w:iCs/>
          <w:color w:val="202122"/>
          <w:szCs w:val="24"/>
          <w:lang w:val="en"/>
        </w:rPr>
        <w:t>aided</w:t>
      </w:r>
      <w:r w:rsidRPr="002129FB">
        <w:rPr>
          <w:rFonts w:cs="Times New Roman"/>
          <w:i/>
          <w:iCs/>
          <w:color w:val="202122"/>
          <w:szCs w:val="24"/>
        </w:rPr>
        <w:t xml:space="preserve"> </w:t>
      </w:r>
      <w:r w:rsidRPr="002129FB">
        <w:rPr>
          <w:rFonts w:cs="Times New Roman"/>
          <w:i/>
          <w:iCs/>
          <w:color w:val="202122"/>
          <w:szCs w:val="24"/>
          <w:lang w:val="en"/>
        </w:rPr>
        <w:t>design</w:t>
      </w:r>
      <w:r w:rsidRPr="002129FB">
        <w:rPr>
          <w:rFonts w:cs="Times New Roman"/>
          <w:i/>
          <w:iCs/>
          <w:color w:val="202122"/>
          <w:szCs w:val="24"/>
        </w:rPr>
        <w:t>/</w:t>
      </w:r>
      <w:r w:rsidRPr="002129FB">
        <w:rPr>
          <w:rFonts w:cs="Times New Roman"/>
          <w:i/>
          <w:iCs/>
          <w:color w:val="202122"/>
          <w:szCs w:val="24"/>
          <w:lang w:val="en"/>
        </w:rPr>
        <w:t>drafting</w:t>
      </w:r>
      <w:r w:rsidRPr="002129FB">
        <w:rPr>
          <w:rFonts w:cs="Times New Roman"/>
          <w:color w:val="202122"/>
          <w:szCs w:val="24"/>
        </w:rPr>
        <w:t>) — средства автоматизированного проектирования, в контексте указанной классификации термин обозначает средства САПР, предназначенные для автоматизации двумерного и/или трехмерного геометрического проектирования, создания конструкторской и/или технологической документации, и САПР общего назначения.</w:t>
      </w:r>
    </w:p>
    <w:p w14:paraId="53F181C8" w14:textId="1E13996D" w:rsidR="005A2065" w:rsidRPr="002129FB" w:rsidRDefault="005A2065" w:rsidP="002129FB">
      <w:pPr>
        <w:pStyle w:val="a3"/>
        <w:numPr>
          <w:ilvl w:val="0"/>
          <w:numId w:val="25"/>
        </w:numPr>
        <w:shd w:val="clear" w:color="auto" w:fill="FFFFFF"/>
        <w:spacing w:before="100" w:beforeAutospacing="1" w:after="24"/>
        <w:rPr>
          <w:rFonts w:cs="Times New Roman"/>
          <w:color w:val="202122"/>
          <w:szCs w:val="24"/>
        </w:rPr>
      </w:pPr>
      <w:r w:rsidRPr="002129FB">
        <w:rPr>
          <w:rFonts w:cs="Times New Roman"/>
          <w:i/>
          <w:iCs/>
          <w:color w:val="202122"/>
          <w:szCs w:val="24"/>
        </w:rPr>
        <w:t>CADD</w:t>
      </w:r>
      <w:r w:rsidRPr="002129FB">
        <w:rPr>
          <w:rFonts w:cs="Times New Roman"/>
          <w:color w:val="202122"/>
          <w:szCs w:val="24"/>
        </w:rPr>
        <w:t> (</w:t>
      </w:r>
      <w:r w:rsidRPr="007E7E30">
        <w:rPr>
          <w:rFonts w:cs="Times New Roman"/>
          <w:color w:val="202122"/>
          <w:szCs w:val="24"/>
        </w:rPr>
        <w:t>англ.</w:t>
      </w:r>
      <w:r w:rsidRPr="002129FB">
        <w:rPr>
          <w:rFonts w:cs="Times New Roman"/>
          <w:color w:val="202122"/>
          <w:szCs w:val="24"/>
        </w:rPr>
        <w:t> </w:t>
      </w:r>
      <w:r w:rsidRPr="002129FB">
        <w:rPr>
          <w:rFonts w:cs="Times New Roman"/>
          <w:i/>
          <w:iCs/>
          <w:color w:val="202122"/>
          <w:szCs w:val="24"/>
          <w:lang w:val="en"/>
        </w:rPr>
        <w:t>computer</w:t>
      </w:r>
      <w:r w:rsidRPr="002129FB">
        <w:rPr>
          <w:rFonts w:cs="Times New Roman"/>
          <w:i/>
          <w:iCs/>
          <w:color w:val="202122"/>
          <w:szCs w:val="24"/>
        </w:rPr>
        <w:t>-</w:t>
      </w:r>
      <w:r w:rsidRPr="002129FB">
        <w:rPr>
          <w:rFonts w:cs="Times New Roman"/>
          <w:i/>
          <w:iCs/>
          <w:color w:val="202122"/>
          <w:szCs w:val="24"/>
          <w:lang w:val="en"/>
        </w:rPr>
        <w:t>aided</w:t>
      </w:r>
      <w:r w:rsidRPr="002129FB">
        <w:rPr>
          <w:rFonts w:cs="Times New Roman"/>
          <w:i/>
          <w:iCs/>
          <w:color w:val="202122"/>
          <w:szCs w:val="24"/>
        </w:rPr>
        <w:t xml:space="preserve"> </w:t>
      </w:r>
      <w:r w:rsidRPr="002129FB">
        <w:rPr>
          <w:rFonts w:cs="Times New Roman"/>
          <w:i/>
          <w:iCs/>
          <w:color w:val="202122"/>
          <w:szCs w:val="24"/>
          <w:lang w:val="en"/>
        </w:rPr>
        <w:t>design</w:t>
      </w:r>
      <w:r w:rsidRPr="002129FB">
        <w:rPr>
          <w:rFonts w:cs="Times New Roman"/>
          <w:i/>
          <w:iCs/>
          <w:color w:val="202122"/>
          <w:szCs w:val="24"/>
        </w:rPr>
        <w:t xml:space="preserve"> </w:t>
      </w:r>
      <w:r w:rsidRPr="002129FB">
        <w:rPr>
          <w:rFonts w:cs="Times New Roman"/>
          <w:i/>
          <w:iCs/>
          <w:color w:val="202122"/>
          <w:szCs w:val="24"/>
          <w:lang w:val="en"/>
        </w:rPr>
        <w:t>and</w:t>
      </w:r>
      <w:r w:rsidRPr="002129FB">
        <w:rPr>
          <w:rFonts w:cs="Times New Roman"/>
          <w:i/>
          <w:iCs/>
          <w:color w:val="202122"/>
          <w:szCs w:val="24"/>
        </w:rPr>
        <w:t xml:space="preserve"> </w:t>
      </w:r>
      <w:r w:rsidRPr="002129FB">
        <w:rPr>
          <w:rFonts w:cs="Times New Roman"/>
          <w:i/>
          <w:iCs/>
          <w:color w:val="202122"/>
          <w:szCs w:val="24"/>
          <w:lang w:val="en"/>
        </w:rPr>
        <w:t>drafting</w:t>
      </w:r>
      <w:r w:rsidRPr="002129FB">
        <w:rPr>
          <w:rFonts w:cs="Times New Roman"/>
          <w:color w:val="202122"/>
          <w:szCs w:val="24"/>
        </w:rPr>
        <w:t>) — проектирование и создание чертежей.</w:t>
      </w:r>
    </w:p>
    <w:p w14:paraId="730CAE98" w14:textId="039CEA4C" w:rsidR="005A2065" w:rsidRPr="002129FB" w:rsidRDefault="005A2065" w:rsidP="002129FB">
      <w:pPr>
        <w:pStyle w:val="a3"/>
        <w:numPr>
          <w:ilvl w:val="0"/>
          <w:numId w:val="25"/>
        </w:numPr>
        <w:shd w:val="clear" w:color="auto" w:fill="FFFFFF"/>
        <w:spacing w:before="100" w:beforeAutospacing="1" w:after="24"/>
        <w:rPr>
          <w:rFonts w:cs="Times New Roman"/>
          <w:color w:val="202122"/>
          <w:szCs w:val="24"/>
        </w:rPr>
      </w:pPr>
      <w:r w:rsidRPr="002129FB">
        <w:rPr>
          <w:rFonts w:cs="Times New Roman"/>
          <w:i/>
          <w:iCs/>
          <w:color w:val="202122"/>
          <w:szCs w:val="24"/>
        </w:rPr>
        <w:t>CAGD</w:t>
      </w:r>
      <w:r w:rsidRPr="002129FB">
        <w:rPr>
          <w:rFonts w:cs="Times New Roman"/>
          <w:color w:val="202122"/>
          <w:szCs w:val="24"/>
        </w:rPr>
        <w:t> (</w:t>
      </w:r>
      <w:r w:rsidRPr="007E7E30">
        <w:rPr>
          <w:rFonts w:cs="Times New Roman"/>
          <w:color w:val="202122"/>
          <w:szCs w:val="24"/>
        </w:rPr>
        <w:t>англ.</w:t>
      </w:r>
      <w:r w:rsidRPr="002129FB">
        <w:rPr>
          <w:rFonts w:cs="Times New Roman"/>
          <w:color w:val="202122"/>
          <w:szCs w:val="24"/>
        </w:rPr>
        <w:t> </w:t>
      </w:r>
      <w:r w:rsidRPr="002129FB">
        <w:rPr>
          <w:rFonts w:cs="Times New Roman"/>
          <w:i/>
          <w:iCs/>
          <w:color w:val="202122"/>
          <w:szCs w:val="24"/>
          <w:lang w:val="en"/>
        </w:rPr>
        <w:t>computer</w:t>
      </w:r>
      <w:r w:rsidRPr="002129FB">
        <w:rPr>
          <w:rFonts w:cs="Times New Roman"/>
          <w:i/>
          <w:iCs/>
          <w:color w:val="202122"/>
          <w:szCs w:val="24"/>
        </w:rPr>
        <w:t>-</w:t>
      </w:r>
      <w:r w:rsidRPr="002129FB">
        <w:rPr>
          <w:rFonts w:cs="Times New Roman"/>
          <w:i/>
          <w:iCs/>
          <w:color w:val="202122"/>
          <w:szCs w:val="24"/>
          <w:lang w:val="en"/>
        </w:rPr>
        <w:t>aided</w:t>
      </w:r>
      <w:r w:rsidRPr="002129FB">
        <w:rPr>
          <w:rFonts w:cs="Times New Roman"/>
          <w:i/>
          <w:iCs/>
          <w:color w:val="202122"/>
          <w:szCs w:val="24"/>
        </w:rPr>
        <w:t xml:space="preserve"> </w:t>
      </w:r>
      <w:r w:rsidRPr="002129FB">
        <w:rPr>
          <w:rFonts w:cs="Times New Roman"/>
          <w:i/>
          <w:iCs/>
          <w:color w:val="202122"/>
          <w:szCs w:val="24"/>
          <w:lang w:val="en"/>
        </w:rPr>
        <w:t>geometric</w:t>
      </w:r>
      <w:r w:rsidRPr="002129FB">
        <w:rPr>
          <w:rFonts w:cs="Times New Roman"/>
          <w:i/>
          <w:iCs/>
          <w:color w:val="202122"/>
          <w:szCs w:val="24"/>
        </w:rPr>
        <w:t xml:space="preserve"> </w:t>
      </w:r>
      <w:r w:rsidRPr="002129FB">
        <w:rPr>
          <w:rFonts w:cs="Times New Roman"/>
          <w:i/>
          <w:iCs/>
          <w:color w:val="202122"/>
          <w:szCs w:val="24"/>
          <w:lang w:val="en"/>
        </w:rPr>
        <w:t>design</w:t>
      </w:r>
      <w:r w:rsidRPr="002129FB">
        <w:rPr>
          <w:rFonts w:cs="Times New Roman"/>
          <w:color w:val="202122"/>
          <w:szCs w:val="24"/>
        </w:rPr>
        <w:t>) — геометрическое моделирование.</w:t>
      </w:r>
    </w:p>
    <w:p w14:paraId="4892EE5C" w14:textId="5DE13D4E" w:rsidR="005A2065" w:rsidRPr="002129FB" w:rsidRDefault="005A2065" w:rsidP="002129FB">
      <w:pPr>
        <w:pStyle w:val="a3"/>
        <w:numPr>
          <w:ilvl w:val="0"/>
          <w:numId w:val="25"/>
        </w:numPr>
        <w:shd w:val="clear" w:color="auto" w:fill="FFFFFF"/>
        <w:spacing w:before="100" w:beforeAutospacing="1" w:after="24"/>
        <w:rPr>
          <w:rFonts w:cs="Times New Roman"/>
          <w:color w:val="202122"/>
          <w:szCs w:val="24"/>
        </w:rPr>
      </w:pPr>
      <w:r w:rsidRPr="007E7E30">
        <w:rPr>
          <w:rFonts w:cs="Times New Roman"/>
          <w:i/>
          <w:iCs/>
          <w:color w:val="202122"/>
          <w:szCs w:val="24"/>
        </w:rPr>
        <w:lastRenderedPageBreak/>
        <w:t>CAE</w:t>
      </w:r>
      <w:r w:rsidRPr="002129FB">
        <w:rPr>
          <w:rFonts w:cs="Times New Roman"/>
          <w:color w:val="202122"/>
          <w:szCs w:val="24"/>
        </w:rPr>
        <w:t> (</w:t>
      </w:r>
      <w:r w:rsidRPr="007E7E30">
        <w:rPr>
          <w:rFonts w:cs="Times New Roman"/>
          <w:color w:val="202122"/>
          <w:szCs w:val="24"/>
        </w:rPr>
        <w:t>англ.</w:t>
      </w:r>
      <w:r w:rsidRPr="002129FB">
        <w:rPr>
          <w:rFonts w:cs="Times New Roman"/>
          <w:color w:val="202122"/>
          <w:szCs w:val="24"/>
        </w:rPr>
        <w:t> </w:t>
      </w:r>
      <w:r w:rsidRPr="002129FB">
        <w:rPr>
          <w:rFonts w:cs="Times New Roman"/>
          <w:i/>
          <w:iCs/>
          <w:color w:val="202122"/>
          <w:szCs w:val="24"/>
          <w:lang w:val="en"/>
        </w:rPr>
        <w:t>computer</w:t>
      </w:r>
      <w:r w:rsidRPr="002129FB">
        <w:rPr>
          <w:rFonts w:cs="Times New Roman"/>
          <w:i/>
          <w:iCs/>
          <w:color w:val="202122"/>
          <w:szCs w:val="24"/>
        </w:rPr>
        <w:t>-</w:t>
      </w:r>
      <w:r w:rsidRPr="002129FB">
        <w:rPr>
          <w:rFonts w:cs="Times New Roman"/>
          <w:i/>
          <w:iCs/>
          <w:color w:val="202122"/>
          <w:szCs w:val="24"/>
          <w:lang w:val="en"/>
        </w:rPr>
        <w:t>aided</w:t>
      </w:r>
      <w:r w:rsidRPr="002129FB">
        <w:rPr>
          <w:rFonts w:cs="Times New Roman"/>
          <w:i/>
          <w:iCs/>
          <w:color w:val="202122"/>
          <w:szCs w:val="24"/>
        </w:rPr>
        <w:t xml:space="preserve"> </w:t>
      </w:r>
      <w:r w:rsidRPr="002129FB">
        <w:rPr>
          <w:rFonts w:cs="Times New Roman"/>
          <w:i/>
          <w:iCs/>
          <w:color w:val="202122"/>
          <w:szCs w:val="24"/>
          <w:lang w:val="en"/>
        </w:rPr>
        <w:t>engineering</w:t>
      </w:r>
      <w:r w:rsidRPr="002129FB">
        <w:rPr>
          <w:rFonts w:cs="Times New Roman"/>
          <w:color w:val="202122"/>
          <w:szCs w:val="24"/>
        </w:rPr>
        <w:t>) — средства автоматизации инженерных расчётов, анализа и симуляции физических процессов, осуществляют динамическое моделирование, проверку и оптимизацию изделий.</w:t>
      </w:r>
    </w:p>
    <w:p w14:paraId="47CF240D" w14:textId="1CF67905" w:rsidR="005A2065" w:rsidRPr="002129FB" w:rsidRDefault="005A2065" w:rsidP="002129FB">
      <w:pPr>
        <w:pStyle w:val="a3"/>
        <w:numPr>
          <w:ilvl w:val="0"/>
          <w:numId w:val="25"/>
        </w:numPr>
        <w:shd w:val="clear" w:color="auto" w:fill="FFFFFF"/>
        <w:spacing w:before="100" w:beforeAutospacing="1" w:after="24"/>
        <w:rPr>
          <w:rFonts w:cs="Times New Roman"/>
          <w:color w:val="202122"/>
          <w:szCs w:val="24"/>
        </w:rPr>
      </w:pPr>
      <w:r w:rsidRPr="002129FB">
        <w:rPr>
          <w:rFonts w:cs="Times New Roman"/>
          <w:i/>
          <w:iCs/>
          <w:color w:val="202122"/>
          <w:szCs w:val="24"/>
        </w:rPr>
        <w:t>CAA</w:t>
      </w:r>
      <w:r w:rsidRPr="002129FB">
        <w:rPr>
          <w:rFonts w:cs="Times New Roman"/>
          <w:color w:val="202122"/>
          <w:szCs w:val="24"/>
        </w:rPr>
        <w:t> (</w:t>
      </w:r>
      <w:r w:rsidRPr="007E7E30">
        <w:rPr>
          <w:rFonts w:cs="Times New Roman"/>
          <w:color w:val="202122"/>
          <w:szCs w:val="24"/>
        </w:rPr>
        <w:t>англ.</w:t>
      </w:r>
      <w:r w:rsidRPr="002129FB">
        <w:rPr>
          <w:rFonts w:cs="Times New Roman"/>
          <w:color w:val="202122"/>
          <w:szCs w:val="24"/>
        </w:rPr>
        <w:t> </w:t>
      </w:r>
      <w:r w:rsidRPr="002129FB">
        <w:rPr>
          <w:rFonts w:cs="Times New Roman"/>
          <w:i/>
          <w:iCs/>
          <w:color w:val="202122"/>
          <w:szCs w:val="24"/>
          <w:lang w:val="en"/>
        </w:rPr>
        <w:t>computer</w:t>
      </w:r>
      <w:r w:rsidRPr="002129FB">
        <w:rPr>
          <w:rFonts w:cs="Times New Roman"/>
          <w:i/>
          <w:iCs/>
          <w:color w:val="202122"/>
          <w:szCs w:val="24"/>
        </w:rPr>
        <w:t>-</w:t>
      </w:r>
      <w:r w:rsidRPr="002129FB">
        <w:rPr>
          <w:rFonts w:cs="Times New Roman"/>
          <w:i/>
          <w:iCs/>
          <w:color w:val="202122"/>
          <w:szCs w:val="24"/>
          <w:lang w:val="en"/>
        </w:rPr>
        <w:t>aided</w:t>
      </w:r>
      <w:r w:rsidRPr="002129FB">
        <w:rPr>
          <w:rFonts w:cs="Times New Roman"/>
          <w:i/>
          <w:iCs/>
          <w:color w:val="202122"/>
          <w:szCs w:val="24"/>
        </w:rPr>
        <w:t xml:space="preserve"> </w:t>
      </w:r>
      <w:r w:rsidRPr="002129FB">
        <w:rPr>
          <w:rFonts w:cs="Times New Roman"/>
          <w:i/>
          <w:iCs/>
          <w:color w:val="202122"/>
          <w:szCs w:val="24"/>
          <w:lang w:val="en"/>
        </w:rPr>
        <w:t>analysis</w:t>
      </w:r>
      <w:r w:rsidRPr="002129FB">
        <w:rPr>
          <w:rFonts w:cs="Times New Roman"/>
          <w:color w:val="202122"/>
          <w:szCs w:val="24"/>
        </w:rPr>
        <w:t>) — подкласс средств CAE, используемых для компьютерного анализа.</w:t>
      </w:r>
    </w:p>
    <w:p w14:paraId="70A6DE63" w14:textId="018D7747" w:rsidR="005A2065" w:rsidRPr="002129FB" w:rsidRDefault="005A2065" w:rsidP="002129FB">
      <w:pPr>
        <w:pStyle w:val="a3"/>
        <w:numPr>
          <w:ilvl w:val="0"/>
          <w:numId w:val="25"/>
        </w:numPr>
        <w:shd w:val="clear" w:color="auto" w:fill="FFFFFF"/>
        <w:spacing w:before="100" w:beforeAutospacing="1" w:after="24"/>
        <w:rPr>
          <w:rFonts w:cs="Times New Roman"/>
          <w:color w:val="202122"/>
          <w:szCs w:val="24"/>
        </w:rPr>
      </w:pPr>
      <w:r w:rsidRPr="007E7E30">
        <w:rPr>
          <w:rFonts w:cs="Times New Roman"/>
          <w:i/>
          <w:iCs/>
          <w:color w:val="202122"/>
          <w:szCs w:val="24"/>
        </w:rPr>
        <w:t>CAM</w:t>
      </w:r>
      <w:r w:rsidRPr="002129FB">
        <w:rPr>
          <w:rFonts w:cs="Times New Roman"/>
          <w:color w:val="202122"/>
          <w:szCs w:val="24"/>
        </w:rPr>
        <w:t> (</w:t>
      </w:r>
      <w:r w:rsidRPr="007E7E30">
        <w:rPr>
          <w:rFonts w:cs="Times New Roman"/>
          <w:color w:val="202122"/>
          <w:szCs w:val="24"/>
        </w:rPr>
        <w:t>англ.</w:t>
      </w:r>
      <w:r w:rsidRPr="002129FB">
        <w:rPr>
          <w:rFonts w:cs="Times New Roman"/>
          <w:color w:val="202122"/>
          <w:szCs w:val="24"/>
        </w:rPr>
        <w:t> </w:t>
      </w:r>
      <w:r w:rsidRPr="002129FB">
        <w:rPr>
          <w:rFonts w:cs="Times New Roman"/>
          <w:i/>
          <w:iCs/>
          <w:color w:val="202122"/>
          <w:szCs w:val="24"/>
          <w:lang w:val="en"/>
        </w:rPr>
        <w:t>computer</w:t>
      </w:r>
      <w:r w:rsidRPr="002129FB">
        <w:rPr>
          <w:rFonts w:cs="Times New Roman"/>
          <w:i/>
          <w:iCs/>
          <w:color w:val="202122"/>
          <w:szCs w:val="24"/>
        </w:rPr>
        <w:t>-</w:t>
      </w:r>
      <w:r w:rsidRPr="002129FB">
        <w:rPr>
          <w:rFonts w:cs="Times New Roman"/>
          <w:i/>
          <w:iCs/>
          <w:color w:val="202122"/>
          <w:szCs w:val="24"/>
          <w:lang w:val="en"/>
        </w:rPr>
        <w:t>aided</w:t>
      </w:r>
      <w:r w:rsidRPr="002129FB">
        <w:rPr>
          <w:rFonts w:cs="Times New Roman"/>
          <w:i/>
          <w:iCs/>
          <w:color w:val="202122"/>
          <w:szCs w:val="24"/>
        </w:rPr>
        <w:t xml:space="preserve"> </w:t>
      </w:r>
      <w:r w:rsidRPr="002129FB">
        <w:rPr>
          <w:rFonts w:cs="Times New Roman"/>
          <w:i/>
          <w:iCs/>
          <w:color w:val="202122"/>
          <w:szCs w:val="24"/>
          <w:lang w:val="en"/>
        </w:rPr>
        <w:t>manufacturing</w:t>
      </w:r>
      <w:r w:rsidRPr="002129FB">
        <w:rPr>
          <w:rFonts w:cs="Times New Roman"/>
          <w:color w:val="202122"/>
          <w:szCs w:val="24"/>
        </w:rPr>
        <w:t>) — средства технологической подготовки производства изделий, обеспечивают автоматизацию программирования и управления оборудования с </w:t>
      </w:r>
      <w:r w:rsidRPr="007E7E30">
        <w:rPr>
          <w:rFonts w:cs="Times New Roman"/>
          <w:color w:val="202122"/>
          <w:szCs w:val="24"/>
        </w:rPr>
        <w:t>ЧПУ</w:t>
      </w:r>
      <w:r w:rsidRPr="002129FB">
        <w:rPr>
          <w:rFonts w:cs="Times New Roman"/>
          <w:color w:val="202122"/>
          <w:szCs w:val="24"/>
        </w:rPr>
        <w:t> или ГАПС (Гибких автоматизированных производственных систем). Русским аналогом термина является </w:t>
      </w:r>
      <w:r w:rsidRPr="007E7E30">
        <w:rPr>
          <w:rFonts w:cs="Times New Roman"/>
          <w:color w:val="202122"/>
          <w:szCs w:val="24"/>
        </w:rPr>
        <w:t>АСТПП</w:t>
      </w:r>
      <w:r w:rsidRPr="002129FB">
        <w:rPr>
          <w:rFonts w:cs="Times New Roman"/>
          <w:color w:val="202122"/>
          <w:szCs w:val="24"/>
        </w:rPr>
        <w:t> — автоматизированная система технологической подготовки производства.</w:t>
      </w:r>
    </w:p>
    <w:p w14:paraId="4CAE69BC" w14:textId="521B22D7" w:rsidR="005A2065" w:rsidRPr="002129FB" w:rsidRDefault="005A2065" w:rsidP="002129FB">
      <w:pPr>
        <w:pStyle w:val="a3"/>
        <w:numPr>
          <w:ilvl w:val="0"/>
          <w:numId w:val="25"/>
        </w:numPr>
        <w:shd w:val="clear" w:color="auto" w:fill="FFFFFF"/>
        <w:spacing w:before="100" w:beforeAutospacing="1" w:after="24"/>
        <w:rPr>
          <w:rFonts w:cs="Times New Roman"/>
          <w:color w:val="202122"/>
          <w:szCs w:val="24"/>
        </w:rPr>
      </w:pPr>
      <w:r w:rsidRPr="007E7E30">
        <w:rPr>
          <w:rFonts w:cs="Times New Roman"/>
          <w:i/>
          <w:iCs/>
          <w:color w:val="202122"/>
          <w:szCs w:val="24"/>
        </w:rPr>
        <w:t>CAPP</w:t>
      </w:r>
      <w:r w:rsidRPr="002129FB">
        <w:rPr>
          <w:rFonts w:cs="Times New Roman"/>
          <w:color w:val="202122"/>
          <w:szCs w:val="24"/>
        </w:rPr>
        <w:t> (</w:t>
      </w:r>
      <w:r w:rsidRPr="007E7E30">
        <w:rPr>
          <w:rFonts w:cs="Times New Roman"/>
          <w:color w:val="202122"/>
          <w:szCs w:val="24"/>
        </w:rPr>
        <w:t>англ.</w:t>
      </w:r>
      <w:r w:rsidRPr="002129FB">
        <w:rPr>
          <w:rFonts w:cs="Times New Roman"/>
          <w:color w:val="202122"/>
          <w:szCs w:val="24"/>
        </w:rPr>
        <w:t> </w:t>
      </w:r>
      <w:r w:rsidRPr="002129FB">
        <w:rPr>
          <w:rFonts w:cs="Times New Roman"/>
          <w:i/>
          <w:iCs/>
          <w:color w:val="202122"/>
          <w:szCs w:val="24"/>
          <w:lang w:val="en"/>
        </w:rPr>
        <w:t>computer</w:t>
      </w:r>
      <w:r w:rsidRPr="002129FB">
        <w:rPr>
          <w:rFonts w:cs="Times New Roman"/>
          <w:i/>
          <w:iCs/>
          <w:color w:val="202122"/>
          <w:szCs w:val="24"/>
        </w:rPr>
        <w:t>-</w:t>
      </w:r>
      <w:r w:rsidRPr="002129FB">
        <w:rPr>
          <w:rFonts w:cs="Times New Roman"/>
          <w:i/>
          <w:iCs/>
          <w:color w:val="202122"/>
          <w:szCs w:val="24"/>
          <w:lang w:val="en"/>
        </w:rPr>
        <w:t>aided</w:t>
      </w:r>
      <w:r w:rsidRPr="002129FB">
        <w:rPr>
          <w:rFonts w:cs="Times New Roman"/>
          <w:i/>
          <w:iCs/>
          <w:color w:val="202122"/>
          <w:szCs w:val="24"/>
        </w:rPr>
        <w:t xml:space="preserve"> </w:t>
      </w:r>
      <w:r w:rsidRPr="002129FB">
        <w:rPr>
          <w:rFonts w:cs="Times New Roman"/>
          <w:i/>
          <w:iCs/>
          <w:color w:val="202122"/>
          <w:szCs w:val="24"/>
          <w:lang w:val="en"/>
        </w:rPr>
        <w:t>process</w:t>
      </w:r>
      <w:r w:rsidRPr="002129FB">
        <w:rPr>
          <w:rFonts w:cs="Times New Roman"/>
          <w:i/>
          <w:iCs/>
          <w:color w:val="202122"/>
          <w:szCs w:val="24"/>
        </w:rPr>
        <w:t xml:space="preserve"> </w:t>
      </w:r>
      <w:r w:rsidRPr="002129FB">
        <w:rPr>
          <w:rFonts w:cs="Times New Roman"/>
          <w:i/>
          <w:iCs/>
          <w:color w:val="202122"/>
          <w:szCs w:val="24"/>
          <w:lang w:val="en"/>
        </w:rPr>
        <w:t>planning</w:t>
      </w:r>
      <w:r w:rsidRPr="002129FB">
        <w:rPr>
          <w:rFonts w:cs="Times New Roman"/>
          <w:color w:val="202122"/>
          <w:szCs w:val="24"/>
        </w:rPr>
        <w:t>) — средства автоматизации планирования технологических процессов, применяемые на стыке систем CAD и CAM.</w:t>
      </w:r>
    </w:p>
    <w:p w14:paraId="5A1B2F2E" w14:textId="77777777" w:rsidR="005A2065" w:rsidRPr="00AC5121" w:rsidRDefault="005A2065" w:rsidP="00AC5121">
      <w:pPr>
        <w:pStyle w:val="af4"/>
        <w:shd w:val="clear" w:color="auto" w:fill="FFFFFF"/>
        <w:spacing w:before="120" w:beforeAutospacing="0" w:after="120" w:afterAutospacing="0" w:line="360" w:lineRule="auto"/>
        <w:ind w:firstLine="851"/>
        <w:jc w:val="both"/>
        <w:rPr>
          <w:color w:val="202122"/>
        </w:rPr>
      </w:pPr>
      <w:r w:rsidRPr="00AC5121">
        <w:rPr>
          <w:color w:val="202122"/>
        </w:rPr>
        <w:t>Многие системы автоматизированного проектирования совмещают в себе решение задач, относящихся к различным аспектам проектирования CAD/CAM, CAD/CAE, CAD/CAE/CAM. Такие системы называют комплексными, или интегрированными.</w:t>
      </w:r>
    </w:p>
    <w:p w14:paraId="74E36887" w14:textId="1DE6785A" w:rsidR="00F86A77" w:rsidRDefault="005A2065" w:rsidP="00F86A77">
      <w:pPr>
        <w:pStyle w:val="af4"/>
        <w:shd w:val="clear" w:color="auto" w:fill="FFFFFF"/>
        <w:spacing w:before="120" w:beforeAutospacing="0" w:after="120" w:afterAutospacing="0" w:line="360" w:lineRule="auto"/>
        <w:ind w:firstLine="851"/>
        <w:jc w:val="both"/>
        <w:rPr>
          <w:color w:val="202122"/>
        </w:rPr>
      </w:pPr>
      <w:r w:rsidRPr="00AC5121">
        <w:rPr>
          <w:color w:val="202122"/>
        </w:rPr>
        <w:t>С помощью CAD-средств создаётся </w:t>
      </w:r>
      <w:r w:rsidRPr="007E7E30">
        <w:rPr>
          <w:color w:val="202122"/>
        </w:rPr>
        <w:t>геометрическая модель</w:t>
      </w:r>
      <w:r w:rsidRPr="00AC5121">
        <w:rPr>
          <w:color w:val="202122"/>
        </w:rPr>
        <w:t> изделия, которая используется в качестве входных данных в системах CAM и на основе которой в системах CAE формируется требуемая для инженерного анализа модель исследуемого процесса.</w:t>
      </w:r>
    </w:p>
    <w:p w14:paraId="05902875" w14:textId="77777777" w:rsidR="00F86A77" w:rsidRDefault="00E30664" w:rsidP="00965DF2">
      <w:pPr>
        <w:pStyle w:val="1"/>
        <w:rPr>
          <w:rStyle w:val="mw-headline"/>
          <w:color w:val="000000"/>
        </w:rPr>
      </w:pPr>
      <w:bookmarkStart w:id="23" w:name="_Toc65006000"/>
      <w:r w:rsidRPr="00E30664">
        <w:rPr>
          <w:rStyle w:val="mw-headline"/>
          <w:rFonts w:cs="Times New Roman"/>
          <w:color w:val="000000"/>
        </w:rPr>
        <w:t>4. Технология</w:t>
      </w:r>
      <w:bookmarkEnd w:id="23"/>
    </w:p>
    <w:p w14:paraId="267A4044" w14:textId="5929522F" w:rsidR="00E30664" w:rsidRPr="00E30664" w:rsidRDefault="00E30664" w:rsidP="00F86A77">
      <w:pPr>
        <w:pStyle w:val="af4"/>
        <w:shd w:val="clear" w:color="auto" w:fill="FFFFFF"/>
        <w:spacing w:before="120" w:beforeAutospacing="0" w:after="120" w:afterAutospacing="0" w:line="360" w:lineRule="auto"/>
        <w:ind w:firstLine="851"/>
        <w:jc w:val="both"/>
        <w:rPr>
          <w:color w:val="202122"/>
        </w:rPr>
      </w:pPr>
      <w:r w:rsidRPr="00E30664">
        <w:rPr>
          <w:color w:val="202122"/>
        </w:rPr>
        <w:t>Первоначально программное обеспечение для систем САПР было разработано с использованием компьютерных языков, таких как </w:t>
      </w:r>
      <w:proofErr w:type="spellStart"/>
      <w:r w:rsidRPr="00990316">
        <w:rPr>
          <w:color w:val="202122"/>
        </w:rPr>
        <w:t>Fortran</w:t>
      </w:r>
      <w:proofErr w:type="spellEnd"/>
      <w:r w:rsidRPr="00E30664">
        <w:rPr>
          <w:color w:val="202122"/>
        </w:rPr>
        <w:t>, </w:t>
      </w:r>
      <w:r w:rsidRPr="00990316">
        <w:rPr>
          <w:color w:val="202122"/>
        </w:rPr>
        <w:t>ALGOL</w:t>
      </w:r>
      <w:r w:rsidRPr="00E30664">
        <w:rPr>
          <w:color w:val="202122"/>
        </w:rPr>
        <w:t>, но с развитием методов </w:t>
      </w:r>
      <w:r w:rsidRPr="00990316">
        <w:rPr>
          <w:color w:val="202122"/>
        </w:rPr>
        <w:t>объектно-ориентированного программирования</w:t>
      </w:r>
      <w:r w:rsidRPr="00E30664">
        <w:rPr>
          <w:color w:val="202122"/>
        </w:rPr>
        <w:t> это коренным образом изменилось. Типичные современные параметрические системы моделирования и поверхностные системы произвольной формы построены на основе ряда ключевых модулей </w:t>
      </w:r>
      <w:r w:rsidRPr="00990316">
        <w:rPr>
          <w:color w:val="202122"/>
        </w:rPr>
        <w:t>языка C</w:t>
      </w:r>
      <w:r w:rsidRPr="00E30664">
        <w:rPr>
          <w:color w:val="202122"/>
        </w:rPr>
        <w:t> со своими собственными </w:t>
      </w:r>
      <w:r w:rsidRPr="00990316">
        <w:rPr>
          <w:color w:val="202122"/>
        </w:rPr>
        <w:t>API</w:t>
      </w:r>
      <w:r w:rsidRPr="00E30664">
        <w:rPr>
          <w:color w:val="202122"/>
        </w:rPr>
        <w:t>. САПР может рассматриваться как построенная на основе взаимодействия </w:t>
      </w:r>
      <w:r w:rsidRPr="00990316">
        <w:rPr>
          <w:color w:val="202122"/>
        </w:rPr>
        <w:t>графического пользовательского интерфейса (GUI)</w:t>
      </w:r>
      <w:r w:rsidRPr="00E30664">
        <w:rPr>
          <w:color w:val="202122"/>
        </w:rPr>
        <w:t> с данными геометрии </w:t>
      </w:r>
      <w:r w:rsidRPr="00990316">
        <w:rPr>
          <w:color w:val="202122"/>
        </w:rPr>
        <w:t>NURBS</w:t>
      </w:r>
      <w:r w:rsidRPr="00E30664">
        <w:rPr>
          <w:color w:val="202122"/>
        </w:rPr>
        <w:t> или </w:t>
      </w:r>
      <w:r w:rsidRPr="00990316">
        <w:rPr>
          <w:color w:val="202122"/>
        </w:rPr>
        <w:t>данных представления границ (B-</w:t>
      </w:r>
      <w:proofErr w:type="spellStart"/>
      <w:r w:rsidRPr="00990316">
        <w:rPr>
          <w:color w:val="202122"/>
        </w:rPr>
        <w:t>rep</w:t>
      </w:r>
      <w:proofErr w:type="spellEnd"/>
      <w:r w:rsidRPr="00990316">
        <w:rPr>
          <w:color w:val="202122"/>
        </w:rPr>
        <w:t>)</w:t>
      </w:r>
      <w:r w:rsidRPr="00E30664">
        <w:rPr>
          <w:color w:val="202122"/>
        </w:rPr>
        <w:t> через </w:t>
      </w:r>
      <w:r w:rsidRPr="00990316">
        <w:rPr>
          <w:color w:val="202122"/>
        </w:rPr>
        <w:t>ядро геометрического моделирования</w:t>
      </w:r>
      <w:r w:rsidRPr="00E30664">
        <w:rPr>
          <w:color w:val="202122"/>
        </w:rPr>
        <w:t>. Механизм геометрических ограничений может также использоваться для управления ассоциативными отношениями между геометрией, такими как каркасная геометрия в эскизе или компоненты в сборке.</w:t>
      </w:r>
      <w:r w:rsidRPr="00E30664">
        <w:rPr>
          <w:color w:val="202122"/>
        </w:rPr>
        <w:br/>
        <w:t>Неожиданные возможности этих ассоциативных отношений привели к новой форме </w:t>
      </w:r>
      <w:r w:rsidRPr="00990316">
        <w:rPr>
          <w:color w:val="202122"/>
        </w:rPr>
        <w:t>прототипирования</w:t>
      </w:r>
      <w:r w:rsidRPr="00E30664">
        <w:rPr>
          <w:color w:val="202122"/>
        </w:rPr>
        <w:t xml:space="preserve">, называемой цифровым прототипированием. В отличие от физических прототипов, которые требуют гораздо больше времени изготовления. Тем не менее, модели САПР могут быть сгенерированы компьютером после того, как физический прототип был отсканирован с </w:t>
      </w:r>
      <w:r w:rsidRPr="00E30664">
        <w:rPr>
          <w:color w:val="202122"/>
        </w:rPr>
        <w:lastRenderedPageBreak/>
        <w:t>использованием промышленной компьютер-</w:t>
      </w:r>
      <w:proofErr w:type="spellStart"/>
      <w:r w:rsidRPr="00E30664">
        <w:rPr>
          <w:color w:val="202122"/>
        </w:rPr>
        <w:t>томографической</w:t>
      </w:r>
      <w:proofErr w:type="spellEnd"/>
      <w:r w:rsidRPr="00E30664">
        <w:rPr>
          <w:color w:val="202122"/>
        </w:rPr>
        <w:t xml:space="preserve"> КТ-машиной. В зависимости от характера задачи, цифровые или физические прототипы могут быть изначально выбраны в соответствии с конкретными потребностями.</w:t>
      </w:r>
    </w:p>
    <w:p w14:paraId="3B003B08" w14:textId="77777777" w:rsidR="00E30664" w:rsidRPr="00E30664" w:rsidRDefault="00E30664" w:rsidP="00E30664">
      <w:pPr>
        <w:pStyle w:val="af4"/>
        <w:shd w:val="clear" w:color="auto" w:fill="FFFFFF"/>
        <w:spacing w:before="120" w:beforeAutospacing="0" w:after="120" w:afterAutospacing="0" w:line="360" w:lineRule="auto"/>
        <w:ind w:firstLine="851"/>
        <w:jc w:val="both"/>
        <w:rPr>
          <w:color w:val="202122"/>
        </w:rPr>
      </w:pPr>
      <w:r w:rsidRPr="00E30664">
        <w:rPr>
          <w:color w:val="202122"/>
        </w:rPr>
        <w:t>Сегодня CAD-системы существуют для всех основных платформ (</w:t>
      </w:r>
      <w:proofErr w:type="spellStart"/>
      <w:r w:rsidRPr="00E30664">
        <w:rPr>
          <w:color w:val="202122"/>
        </w:rPr>
        <w:t>Windows</w:t>
      </w:r>
      <w:proofErr w:type="spellEnd"/>
      <w:r w:rsidRPr="00E30664">
        <w:rPr>
          <w:color w:val="202122"/>
        </w:rPr>
        <w:t xml:space="preserve">, </w:t>
      </w:r>
      <w:proofErr w:type="spellStart"/>
      <w:r w:rsidRPr="00E30664">
        <w:rPr>
          <w:color w:val="202122"/>
        </w:rPr>
        <w:t>Linux</w:t>
      </w:r>
      <w:proofErr w:type="spellEnd"/>
      <w:r w:rsidRPr="00E30664">
        <w:rPr>
          <w:color w:val="202122"/>
        </w:rPr>
        <w:t xml:space="preserve">, UNIX и </w:t>
      </w:r>
      <w:proofErr w:type="spellStart"/>
      <w:r w:rsidRPr="00E30664">
        <w:rPr>
          <w:color w:val="202122"/>
        </w:rPr>
        <w:t>Mac</w:t>
      </w:r>
      <w:proofErr w:type="spellEnd"/>
      <w:r w:rsidRPr="00E30664">
        <w:rPr>
          <w:color w:val="202122"/>
        </w:rPr>
        <w:t xml:space="preserve"> OS X); некоторые пакеты поддерживают несколько платформ.</w:t>
      </w:r>
    </w:p>
    <w:p w14:paraId="12E582F1" w14:textId="71E3A6C4" w:rsidR="00E30664" w:rsidRPr="00E30664" w:rsidRDefault="00E30664" w:rsidP="00E30664">
      <w:pPr>
        <w:pStyle w:val="af4"/>
        <w:shd w:val="clear" w:color="auto" w:fill="FFFFFF"/>
        <w:spacing w:before="120" w:beforeAutospacing="0" w:after="120" w:afterAutospacing="0" w:line="360" w:lineRule="auto"/>
        <w:ind w:firstLine="851"/>
        <w:jc w:val="both"/>
        <w:rPr>
          <w:color w:val="202122"/>
        </w:rPr>
      </w:pPr>
      <w:r w:rsidRPr="00E30664">
        <w:rPr>
          <w:color w:val="202122"/>
        </w:rPr>
        <w:t>В настоящее время для большинства программ САПР не требуется специального оборудования. Однако некоторые системы САПР могут выполнять графически и вычислительно сложные задачи, поэтому можно рекомендовать современные </w:t>
      </w:r>
      <w:r w:rsidRPr="00990316">
        <w:rPr>
          <w:color w:val="202122"/>
        </w:rPr>
        <w:t>графические карты</w:t>
      </w:r>
      <w:r w:rsidRPr="00E30664">
        <w:rPr>
          <w:color w:val="202122"/>
        </w:rPr>
        <w:t>, высокоскоростные (и, возможно, несколько) </w:t>
      </w:r>
      <w:r w:rsidRPr="00990316">
        <w:rPr>
          <w:color w:val="202122"/>
        </w:rPr>
        <w:t>процессоры</w:t>
      </w:r>
      <w:r w:rsidRPr="00E30664">
        <w:rPr>
          <w:color w:val="202122"/>
        </w:rPr>
        <w:t> и большие объёмы </w:t>
      </w:r>
      <w:r w:rsidRPr="00990316">
        <w:rPr>
          <w:color w:val="202122"/>
        </w:rPr>
        <w:t>оперативной памяти</w:t>
      </w:r>
      <w:r w:rsidRPr="00E30664">
        <w:rPr>
          <w:color w:val="202122"/>
        </w:rPr>
        <w:t>.</w:t>
      </w:r>
    </w:p>
    <w:p w14:paraId="09DD13A6" w14:textId="3A3124A4" w:rsidR="00E30664" w:rsidRPr="00E30664" w:rsidRDefault="00E30664" w:rsidP="00E30664">
      <w:pPr>
        <w:pStyle w:val="af4"/>
        <w:shd w:val="clear" w:color="auto" w:fill="FFFFFF"/>
        <w:spacing w:before="120" w:beforeAutospacing="0" w:after="120" w:afterAutospacing="0" w:line="360" w:lineRule="auto"/>
        <w:ind w:firstLine="851"/>
        <w:jc w:val="both"/>
        <w:rPr>
          <w:color w:val="202122"/>
        </w:rPr>
      </w:pPr>
      <w:r w:rsidRPr="00E30664">
        <w:rPr>
          <w:color w:val="202122"/>
        </w:rPr>
        <w:t>Человек-машинный интерфейс обычно управляется с помощью </w:t>
      </w:r>
      <w:r w:rsidRPr="00990316">
        <w:rPr>
          <w:color w:val="202122"/>
        </w:rPr>
        <w:t>компьютерной мыши</w:t>
      </w:r>
      <w:r w:rsidRPr="00E30664">
        <w:rPr>
          <w:color w:val="202122"/>
        </w:rPr>
        <w:t>, но также с помощью ручки и </w:t>
      </w:r>
      <w:r w:rsidRPr="00990316">
        <w:rPr>
          <w:color w:val="202122"/>
        </w:rPr>
        <w:t>графического планшета</w:t>
      </w:r>
      <w:r w:rsidRPr="00E30664">
        <w:rPr>
          <w:color w:val="202122"/>
        </w:rPr>
        <w:t xml:space="preserve">. Манипулирование видом модели на экране также иногда выполняется с использованием </w:t>
      </w:r>
      <w:proofErr w:type="spellStart"/>
      <w:r w:rsidRPr="00E30664">
        <w:rPr>
          <w:color w:val="202122"/>
        </w:rPr>
        <w:t>Spacemouse</w:t>
      </w:r>
      <w:proofErr w:type="spellEnd"/>
      <w:r w:rsidRPr="00E30664">
        <w:rPr>
          <w:color w:val="202122"/>
        </w:rPr>
        <w:t xml:space="preserve"> / </w:t>
      </w:r>
      <w:proofErr w:type="spellStart"/>
      <w:r w:rsidRPr="00E30664">
        <w:rPr>
          <w:color w:val="202122"/>
        </w:rPr>
        <w:t>SpaceBall</w:t>
      </w:r>
      <w:proofErr w:type="spellEnd"/>
      <w:r w:rsidRPr="00E30664">
        <w:rPr>
          <w:color w:val="202122"/>
        </w:rPr>
        <w:t>. Некоторые системы также поддерживают стереоскопические очки для просмотра 3D-модели. Технологии, которые в прошлом были ограничены серьёзными требованиями к установке или специализированными приложениями, стали доступны широкой группе пользователей. К ним относятся CAVE или </w:t>
      </w:r>
      <w:r w:rsidRPr="00990316">
        <w:rPr>
          <w:color w:val="202122"/>
        </w:rPr>
        <w:t>HMD</w:t>
      </w:r>
      <w:r w:rsidRPr="00E30664">
        <w:rPr>
          <w:color w:val="202122"/>
        </w:rPr>
        <w:t> и интерактивные устройства, такие как технология обнаружения движения.</w:t>
      </w:r>
    </w:p>
    <w:p w14:paraId="366865E7" w14:textId="77777777" w:rsidR="0020020F" w:rsidRDefault="0020020F">
      <w:pPr>
        <w:spacing w:after="160" w:line="259" w:lineRule="auto"/>
        <w:ind w:firstLine="0"/>
        <w:jc w:val="left"/>
        <w:rPr>
          <w:rFonts w:eastAsiaTheme="majorEastAsia" w:cstheme="majorBidi"/>
          <w:sz w:val="32"/>
          <w:szCs w:val="32"/>
        </w:rPr>
      </w:pPr>
      <w:r>
        <w:br w:type="page"/>
      </w:r>
    </w:p>
    <w:p w14:paraId="5DB9A2B7" w14:textId="17A52AD2" w:rsidR="00801084" w:rsidRDefault="00801084" w:rsidP="00801084">
      <w:pPr>
        <w:pStyle w:val="1"/>
      </w:pPr>
      <w:bookmarkStart w:id="24" w:name="_Toc65006001"/>
      <w:r>
        <w:lastRenderedPageBreak/>
        <w:t>Список литературы</w:t>
      </w:r>
      <w:bookmarkEnd w:id="24"/>
    </w:p>
    <w:p w14:paraId="4085C9E1" w14:textId="50C44D27" w:rsidR="00801084" w:rsidRDefault="003C20A5" w:rsidP="00103EDF">
      <w:pPr>
        <w:pStyle w:val="a3"/>
        <w:numPr>
          <w:ilvl w:val="0"/>
          <w:numId w:val="4"/>
        </w:numPr>
        <w:ind w:left="1208" w:hanging="357"/>
      </w:pPr>
      <w:bookmarkStart w:id="25" w:name="_Ref65002546"/>
      <w:r w:rsidRPr="003C20A5">
        <w:t xml:space="preserve">ГОСТ 34.003-90 «Информационная технология. Комплекс стандартов на автоматизированные системы. Термины и определения» - </w:t>
      </w:r>
      <w:r>
        <w:rPr>
          <w:lang w:val="en-US"/>
        </w:rPr>
        <w:t>URL</w:t>
      </w:r>
      <w:r w:rsidRPr="003C20A5">
        <w:t xml:space="preserve">: </w:t>
      </w:r>
      <w:hyperlink r:id="rId12" w:history="1">
        <w:r w:rsidR="003957AB" w:rsidRPr="006B023D">
          <w:rPr>
            <w:rStyle w:val="ab"/>
          </w:rPr>
          <w:t>http://protect.gost.ru/v.aspx?control=7&amp;id=137473</w:t>
        </w:r>
      </w:hyperlink>
      <w:bookmarkEnd w:id="25"/>
    </w:p>
    <w:p w14:paraId="0AE709F6" w14:textId="3B535B74" w:rsidR="003957AB" w:rsidRPr="00103EDF" w:rsidRDefault="003957AB" w:rsidP="00103EDF">
      <w:pPr>
        <w:numPr>
          <w:ilvl w:val="0"/>
          <w:numId w:val="4"/>
        </w:numPr>
        <w:shd w:val="clear" w:color="auto" w:fill="FFFFFF"/>
        <w:spacing w:before="100" w:beforeAutospacing="1" w:after="24"/>
        <w:ind w:left="1208" w:hanging="357"/>
        <w:rPr>
          <w:rStyle w:val="mw-cite-backlink"/>
          <w:rFonts w:cs="Times New Roman"/>
          <w:color w:val="202122"/>
          <w:szCs w:val="24"/>
        </w:rPr>
      </w:pPr>
      <w:bookmarkStart w:id="26" w:name="_Ref65002557"/>
      <w:r w:rsidRPr="00103EDF">
        <w:rPr>
          <w:rStyle w:val="reference-text"/>
          <w:rFonts w:cs="Times New Roman"/>
          <w:color w:val="202122"/>
          <w:szCs w:val="24"/>
        </w:rPr>
        <w:t>ГОСТ 23501.101-87 «Системы автоматизированного проектирования. Основные положения»</w:t>
      </w:r>
      <w:r w:rsidR="00103EDF">
        <w:rPr>
          <w:rStyle w:val="reference-text"/>
          <w:rFonts w:cs="Times New Roman"/>
          <w:color w:val="202122"/>
          <w:szCs w:val="24"/>
        </w:rPr>
        <w:t xml:space="preserve"> - </w:t>
      </w:r>
      <w:r w:rsidR="00103EDF">
        <w:rPr>
          <w:rStyle w:val="reference-text"/>
          <w:rFonts w:cs="Times New Roman"/>
          <w:color w:val="202122"/>
          <w:szCs w:val="24"/>
          <w:lang w:val="en-US"/>
        </w:rPr>
        <w:t>URL</w:t>
      </w:r>
      <w:r w:rsidR="00103EDF" w:rsidRPr="00103EDF">
        <w:rPr>
          <w:rStyle w:val="reference-text"/>
          <w:rFonts w:cs="Times New Roman"/>
          <w:color w:val="202122"/>
          <w:szCs w:val="24"/>
        </w:rPr>
        <w:t xml:space="preserve">: </w:t>
      </w:r>
      <w:hyperlink r:id="rId13" w:history="1">
        <w:r w:rsidR="00103EDF" w:rsidRPr="00103EDF">
          <w:rPr>
            <w:rStyle w:val="ab"/>
            <w:rFonts w:cs="Times New Roman"/>
            <w:szCs w:val="24"/>
            <w:lang w:val="en-US"/>
          </w:rPr>
          <w:t>http</w:t>
        </w:r>
        <w:r w:rsidR="00103EDF" w:rsidRPr="00103EDF">
          <w:rPr>
            <w:rStyle w:val="ab"/>
            <w:rFonts w:cs="Times New Roman"/>
            <w:szCs w:val="24"/>
          </w:rPr>
          <w:t>://</w:t>
        </w:r>
        <w:r w:rsidR="00103EDF" w:rsidRPr="00103EDF">
          <w:rPr>
            <w:rStyle w:val="ab"/>
            <w:rFonts w:cs="Times New Roman"/>
            <w:szCs w:val="24"/>
            <w:lang w:val="en-US"/>
          </w:rPr>
          <w:t>protect</w:t>
        </w:r>
        <w:r w:rsidR="00103EDF" w:rsidRPr="00103EDF">
          <w:rPr>
            <w:rStyle w:val="ab"/>
            <w:rFonts w:cs="Times New Roman"/>
            <w:szCs w:val="24"/>
          </w:rPr>
          <w:t>.</w:t>
        </w:r>
        <w:proofErr w:type="spellStart"/>
        <w:r w:rsidR="00103EDF" w:rsidRPr="00103EDF">
          <w:rPr>
            <w:rStyle w:val="ab"/>
            <w:rFonts w:cs="Times New Roman"/>
            <w:szCs w:val="24"/>
            <w:lang w:val="en-US"/>
          </w:rPr>
          <w:t>gost</w:t>
        </w:r>
        <w:proofErr w:type="spellEnd"/>
        <w:r w:rsidR="00103EDF" w:rsidRPr="00103EDF">
          <w:rPr>
            <w:rStyle w:val="ab"/>
            <w:rFonts w:cs="Times New Roman"/>
            <w:szCs w:val="24"/>
          </w:rPr>
          <w:t>.</w:t>
        </w:r>
        <w:proofErr w:type="spellStart"/>
        <w:r w:rsidR="00103EDF" w:rsidRPr="00103EDF">
          <w:rPr>
            <w:rStyle w:val="ab"/>
            <w:rFonts w:cs="Times New Roman"/>
            <w:szCs w:val="24"/>
            <w:lang w:val="en-US"/>
          </w:rPr>
          <w:t>ru</w:t>
        </w:r>
        <w:proofErr w:type="spellEnd"/>
        <w:r w:rsidR="00103EDF" w:rsidRPr="00103EDF">
          <w:rPr>
            <w:rStyle w:val="ab"/>
            <w:rFonts w:cs="Times New Roman"/>
            <w:szCs w:val="24"/>
          </w:rPr>
          <w:t>/</w:t>
        </w:r>
        <w:r w:rsidR="00103EDF" w:rsidRPr="00103EDF">
          <w:rPr>
            <w:rStyle w:val="ab"/>
            <w:rFonts w:cs="Times New Roman"/>
            <w:szCs w:val="24"/>
            <w:lang w:val="en-US"/>
          </w:rPr>
          <w:t>v</w:t>
        </w:r>
        <w:r w:rsidR="00103EDF" w:rsidRPr="00103EDF">
          <w:rPr>
            <w:rStyle w:val="ab"/>
            <w:rFonts w:cs="Times New Roman"/>
            <w:szCs w:val="24"/>
          </w:rPr>
          <w:t>.</w:t>
        </w:r>
        <w:proofErr w:type="spellStart"/>
        <w:r w:rsidR="00103EDF" w:rsidRPr="00103EDF">
          <w:rPr>
            <w:rStyle w:val="ab"/>
            <w:rFonts w:cs="Times New Roman"/>
            <w:szCs w:val="24"/>
            <w:lang w:val="en-US"/>
          </w:rPr>
          <w:t>aspx</w:t>
        </w:r>
        <w:proofErr w:type="spellEnd"/>
        <w:r w:rsidR="00103EDF" w:rsidRPr="00103EDF">
          <w:rPr>
            <w:rStyle w:val="ab"/>
            <w:rFonts w:cs="Times New Roman"/>
            <w:szCs w:val="24"/>
          </w:rPr>
          <w:t>?</w:t>
        </w:r>
        <w:r w:rsidR="00103EDF" w:rsidRPr="00103EDF">
          <w:rPr>
            <w:rStyle w:val="ab"/>
            <w:rFonts w:cs="Times New Roman"/>
            <w:szCs w:val="24"/>
            <w:lang w:val="en-US"/>
          </w:rPr>
          <w:t>control</w:t>
        </w:r>
        <w:r w:rsidR="00103EDF" w:rsidRPr="00103EDF">
          <w:rPr>
            <w:rStyle w:val="ab"/>
            <w:rFonts w:cs="Times New Roman"/>
            <w:szCs w:val="24"/>
          </w:rPr>
          <w:t>=7&amp;</w:t>
        </w:r>
        <w:r w:rsidR="00103EDF" w:rsidRPr="00103EDF">
          <w:rPr>
            <w:rStyle w:val="ab"/>
            <w:rFonts w:cs="Times New Roman"/>
            <w:szCs w:val="24"/>
            <w:lang w:val="en-US"/>
          </w:rPr>
          <w:t>id</w:t>
        </w:r>
        <w:r w:rsidR="00103EDF" w:rsidRPr="00103EDF">
          <w:rPr>
            <w:rStyle w:val="ab"/>
            <w:rFonts w:cs="Times New Roman"/>
            <w:szCs w:val="24"/>
          </w:rPr>
          <w:t>=140533</w:t>
        </w:r>
      </w:hyperlink>
      <w:bookmarkEnd w:id="26"/>
    </w:p>
    <w:p w14:paraId="498D2995" w14:textId="7FC49541" w:rsidR="003957AB" w:rsidRPr="00103EDF" w:rsidRDefault="003957AB" w:rsidP="00103EDF">
      <w:pPr>
        <w:numPr>
          <w:ilvl w:val="0"/>
          <w:numId w:val="4"/>
        </w:numPr>
        <w:shd w:val="clear" w:color="auto" w:fill="FFFFFF"/>
        <w:spacing w:before="100" w:beforeAutospacing="1" w:after="24"/>
        <w:ind w:left="1208" w:hanging="357"/>
        <w:rPr>
          <w:rStyle w:val="reference-text"/>
          <w:rFonts w:cs="Times New Roman"/>
          <w:color w:val="202122"/>
          <w:szCs w:val="24"/>
        </w:rPr>
      </w:pPr>
      <w:bookmarkStart w:id="27" w:name="_Ref65002563"/>
      <w:r w:rsidRPr="00103EDF">
        <w:rPr>
          <w:rStyle w:val="reference-text"/>
          <w:rFonts w:cs="Times New Roman"/>
          <w:color w:val="202122"/>
          <w:szCs w:val="24"/>
        </w:rPr>
        <w:t>РД 250-680-88 «Методические указания. Автоматизированные системы. Основные положения»</w:t>
      </w:r>
      <w:r w:rsidR="00103EDF" w:rsidRPr="00103EDF">
        <w:rPr>
          <w:rStyle w:val="reference-text"/>
          <w:rFonts w:cs="Times New Roman"/>
          <w:color w:val="202122"/>
          <w:szCs w:val="24"/>
        </w:rPr>
        <w:t xml:space="preserve"> - </w:t>
      </w:r>
      <w:r w:rsidR="00103EDF">
        <w:rPr>
          <w:rStyle w:val="reference-text"/>
          <w:rFonts w:cs="Times New Roman"/>
          <w:color w:val="202122"/>
          <w:szCs w:val="24"/>
          <w:lang w:val="en-US"/>
        </w:rPr>
        <w:t>URL</w:t>
      </w:r>
      <w:r w:rsidR="00103EDF" w:rsidRPr="00103EDF">
        <w:rPr>
          <w:rStyle w:val="reference-text"/>
          <w:rFonts w:cs="Times New Roman"/>
          <w:color w:val="202122"/>
          <w:szCs w:val="24"/>
        </w:rPr>
        <w:t xml:space="preserve">: </w:t>
      </w:r>
      <w:hyperlink r:id="rId14" w:history="1">
        <w:r w:rsidR="00103EDF" w:rsidRPr="00103EDF">
          <w:rPr>
            <w:rStyle w:val="ab"/>
            <w:rFonts w:cs="Times New Roman"/>
            <w:szCs w:val="24"/>
            <w:lang w:val="en-US"/>
          </w:rPr>
          <w:t>http</w:t>
        </w:r>
        <w:r w:rsidR="00103EDF" w:rsidRPr="00103EDF">
          <w:rPr>
            <w:rStyle w:val="ab"/>
            <w:rFonts w:cs="Times New Roman"/>
            <w:szCs w:val="24"/>
          </w:rPr>
          <w:t>://</w:t>
        </w:r>
        <w:r w:rsidR="00103EDF" w:rsidRPr="00103EDF">
          <w:rPr>
            <w:rStyle w:val="ab"/>
            <w:rFonts w:cs="Times New Roman"/>
            <w:szCs w:val="24"/>
            <w:lang w:val="en-US"/>
          </w:rPr>
          <w:t>www</w:t>
        </w:r>
        <w:r w:rsidR="00103EDF" w:rsidRPr="00103EDF">
          <w:rPr>
            <w:rStyle w:val="ab"/>
            <w:rFonts w:cs="Times New Roman"/>
            <w:szCs w:val="24"/>
          </w:rPr>
          <w:t>.</w:t>
        </w:r>
        <w:proofErr w:type="spellStart"/>
        <w:r w:rsidR="00103EDF" w:rsidRPr="00103EDF">
          <w:rPr>
            <w:rStyle w:val="ab"/>
            <w:rFonts w:cs="Times New Roman"/>
            <w:szCs w:val="24"/>
            <w:lang w:val="en-US"/>
          </w:rPr>
          <w:t>docload</w:t>
        </w:r>
        <w:proofErr w:type="spellEnd"/>
        <w:r w:rsidR="00103EDF" w:rsidRPr="00103EDF">
          <w:rPr>
            <w:rStyle w:val="ab"/>
            <w:rFonts w:cs="Times New Roman"/>
            <w:szCs w:val="24"/>
          </w:rPr>
          <w:t>.</w:t>
        </w:r>
        <w:proofErr w:type="spellStart"/>
        <w:r w:rsidR="00103EDF" w:rsidRPr="00103EDF">
          <w:rPr>
            <w:rStyle w:val="ab"/>
            <w:rFonts w:cs="Times New Roman"/>
            <w:szCs w:val="24"/>
            <w:lang w:val="en-US"/>
          </w:rPr>
          <w:t>ru</w:t>
        </w:r>
        <w:proofErr w:type="spellEnd"/>
        <w:r w:rsidR="00103EDF" w:rsidRPr="00103EDF">
          <w:rPr>
            <w:rStyle w:val="ab"/>
            <w:rFonts w:cs="Times New Roman"/>
            <w:szCs w:val="24"/>
          </w:rPr>
          <w:t>/</w:t>
        </w:r>
        <w:proofErr w:type="spellStart"/>
        <w:r w:rsidR="00103EDF" w:rsidRPr="00103EDF">
          <w:rPr>
            <w:rStyle w:val="ab"/>
            <w:rFonts w:cs="Times New Roman"/>
            <w:szCs w:val="24"/>
            <w:lang w:val="en-US"/>
          </w:rPr>
          <w:t>Basesdoc</w:t>
        </w:r>
        <w:proofErr w:type="spellEnd"/>
        <w:r w:rsidR="00103EDF" w:rsidRPr="00103EDF">
          <w:rPr>
            <w:rStyle w:val="ab"/>
            <w:rFonts w:cs="Times New Roman"/>
            <w:szCs w:val="24"/>
          </w:rPr>
          <w:t>/10/10101/</w:t>
        </w:r>
        <w:r w:rsidR="00103EDF" w:rsidRPr="00103EDF">
          <w:rPr>
            <w:rStyle w:val="ab"/>
            <w:rFonts w:cs="Times New Roman"/>
            <w:szCs w:val="24"/>
            <w:lang w:val="en-US"/>
          </w:rPr>
          <w:t>index</w:t>
        </w:r>
        <w:r w:rsidR="00103EDF" w:rsidRPr="00103EDF">
          <w:rPr>
            <w:rStyle w:val="ab"/>
            <w:rFonts w:cs="Times New Roman"/>
            <w:szCs w:val="24"/>
          </w:rPr>
          <w:t>.</w:t>
        </w:r>
        <w:r w:rsidR="00103EDF" w:rsidRPr="00103EDF">
          <w:rPr>
            <w:rStyle w:val="ab"/>
            <w:rFonts w:cs="Times New Roman"/>
            <w:szCs w:val="24"/>
            <w:lang w:val="en-US"/>
          </w:rPr>
          <w:t>htm</w:t>
        </w:r>
      </w:hyperlink>
      <w:bookmarkEnd w:id="27"/>
    </w:p>
    <w:p w14:paraId="339EDEAB" w14:textId="6141D9DA" w:rsidR="00103EDF" w:rsidRDefault="00103EDF" w:rsidP="00103EDF">
      <w:pPr>
        <w:numPr>
          <w:ilvl w:val="0"/>
          <w:numId w:val="4"/>
        </w:numPr>
        <w:shd w:val="clear" w:color="auto" w:fill="FFFFFF"/>
        <w:spacing w:before="100" w:beforeAutospacing="1" w:after="24"/>
        <w:ind w:left="1208" w:hanging="357"/>
        <w:rPr>
          <w:rFonts w:cs="Times New Roman"/>
          <w:color w:val="202122"/>
          <w:szCs w:val="24"/>
          <w:lang w:val="en-US"/>
        </w:rPr>
      </w:pPr>
      <w:bookmarkStart w:id="28" w:name="_Ref65002973"/>
      <w:r w:rsidRPr="00103EDF">
        <w:rPr>
          <w:rFonts w:cs="Times New Roman"/>
          <w:color w:val="202122"/>
          <w:szCs w:val="24"/>
          <w:lang w:val="en-US"/>
        </w:rPr>
        <w:t>Madsen, David A. Engineering Drawing &amp; Design. — Clifton Park, NY: Delmar. — 2012. — ISBN 978-1111309572.</w:t>
      </w:r>
      <w:bookmarkEnd w:id="28"/>
    </w:p>
    <w:p w14:paraId="33550F89" w14:textId="76146233" w:rsidR="005A2065" w:rsidRPr="007E7E30" w:rsidRDefault="005A2065" w:rsidP="005A2065">
      <w:pPr>
        <w:numPr>
          <w:ilvl w:val="0"/>
          <w:numId w:val="4"/>
        </w:numPr>
        <w:shd w:val="clear" w:color="auto" w:fill="FFFFFF"/>
        <w:spacing w:before="100" w:beforeAutospacing="1" w:after="24"/>
        <w:ind w:left="1208" w:hanging="357"/>
        <w:rPr>
          <w:rFonts w:cs="Times New Roman"/>
          <w:color w:val="202122"/>
          <w:szCs w:val="24"/>
        </w:rPr>
      </w:pPr>
      <w:bookmarkStart w:id="29" w:name="_Ref65004430"/>
      <w:r w:rsidRPr="005A2065">
        <w:rPr>
          <w:rFonts w:cs="Times New Roman"/>
          <w:color w:val="202122"/>
          <w:szCs w:val="24"/>
        </w:rPr>
        <w:t>ГОСТ 23501.108-85 «Системы автоматизированного проектирования. Классификация и обозначение»</w:t>
      </w:r>
      <w:r>
        <w:rPr>
          <w:rFonts w:cs="Times New Roman"/>
          <w:color w:val="202122"/>
          <w:szCs w:val="24"/>
        </w:rPr>
        <w:t xml:space="preserve"> - </w:t>
      </w:r>
      <w:r>
        <w:rPr>
          <w:rFonts w:cs="Times New Roman"/>
          <w:color w:val="202122"/>
          <w:szCs w:val="24"/>
          <w:lang w:val="en-US"/>
        </w:rPr>
        <w:t>URL</w:t>
      </w:r>
      <w:r w:rsidRPr="005A2065">
        <w:rPr>
          <w:rFonts w:cs="Times New Roman"/>
          <w:color w:val="202122"/>
          <w:szCs w:val="24"/>
        </w:rPr>
        <w:t xml:space="preserve">: </w:t>
      </w:r>
      <w:hyperlink r:id="rId15" w:history="1">
        <w:r w:rsidRPr="005A2065">
          <w:rPr>
            <w:rStyle w:val="ab"/>
            <w:rFonts w:cs="Times New Roman"/>
            <w:szCs w:val="24"/>
            <w:lang w:val="en-US"/>
          </w:rPr>
          <w:t>http</w:t>
        </w:r>
        <w:r w:rsidRPr="005A2065">
          <w:rPr>
            <w:rStyle w:val="ab"/>
            <w:rFonts w:cs="Times New Roman"/>
            <w:szCs w:val="24"/>
          </w:rPr>
          <w:t>://</w:t>
        </w:r>
        <w:r w:rsidRPr="005A2065">
          <w:rPr>
            <w:rStyle w:val="ab"/>
            <w:rFonts w:cs="Times New Roman"/>
            <w:szCs w:val="24"/>
            <w:lang w:val="en-US"/>
          </w:rPr>
          <w:t>protect</w:t>
        </w:r>
        <w:r w:rsidRPr="005A2065">
          <w:rPr>
            <w:rStyle w:val="ab"/>
            <w:rFonts w:cs="Times New Roman"/>
            <w:szCs w:val="24"/>
          </w:rPr>
          <w:t>.</w:t>
        </w:r>
        <w:proofErr w:type="spellStart"/>
        <w:r w:rsidRPr="005A2065">
          <w:rPr>
            <w:rStyle w:val="ab"/>
            <w:rFonts w:cs="Times New Roman"/>
            <w:szCs w:val="24"/>
            <w:lang w:val="en-US"/>
          </w:rPr>
          <w:t>gost</w:t>
        </w:r>
        <w:proofErr w:type="spellEnd"/>
        <w:r w:rsidRPr="005A2065">
          <w:rPr>
            <w:rStyle w:val="ab"/>
            <w:rFonts w:cs="Times New Roman"/>
            <w:szCs w:val="24"/>
          </w:rPr>
          <w:t>.</w:t>
        </w:r>
        <w:proofErr w:type="spellStart"/>
        <w:r w:rsidRPr="005A2065">
          <w:rPr>
            <w:rStyle w:val="ab"/>
            <w:rFonts w:cs="Times New Roman"/>
            <w:szCs w:val="24"/>
            <w:lang w:val="en-US"/>
          </w:rPr>
          <w:t>ru</w:t>
        </w:r>
        <w:proofErr w:type="spellEnd"/>
        <w:r w:rsidRPr="005A2065">
          <w:rPr>
            <w:rStyle w:val="ab"/>
            <w:rFonts w:cs="Times New Roman"/>
            <w:szCs w:val="24"/>
          </w:rPr>
          <w:t>/</w:t>
        </w:r>
        <w:r w:rsidRPr="005A2065">
          <w:rPr>
            <w:rStyle w:val="ab"/>
            <w:rFonts w:cs="Times New Roman"/>
            <w:szCs w:val="24"/>
            <w:lang w:val="en-US"/>
          </w:rPr>
          <w:t>v</w:t>
        </w:r>
        <w:r w:rsidRPr="005A2065">
          <w:rPr>
            <w:rStyle w:val="ab"/>
            <w:rFonts w:cs="Times New Roman"/>
            <w:szCs w:val="24"/>
          </w:rPr>
          <w:t>.</w:t>
        </w:r>
        <w:proofErr w:type="spellStart"/>
        <w:r w:rsidRPr="005A2065">
          <w:rPr>
            <w:rStyle w:val="ab"/>
            <w:rFonts w:cs="Times New Roman"/>
            <w:szCs w:val="24"/>
            <w:lang w:val="en-US"/>
          </w:rPr>
          <w:t>aspx</w:t>
        </w:r>
        <w:proofErr w:type="spellEnd"/>
        <w:r w:rsidRPr="005A2065">
          <w:rPr>
            <w:rStyle w:val="ab"/>
            <w:rFonts w:cs="Times New Roman"/>
            <w:szCs w:val="24"/>
          </w:rPr>
          <w:t>?</w:t>
        </w:r>
        <w:r w:rsidRPr="005A2065">
          <w:rPr>
            <w:rStyle w:val="ab"/>
            <w:rFonts w:cs="Times New Roman"/>
            <w:szCs w:val="24"/>
            <w:lang w:val="en-US"/>
          </w:rPr>
          <w:t>control</w:t>
        </w:r>
        <w:r w:rsidRPr="005A2065">
          <w:rPr>
            <w:rStyle w:val="ab"/>
            <w:rFonts w:cs="Times New Roman"/>
            <w:szCs w:val="24"/>
          </w:rPr>
          <w:t>=7&amp;</w:t>
        </w:r>
        <w:r w:rsidRPr="005A2065">
          <w:rPr>
            <w:rStyle w:val="ab"/>
            <w:rFonts w:cs="Times New Roman"/>
            <w:szCs w:val="24"/>
            <w:lang w:val="en-US"/>
          </w:rPr>
          <w:t>id</w:t>
        </w:r>
        <w:r w:rsidRPr="005A2065">
          <w:rPr>
            <w:rStyle w:val="ab"/>
            <w:rFonts w:cs="Times New Roman"/>
            <w:szCs w:val="24"/>
          </w:rPr>
          <w:t>=142365</w:t>
        </w:r>
      </w:hyperlink>
      <w:bookmarkEnd w:id="29"/>
    </w:p>
    <w:p w14:paraId="07084567" w14:textId="3B76E41D" w:rsidR="007E7E30" w:rsidRPr="005A2065" w:rsidRDefault="007E7E30" w:rsidP="005A2065">
      <w:pPr>
        <w:numPr>
          <w:ilvl w:val="0"/>
          <w:numId w:val="4"/>
        </w:numPr>
        <w:shd w:val="clear" w:color="auto" w:fill="FFFFFF"/>
        <w:spacing w:before="100" w:beforeAutospacing="1" w:after="24"/>
        <w:ind w:left="1208" w:hanging="357"/>
        <w:rPr>
          <w:rFonts w:cs="Times New Roman"/>
          <w:color w:val="202122"/>
          <w:szCs w:val="24"/>
        </w:rPr>
      </w:pPr>
      <w:bookmarkStart w:id="30" w:name="_Ref65005116"/>
      <w:proofErr w:type="spellStart"/>
      <w:r w:rsidRPr="007E7E30">
        <w:rPr>
          <w:rFonts w:cs="Times New Roman"/>
          <w:color w:val="202122"/>
          <w:szCs w:val="24"/>
        </w:rPr>
        <w:t>Малюх</w:t>
      </w:r>
      <w:proofErr w:type="spellEnd"/>
      <w:r w:rsidRPr="007E7E30">
        <w:rPr>
          <w:rFonts w:cs="Times New Roman"/>
          <w:color w:val="202122"/>
          <w:szCs w:val="24"/>
        </w:rPr>
        <w:t xml:space="preserve"> В. Н. Введение в современные САПР: Курс лекций. — М.: ДМК Пресс, 2010. — 192 с. — ISBN 978-5-94074-551-8.</w:t>
      </w:r>
      <w:bookmarkEnd w:id="30"/>
    </w:p>
    <w:p w14:paraId="6CE99CFC" w14:textId="77777777" w:rsidR="003957AB" w:rsidRPr="005A2065" w:rsidRDefault="003957AB" w:rsidP="003957AB">
      <w:pPr>
        <w:ind w:left="851" w:firstLine="0"/>
      </w:pPr>
    </w:p>
    <w:sectPr w:rsidR="003957AB" w:rsidRPr="005A2065" w:rsidSect="002F6179">
      <w:footerReference w:type="default" r:id="rId16"/>
      <w:footerReference w:type="first" r:id="rId17"/>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DDB66" w14:textId="77777777" w:rsidR="00B70B0C" w:rsidRDefault="00B70B0C" w:rsidP="0068300A">
      <w:pPr>
        <w:spacing w:line="240" w:lineRule="auto"/>
      </w:pPr>
      <w:r>
        <w:separator/>
      </w:r>
    </w:p>
  </w:endnote>
  <w:endnote w:type="continuationSeparator" w:id="0">
    <w:p w14:paraId="192550E7" w14:textId="77777777" w:rsidR="00B70B0C" w:rsidRDefault="00B70B0C" w:rsidP="006830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2351684"/>
      <w:docPartObj>
        <w:docPartGallery w:val="Page Numbers (Bottom of Page)"/>
        <w:docPartUnique/>
      </w:docPartObj>
    </w:sdtPr>
    <w:sdtEndPr/>
    <w:sdtContent>
      <w:p w14:paraId="457C36D9" w14:textId="40DDBC78" w:rsidR="002F6179" w:rsidRDefault="002F6179">
        <w:pPr>
          <w:pStyle w:val="a6"/>
          <w:jc w:val="center"/>
        </w:pPr>
        <w:r>
          <w:fldChar w:fldCharType="begin"/>
        </w:r>
        <w:r>
          <w:instrText>PAGE   \* MERGEFORMAT</w:instrText>
        </w:r>
        <w:r>
          <w:fldChar w:fldCharType="separate"/>
        </w:r>
        <w:r>
          <w:t>2</w:t>
        </w:r>
        <w:r>
          <w:fldChar w:fldCharType="end"/>
        </w:r>
      </w:p>
    </w:sdtContent>
  </w:sdt>
  <w:p w14:paraId="288D20CE" w14:textId="77777777" w:rsidR="002F6179" w:rsidRDefault="002F617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3B5F9" w14:textId="06721C50" w:rsidR="0073418A" w:rsidRDefault="0073418A">
    <w:pPr>
      <w:pStyle w:val="a6"/>
    </w:pPr>
    <w:r>
      <w:tab/>
      <w:t xml:space="preserve">Страниц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5ABB6" w14:textId="77777777" w:rsidR="00B70B0C" w:rsidRDefault="00B70B0C" w:rsidP="0068300A">
      <w:pPr>
        <w:spacing w:line="240" w:lineRule="auto"/>
      </w:pPr>
      <w:r>
        <w:separator/>
      </w:r>
    </w:p>
  </w:footnote>
  <w:footnote w:type="continuationSeparator" w:id="0">
    <w:p w14:paraId="25BD5D4F" w14:textId="77777777" w:rsidR="00B70B0C" w:rsidRDefault="00B70B0C" w:rsidP="006830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6702"/>
    <w:multiLevelType w:val="multilevel"/>
    <w:tmpl w:val="23E2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32839"/>
    <w:multiLevelType w:val="hybridMultilevel"/>
    <w:tmpl w:val="8752C5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F96B8C"/>
    <w:multiLevelType w:val="hybridMultilevel"/>
    <w:tmpl w:val="67AA68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C14890"/>
    <w:multiLevelType w:val="hybridMultilevel"/>
    <w:tmpl w:val="041CDD8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0DF07265"/>
    <w:multiLevelType w:val="hybridMultilevel"/>
    <w:tmpl w:val="BB7C3B2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3380DF1"/>
    <w:multiLevelType w:val="multilevel"/>
    <w:tmpl w:val="0F7A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B5FF9"/>
    <w:multiLevelType w:val="multilevel"/>
    <w:tmpl w:val="34CA9DC0"/>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Zero"/>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7" w15:restartNumberingAfterBreak="0">
    <w:nsid w:val="219B6608"/>
    <w:multiLevelType w:val="multilevel"/>
    <w:tmpl w:val="310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C85CB2"/>
    <w:multiLevelType w:val="multilevel"/>
    <w:tmpl w:val="CFDE1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56A6B"/>
    <w:multiLevelType w:val="hybridMultilevel"/>
    <w:tmpl w:val="0818E2E0"/>
    <w:lvl w:ilvl="0" w:tplc="853E112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2D0D14D6"/>
    <w:multiLevelType w:val="multilevel"/>
    <w:tmpl w:val="0BE0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1329A"/>
    <w:multiLevelType w:val="hybridMultilevel"/>
    <w:tmpl w:val="F00EE5E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30683F30"/>
    <w:multiLevelType w:val="multilevel"/>
    <w:tmpl w:val="8F82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17D2E"/>
    <w:multiLevelType w:val="multilevel"/>
    <w:tmpl w:val="44A26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ED5549"/>
    <w:multiLevelType w:val="hybridMultilevel"/>
    <w:tmpl w:val="2638B072"/>
    <w:lvl w:ilvl="0" w:tplc="04190001">
      <w:start w:val="1"/>
      <w:numFmt w:val="bullet"/>
      <w:lvlText w:val=""/>
      <w:lvlJc w:val="left"/>
      <w:pPr>
        <w:ind w:left="2675" w:hanging="360"/>
      </w:pPr>
      <w:rPr>
        <w:rFonts w:ascii="Symbol" w:hAnsi="Symbol" w:hint="default"/>
      </w:rPr>
    </w:lvl>
    <w:lvl w:ilvl="1" w:tplc="04190003" w:tentative="1">
      <w:start w:val="1"/>
      <w:numFmt w:val="bullet"/>
      <w:lvlText w:val="o"/>
      <w:lvlJc w:val="left"/>
      <w:pPr>
        <w:ind w:left="3395" w:hanging="360"/>
      </w:pPr>
      <w:rPr>
        <w:rFonts w:ascii="Courier New" w:hAnsi="Courier New" w:cs="Courier New" w:hint="default"/>
      </w:rPr>
    </w:lvl>
    <w:lvl w:ilvl="2" w:tplc="04190005" w:tentative="1">
      <w:start w:val="1"/>
      <w:numFmt w:val="bullet"/>
      <w:lvlText w:val=""/>
      <w:lvlJc w:val="left"/>
      <w:pPr>
        <w:ind w:left="4115" w:hanging="360"/>
      </w:pPr>
      <w:rPr>
        <w:rFonts w:ascii="Wingdings" w:hAnsi="Wingdings" w:hint="default"/>
      </w:rPr>
    </w:lvl>
    <w:lvl w:ilvl="3" w:tplc="04190001" w:tentative="1">
      <w:start w:val="1"/>
      <w:numFmt w:val="bullet"/>
      <w:lvlText w:val=""/>
      <w:lvlJc w:val="left"/>
      <w:pPr>
        <w:ind w:left="4835" w:hanging="360"/>
      </w:pPr>
      <w:rPr>
        <w:rFonts w:ascii="Symbol" w:hAnsi="Symbol" w:hint="default"/>
      </w:rPr>
    </w:lvl>
    <w:lvl w:ilvl="4" w:tplc="04190003" w:tentative="1">
      <w:start w:val="1"/>
      <w:numFmt w:val="bullet"/>
      <w:lvlText w:val="o"/>
      <w:lvlJc w:val="left"/>
      <w:pPr>
        <w:ind w:left="5555" w:hanging="360"/>
      </w:pPr>
      <w:rPr>
        <w:rFonts w:ascii="Courier New" w:hAnsi="Courier New" w:cs="Courier New" w:hint="default"/>
      </w:rPr>
    </w:lvl>
    <w:lvl w:ilvl="5" w:tplc="04190005" w:tentative="1">
      <w:start w:val="1"/>
      <w:numFmt w:val="bullet"/>
      <w:lvlText w:val=""/>
      <w:lvlJc w:val="left"/>
      <w:pPr>
        <w:ind w:left="6275" w:hanging="360"/>
      </w:pPr>
      <w:rPr>
        <w:rFonts w:ascii="Wingdings" w:hAnsi="Wingdings" w:hint="default"/>
      </w:rPr>
    </w:lvl>
    <w:lvl w:ilvl="6" w:tplc="04190001" w:tentative="1">
      <w:start w:val="1"/>
      <w:numFmt w:val="bullet"/>
      <w:lvlText w:val=""/>
      <w:lvlJc w:val="left"/>
      <w:pPr>
        <w:ind w:left="6995" w:hanging="360"/>
      </w:pPr>
      <w:rPr>
        <w:rFonts w:ascii="Symbol" w:hAnsi="Symbol" w:hint="default"/>
      </w:rPr>
    </w:lvl>
    <w:lvl w:ilvl="7" w:tplc="04190003" w:tentative="1">
      <w:start w:val="1"/>
      <w:numFmt w:val="bullet"/>
      <w:lvlText w:val="o"/>
      <w:lvlJc w:val="left"/>
      <w:pPr>
        <w:ind w:left="7715" w:hanging="360"/>
      </w:pPr>
      <w:rPr>
        <w:rFonts w:ascii="Courier New" w:hAnsi="Courier New" w:cs="Courier New" w:hint="default"/>
      </w:rPr>
    </w:lvl>
    <w:lvl w:ilvl="8" w:tplc="04190005" w:tentative="1">
      <w:start w:val="1"/>
      <w:numFmt w:val="bullet"/>
      <w:lvlText w:val=""/>
      <w:lvlJc w:val="left"/>
      <w:pPr>
        <w:ind w:left="8435" w:hanging="360"/>
      </w:pPr>
      <w:rPr>
        <w:rFonts w:ascii="Wingdings" w:hAnsi="Wingdings" w:hint="default"/>
      </w:rPr>
    </w:lvl>
  </w:abstractNum>
  <w:abstractNum w:abstractNumId="15" w15:restartNumberingAfterBreak="0">
    <w:nsid w:val="48511B6D"/>
    <w:multiLevelType w:val="multilevel"/>
    <w:tmpl w:val="D8142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F2C85"/>
    <w:multiLevelType w:val="hybridMultilevel"/>
    <w:tmpl w:val="59C69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CF64555"/>
    <w:multiLevelType w:val="hybridMultilevel"/>
    <w:tmpl w:val="0FD025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6096C74"/>
    <w:multiLevelType w:val="multilevel"/>
    <w:tmpl w:val="D656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C6A8C"/>
    <w:multiLevelType w:val="hybridMultilevel"/>
    <w:tmpl w:val="8B7EE3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38C32B0"/>
    <w:multiLevelType w:val="multilevel"/>
    <w:tmpl w:val="72F23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DB4C75"/>
    <w:multiLevelType w:val="multilevel"/>
    <w:tmpl w:val="E89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5B4705"/>
    <w:multiLevelType w:val="hybridMultilevel"/>
    <w:tmpl w:val="B6EE697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77F9500F"/>
    <w:multiLevelType w:val="hybridMultilevel"/>
    <w:tmpl w:val="3E6285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D463951"/>
    <w:multiLevelType w:val="hybridMultilevel"/>
    <w:tmpl w:val="1046CE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2"/>
  </w:num>
  <w:num w:numId="4">
    <w:abstractNumId w:val="9"/>
  </w:num>
  <w:num w:numId="5">
    <w:abstractNumId w:val="7"/>
  </w:num>
  <w:num w:numId="6">
    <w:abstractNumId w:val="21"/>
  </w:num>
  <w:num w:numId="7">
    <w:abstractNumId w:val="18"/>
  </w:num>
  <w:num w:numId="8">
    <w:abstractNumId w:val="8"/>
  </w:num>
  <w:num w:numId="9">
    <w:abstractNumId w:val="15"/>
  </w:num>
  <w:num w:numId="10">
    <w:abstractNumId w:val="5"/>
  </w:num>
  <w:num w:numId="11">
    <w:abstractNumId w:val="13"/>
  </w:num>
  <w:num w:numId="12">
    <w:abstractNumId w:val="10"/>
  </w:num>
  <w:num w:numId="13">
    <w:abstractNumId w:val="24"/>
  </w:num>
  <w:num w:numId="14">
    <w:abstractNumId w:val="3"/>
  </w:num>
  <w:num w:numId="15">
    <w:abstractNumId w:val="23"/>
  </w:num>
  <w:num w:numId="16">
    <w:abstractNumId w:val="11"/>
  </w:num>
  <w:num w:numId="17">
    <w:abstractNumId w:val="19"/>
  </w:num>
  <w:num w:numId="18">
    <w:abstractNumId w:val="2"/>
  </w:num>
  <w:num w:numId="19">
    <w:abstractNumId w:val="17"/>
  </w:num>
  <w:num w:numId="20">
    <w:abstractNumId w:val="0"/>
  </w:num>
  <w:num w:numId="21">
    <w:abstractNumId w:val="12"/>
  </w:num>
  <w:num w:numId="22">
    <w:abstractNumId w:val="20"/>
  </w:num>
  <w:num w:numId="23">
    <w:abstractNumId w:val="14"/>
  </w:num>
  <w:num w:numId="24">
    <w:abstractNumId w:val="1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0A"/>
    <w:rsid w:val="00003817"/>
    <w:rsid w:val="00103EDF"/>
    <w:rsid w:val="00117EB9"/>
    <w:rsid w:val="001B7383"/>
    <w:rsid w:val="0020020F"/>
    <w:rsid w:val="002129FB"/>
    <w:rsid w:val="00214302"/>
    <w:rsid w:val="00246B4C"/>
    <w:rsid w:val="00280FAB"/>
    <w:rsid w:val="002A5FCD"/>
    <w:rsid w:val="002C6971"/>
    <w:rsid w:val="002D0267"/>
    <w:rsid w:val="002E464F"/>
    <w:rsid w:val="002F6179"/>
    <w:rsid w:val="0033682E"/>
    <w:rsid w:val="00353390"/>
    <w:rsid w:val="00392345"/>
    <w:rsid w:val="003957AB"/>
    <w:rsid w:val="003A2538"/>
    <w:rsid w:val="003A4255"/>
    <w:rsid w:val="003C20A5"/>
    <w:rsid w:val="00441B36"/>
    <w:rsid w:val="004535E1"/>
    <w:rsid w:val="004F3300"/>
    <w:rsid w:val="005157BA"/>
    <w:rsid w:val="00570B38"/>
    <w:rsid w:val="005A2065"/>
    <w:rsid w:val="00621BAD"/>
    <w:rsid w:val="00646D2C"/>
    <w:rsid w:val="0068300A"/>
    <w:rsid w:val="00683DA9"/>
    <w:rsid w:val="00687314"/>
    <w:rsid w:val="006A3229"/>
    <w:rsid w:val="006B71AE"/>
    <w:rsid w:val="0071151E"/>
    <w:rsid w:val="00715159"/>
    <w:rsid w:val="0073418A"/>
    <w:rsid w:val="0074511F"/>
    <w:rsid w:val="007E7E30"/>
    <w:rsid w:val="00801084"/>
    <w:rsid w:val="00811F86"/>
    <w:rsid w:val="0088302D"/>
    <w:rsid w:val="00885618"/>
    <w:rsid w:val="008E6BBA"/>
    <w:rsid w:val="009575AD"/>
    <w:rsid w:val="00965DF2"/>
    <w:rsid w:val="00990316"/>
    <w:rsid w:val="009C7269"/>
    <w:rsid w:val="00A37E5F"/>
    <w:rsid w:val="00A928B9"/>
    <w:rsid w:val="00AC5121"/>
    <w:rsid w:val="00B70B0C"/>
    <w:rsid w:val="00BA3632"/>
    <w:rsid w:val="00BB6BEE"/>
    <w:rsid w:val="00C75257"/>
    <w:rsid w:val="00E0213E"/>
    <w:rsid w:val="00E30664"/>
    <w:rsid w:val="00EC16EA"/>
    <w:rsid w:val="00F86A77"/>
    <w:rsid w:val="00FD00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3A91"/>
  <w15:chartTrackingRefBased/>
  <w15:docId w15:val="{51384035-1399-4C90-872C-B8057261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00A"/>
    <w:pPr>
      <w:spacing w:after="0" w:line="360" w:lineRule="auto"/>
      <w:ind w:firstLine="851"/>
      <w:jc w:val="both"/>
    </w:pPr>
    <w:rPr>
      <w:rFonts w:ascii="Times New Roman" w:hAnsi="Times New Roman"/>
      <w:sz w:val="24"/>
    </w:rPr>
  </w:style>
  <w:style w:type="paragraph" w:styleId="1">
    <w:name w:val="heading 1"/>
    <w:basedOn w:val="a"/>
    <w:next w:val="a"/>
    <w:link w:val="10"/>
    <w:uiPriority w:val="9"/>
    <w:qFormat/>
    <w:rsid w:val="0068300A"/>
    <w:pPr>
      <w:keepNext/>
      <w:keepLines/>
      <w:spacing w:before="120" w:after="120"/>
      <w:outlineLvl w:val="0"/>
    </w:pPr>
    <w:rPr>
      <w:rFonts w:eastAsiaTheme="majorEastAsia" w:cstheme="majorBidi"/>
      <w:sz w:val="32"/>
      <w:szCs w:val="32"/>
    </w:rPr>
  </w:style>
  <w:style w:type="paragraph" w:styleId="2">
    <w:name w:val="heading 2"/>
    <w:basedOn w:val="a"/>
    <w:next w:val="a"/>
    <w:link w:val="20"/>
    <w:uiPriority w:val="9"/>
    <w:unhideWhenUsed/>
    <w:qFormat/>
    <w:rsid w:val="0068300A"/>
    <w:pPr>
      <w:keepNext/>
      <w:keepLines/>
      <w:spacing w:before="120" w:after="120"/>
      <w:outlineLvl w:val="1"/>
    </w:pPr>
    <w:rPr>
      <w:rFonts w:eastAsiaTheme="majorEastAsia" w:cstheme="majorBidi"/>
      <w:sz w:val="28"/>
      <w:szCs w:val="26"/>
    </w:rPr>
  </w:style>
  <w:style w:type="paragraph" w:styleId="3">
    <w:name w:val="heading 3"/>
    <w:basedOn w:val="a"/>
    <w:next w:val="a"/>
    <w:link w:val="30"/>
    <w:uiPriority w:val="9"/>
    <w:unhideWhenUsed/>
    <w:qFormat/>
    <w:rsid w:val="0068300A"/>
    <w:pPr>
      <w:keepNext/>
      <w:keepLines/>
      <w:spacing w:before="4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68300A"/>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801084"/>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300A"/>
    <w:rPr>
      <w:rFonts w:ascii="Times New Roman" w:eastAsiaTheme="majorEastAsia" w:hAnsi="Times New Roman" w:cstheme="majorBidi"/>
      <w:sz w:val="32"/>
      <w:szCs w:val="32"/>
    </w:rPr>
  </w:style>
  <w:style w:type="paragraph" w:styleId="a3">
    <w:name w:val="List Paragraph"/>
    <w:basedOn w:val="a"/>
    <w:uiPriority w:val="34"/>
    <w:qFormat/>
    <w:rsid w:val="0068300A"/>
    <w:pPr>
      <w:ind w:left="720"/>
      <w:contextualSpacing/>
    </w:pPr>
  </w:style>
  <w:style w:type="paragraph" w:styleId="a4">
    <w:name w:val="header"/>
    <w:basedOn w:val="a"/>
    <w:link w:val="a5"/>
    <w:uiPriority w:val="99"/>
    <w:unhideWhenUsed/>
    <w:rsid w:val="0068300A"/>
    <w:pPr>
      <w:tabs>
        <w:tab w:val="center" w:pos="4677"/>
        <w:tab w:val="right" w:pos="9355"/>
      </w:tabs>
      <w:spacing w:line="240" w:lineRule="auto"/>
    </w:pPr>
  </w:style>
  <w:style w:type="character" w:customStyle="1" w:styleId="a5">
    <w:name w:val="Верхний колонтитул Знак"/>
    <w:basedOn w:val="a0"/>
    <w:link w:val="a4"/>
    <w:uiPriority w:val="99"/>
    <w:rsid w:val="0068300A"/>
    <w:rPr>
      <w:rFonts w:ascii="Times New Roman" w:hAnsi="Times New Roman"/>
      <w:sz w:val="24"/>
    </w:rPr>
  </w:style>
  <w:style w:type="paragraph" w:styleId="a6">
    <w:name w:val="footer"/>
    <w:basedOn w:val="a"/>
    <w:link w:val="a7"/>
    <w:uiPriority w:val="99"/>
    <w:unhideWhenUsed/>
    <w:rsid w:val="0068300A"/>
    <w:pPr>
      <w:tabs>
        <w:tab w:val="center" w:pos="4677"/>
        <w:tab w:val="right" w:pos="9355"/>
      </w:tabs>
      <w:spacing w:line="240" w:lineRule="auto"/>
    </w:pPr>
  </w:style>
  <w:style w:type="character" w:customStyle="1" w:styleId="a7">
    <w:name w:val="Нижний колонтитул Знак"/>
    <w:basedOn w:val="a0"/>
    <w:link w:val="a6"/>
    <w:uiPriority w:val="99"/>
    <w:rsid w:val="0068300A"/>
    <w:rPr>
      <w:rFonts w:ascii="Times New Roman" w:hAnsi="Times New Roman"/>
      <w:sz w:val="24"/>
    </w:rPr>
  </w:style>
  <w:style w:type="paragraph" w:styleId="a8">
    <w:name w:val="Plain Text"/>
    <w:basedOn w:val="a"/>
    <w:link w:val="a9"/>
    <w:rsid w:val="0068300A"/>
    <w:pPr>
      <w:spacing w:line="240" w:lineRule="auto"/>
      <w:ind w:firstLine="0"/>
      <w:jc w:val="left"/>
    </w:pPr>
    <w:rPr>
      <w:rFonts w:ascii="Courier New" w:eastAsia="Times New Roman" w:hAnsi="Courier New" w:cs="Times New Roman"/>
      <w:sz w:val="20"/>
      <w:szCs w:val="20"/>
      <w:lang w:eastAsia="ru-RU"/>
    </w:rPr>
  </w:style>
  <w:style w:type="character" w:customStyle="1" w:styleId="a9">
    <w:name w:val="Текст Знак"/>
    <w:basedOn w:val="a0"/>
    <w:link w:val="a8"/>
    <w:rsid w:val="0068300A"/>
    <w:rPr>
      <w:rFonts w:ascii="Courier New" w:eastAsia="Times New Roman" w:hAnsi="Courier New" w:cs="Times New Roman"/>
      <w:sz w:val="20"/>
      <w:szCs w:val="20"/>
      <w:lang w:eastAsia="ru-RU"/>
    </w:rPr>
  </w:style>
  <w:style w:type="paragraph" w:styleId="aa">
    <w:name w:val="TOC Heading"/>
    <w:basedOn w:val="1"/>
    <w:next w:val="a"/>
    <w:uiPriority w:val="39"/>
    <w:unhideWhenUsed/>
    <w:qFormat/>
    <w:rsid w:val="0068300A"/>
    <w:pPr>
      <w:spacing w:line="259" w:lineRule="auto"/>
      <w:ind w:firstLine="0"/>
      <w:jc w:val="left"/>
      <w:outlineLvl w:val="9"/>
    </w:pPr>
    <w:rPr>
      <w:lang w:eastAsia="ru-RU"/>
    </w:rPr>
  </w:style>
  <w:style w:type="paragraph" w:styleId="11">
    <w:name w:val="toc 1"/>
    <w:basedOn w:val="a"/>
    <w:next w:val="a"/>
    <w:autoRedefine/>
    <w:uiPriority w:val="39"/>
    <w:unhideWhenUsed/>
    <w:rsid w:val="0068300A"/>
    <w:pPr>
      <w:spacing w:after="100"/>
    </w:pPr>
  </w:style>
  <w:style w:type="character" w:styleId="ab">
    <w:name w:val="Hyperlink"/>
    <w:basedOn w:val="a0"/>
    <w:uiPriority w:val="99"/>
    <w:unhideWhenUsed/>
    <w:rsid w:val="0068300A"/>
    <w:rPr>
      <w:color w:val="0563C1" w:themeColor="hyperlink"/>
      <w:u w:val="single"/>
    </w:rPr>
  </w:style>
  <w:style w:type="character" w:customStyle="1" w:styleId="20">
    <w:name w:val="Заголовок 2 Знак"/>
    <w:basedOn w:val="a0"/>
    <w:link w:val="2"/>
    <w:uiPriority w:val="9"/>
    <w:rsid w:val="0068300A"/>
    <w:rPr>
      <w:rFonts w:ascii="Times New Roman" w:eastAsiaTheme="majorEastAsia" w:hAnsi="Times New Roman" w:cstheme="majorBidi"/>
      <w:sz w:val="28"/>
      <w:szCs w:val="26"/>
    </w:rPr>
  </w:style>
  <w:style w:type="character" w:customStyle="1" w:styleId="30">
    <w:name w:val="Заголовок 3 Знак"/>
    <w:basedOn w:val="a0"/>
    <w:link w:val="3"/>
    <w:uiPriority w:val="9"/>
    <w:rsid w:val="0068300A"/>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68300A"/>
    <w:rPr>
      <w:rFonts w:asciiTheme="majorHAnsi" w:eastAsiaTheme="majorEastAsia" w:hAnsiTheme="majorHAnsi" w:cstheme="majorBidi"/>
      <w:i/>
      <w:iCs/>
      <w:color w:val="2F5496" w:themeColor="accent1" w:themeShade="BF"/>
      <w:sz w:val="24"/>
    </w:rPr>
  </w:style>
  <w:style w:type="table" w:styleId="ac">
    <w:name w:val="Table Grid"/>
    <w:basedOn w:val="a1"/>
    <w:uiPriority w:val="39"/>
    <w:rsid w:val="00683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801084"/>
    <w:rPr>
      <w:rFonts w:asciiTheme="majorHAnsi" w:eastAsiaTheme="majorEastAsia" w:hAnsiTheme="majorHAnsi" w:cstheme="majorBidi"/>
      <w:color w:val="2F5496" w:themeColor="accent1" w:themeShade="BF"/>
      <w:sz w:val="24"/>
    </w:rPr>
  </w:style>
  <w:style w:type="paragraph" w:styleId="ad">
    <w:name w:val="caption"/>
    <w:basedOn w:val="a"/>
    <w:next w:val="a"/>
    <w:uiPriority w:val="35"/>
    <w:unhideWhenUsed/>
    <w:qFormat/>
    <w:rsid w:val="00801084"/>
    <w:pPr>
      <w:spacing w:after="200" w:line="240" w:lineRule="auto"/>
      <w:jc w:val="center"/>
    </w:pPr>
    <w:rPr>
      <w:i/>
      <w:iCs/>
      <w:sz w:val="20"/>
      <w:szCs w:val="18"/>
    </w:rPr>
  </w:style>
  <w:style w:type="character" w:styleId="ae">
    <w:name w:val="annotation reference"/>
    <w:basedOn w:val="a0"/>
    <w:uiPriority w:val="99"/>
    <w:semiHidden/>
    <w:unhideWhenUsed/>
    <w:rsid w:val="00801084"/>
    <w:rPr>
      <w:sz w:val="16"/>
      <w:szCs w:val="16"/>
    </w:rPr>
  </w:style>
  <w:style w:type="paragraph" w:styleId="af">
    <w:name w:val="annotation text"/>
    <w:basedOn w:val="a"/>
    <w:link w:val="af0"/>
    <w:uiPriority w:val="99"/>
    <w:semiHidden/>
    <w:unhideWhenUsed/>
    <w:rsid w:val="00801084"/>
    <w:pPr>
      <w:spacing w:line="240" w:lineRule="auto"/>
    </w:pPr>
    <w:rPr>
      <w:sz w:val="20"/>
      <w:szCs w:val="20"/>
    </w:rPr>
  </w:style>
  <w:style w:type="character" w:customStyle="1" w:styleId="af0">
    <w:name w:val="Текст примечания Знак"/>
    <w:basedOn w:val="a0"/>
    <w:link w:val="af"/>
    <w:uiPriority w:val="99"/>
    <w:semiHidden/>
    <w:rsid w:val="00801084"/>
    <w:rPr>
      <w:rFonts w:ascii="Times New Roman" w:hAnsi="Times New Roman"/>
      <w:sz w:val="20"/>
      <w:szCs w:val="20"/>
    </w:rPr>
  </w:style>
  <w:style w:type="paragraph" w:styleId="af1">
    <w:name w:val="annotation subject"/>
    <w:basedOn w:val="af"/>
    <w:next w:val="af"/>
    <w:link w:val="af2"/>
    <w:uiPriority w:val="99"/>
    <w:semiHidden/>
    <w:unhideWhenUsed/>
    <w:rsid w:val="00801084"/>
    <w:rPr>
      <w:b/>
      <w:bCs/>
    </w:rPr>
  </w:style>
  <w:style w:type="character" w:customStyle="1" w:styleId="af2">
    <w:name w:val="Тема примечания Знак"/>
    <w:basedOn w:val="af0"/>
    <w:link w:val="af1"/>
    <w:uiPriority w:val="99"/>
    <w:semiHidden/>
    <w:rsid w:val="00801084"/>
    <w:rPr>
      <w:rFonts w:ascii="Times New Roman" w:hAnsi="Times New Roman"/>
      <w:b/>
      <w:bCs/>
      <w:sz w:val="20"/>
      <w:szCs w:val="20"/>
    </w:rPr>
  </w:style>
  <w:style w:type="paragraph" w:styleId="21">
    <w:name w:val="toc 2"/>
    <w:basedOn w:val="a"/>
    <w:next w:val="a"/>
    <w:autoRedefine/>
    <w:uiPriority w:val="39"/>
    <w:unhideWhenUsed/>
    <w:rsid w:val="002D0267"/>
    <w:pPr>
      <w:spacing w:after="100"/>
      <w:ind w:left="240"/>
    </w:pPr>
  </w:style>
  <w:style w:type="character" w:styleId="af3">
    <w:name w:val="Unresolved Mention"/>
    <w:basedOn w:val="a0"/>
    <w:uiPriority w:val="99"/>
    <w:semiHidden/>
    <w:unhideWhenUsed/>
    <w:rsid w:val="003957AB"/>
    <w:rPr>
      <w:color w:val="605E5C"/>
      <w:shd w:val="clear" w:color="auto" w:fill="E1DFDD"/>
    </w:rPr>
  </w:style>
  <w:style w:type="character" w:customStyle="1" w:styleId="reference-text">
    <w:name w:val="reference-text"/>
    <w:basedOn w:val="a0"/>
    <w:rsid w:val="003957AB"/>
  </w:style>
  <w:style w:type="character" w:customStyle="1" w:styleId="mw-cite-backlink">
    <w:name w:val="mw-cite-backlink"/>
    <w:basedOn w:val="a0"/>
    <w:rsid w:val="003957AB"/>
  </w:style>
  <w:style w:type="character" w:customStyle="1" w:styleId="cite-accessibility-label">
    <w:name w:val="cite-accessibility-label"/>
    <w:basedOn w:val="a0"/>
    <w:rsid w:val="003957AB"/>
  </w:style>
  <w:style w:type="character" w:customStyle="1" w:styleId="mw-headline">
    <w:name w:val="mw-headline"/>
    <w:basedOn w:val="a0"/>
    <w:rsid w:val="009575AD"/>
  </w:style>
  <w:style w:type="character" w:customStyle="1" w:styleId="mw-editsection">
    <w:name w:val="mw-editsection"/>
    <w:basedOn w:val="a0"/>
    <w:rsid w:val="009575AD"/>
  </w:style>
  <w:style w:type="character" w:customStyle="1" w:styleId="mw-editsection-bracket">
    <w:name w:val="mw-editsection-bracket"/>
    <w:basedOn w:val="a0"/>
    <w:rsid w:val="009575AD"/>
  </w:style>
  <w:style w:type="character" w:customStyle="1" w:styleId="mw-editsection-divider">
    <w:name w:val="mw-editsection-divider"/>
    <w:basedOn w:val="a0"/>
    <w:rsid w:val="009575AD"/>
  </w:style>
  <w:style w:type="paragraph" w:styleId="af4">
    <w:name w:val="Normal (Web)"/>
    <w:basedOn w:val="a"/>
    <w:uiPriority w:val="99"/>
    <w:unhideWhenUsed/>
    <w:rsid w:val="009575AD"/>
    <w:pPr>
      <w:spacing w:before="100" w:beforeAutospacing="1" w:after="100" w:afterAutospacing="1" w:line="240" w:lineRule="auto"/>
      <w:ind w:firstLine="0"/>
      <w:jc w:val="left"/>
    </w:pPr>
    <w:rPr>
      <w:rFonts w:eastAsia="Times New Roman" w:cs="Times New Roman"/>
      <w:szCs w:val="24"/>
      <w:lang w:eastAsia="ru-RU"/>
    </w:rPr>
  </w:style>
  <w:style w:type="paragraph" w:styleId="31">
    <w:name w:val="toc 3"/>
    <w:basedOn w:val="a"/>
    <w:next w:val="a"/>
    <w:autoRedefine/>
    <w:uiPriority w:val="39"/>
    <w:unhideWhenUsed/>
    <w:rsid w:val="00965DF2"/>
    <w:pPr>
      <w:spacing w:after="100"/>
      <w:ind w:left="480"/>
    </w:pPr>
  </w:style>
  <w:style w:type="paragraph" w:styleId="af5">
    <w:name w:val="Subtitle"/>
    <w:basedOn w:val="a"/>
    <w:next w:val="a"/>
    <w:link w:val="af6"/>
    <w:uiPriority w:val="11"/>
    <w:qFormat/>
    <w:rsid w:val="00441B36"/>
    <w:pPr>
      <w:numPr>
        <w:ilvl w:val="1"/>
      </w:numPr>
      <w:spacing w:after="160"/>
      <w:ind w:firstLine="851"/>
    </w:pPr>
    <w:rPr>
      <w:rFonts w:asciiTheme="minorHAnsi" w:eastAsiaTheme="minorEastAsia" w:hAnsiTheme="minorHAnsi"/>
      <w:color w:val="5A5A5A" w:themeColor="text1" w:themeTint="A5"/>
      <w:spacing w:val="15"/>
      <w:sz w:val="22"/>
    </w:rPr>
  </w:style>
  <w:style w:type="character" w:customStyle="1" w:styleId="af6">
    <w:name w:val="Подзаголовок Знак"/>
    <w:basedOn w:val="a0"/>
    <w:link w:val="af5"/>
    <w:uiPriority w:val="11"/>
    <w:rsid w:val="00441B36"/>
    <w:rPr>
      <w:rFonts w:eastAsiaTheme="minorEastAsia"/>
      <w:color w:val="5A5A5A" w:themeColor="text1" w:themeTint="A5"/>
      <w:spacing w:val="15"/>
    </w:rPr>
  </w:style>
  <w:style w:type="character" w:styleId="af7">
    <w:name w:val="Subtle Reference"/>
    <w:basedOn w:val="a0"/>
    <w:uiPriority w:val="31"/>
    <w:qFormat/>
    <w:rsid w:val="00441B3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55327">
      <w:bodyDiv w:val="1"/>
      <w:marLeft w:val="0"/>
      <w:marRight w:val="0"/>
      <w:marTop w:val="0"/>
      <w:marBottom w:val="0"/>
      <w:divBdr>
        <w:top w:val="none" w:sz="0" w:space="0" w:color="auto"/>
        <w:left w:val="none" w:sz="0" w:space="0" w:color="auto"/>
        <w:bottom w:val="none" w:sz="0" w:space="0" w:color="auto"/>
        <w:right w:val="none" w:sz="0" w:space="0" w:color="auto"/>
      </w:divBdr>
    </w:div>
    <w:div w:id="72749370">
      <w:bodyDiv w:val="1"/>
      <w:marLeft w:val="0"/>
      <w:marRight w:val="0"/>
      <w:marTop w:val="0"/>
      <w:marBottom w:val="0"/>
      <w:divBdr>
        <w:top w:val="none" w:sz="0" w:space="0" w:color="auto"/>
        <w:left w:val="none" w:sz="0" w:space="0" w:color="auto"/>
        <w:bottom w:val="none" w:sz="0" w:space="0" w:color="auto"/>
        <w:right w:val="none" w:sz="0" w:space="0" w:color="auto"/>
      </w:divBdr>
    </w:div>
    <w:div w:id="120389882">
      <w:bodyDiv w:val="1"/>
      <w:marLeft w:val="0"/>
      <w:marRight w:val="0"/>
      <w:marTop w:val="0"/>
      <w:marBottom w:val="0"/>
      <w:divBdr>
        <w:top w:val="none" w:sz="0" w:space="0" w:color="auto"/>
        <w:left w:val="none" w:sz="0" w:space="0" w:color="auto"/>
        <w:bottom w:val="none" w:sz="0" w:space="0" w:color="auto"/>
        <w:right w:val="none" w:sz="0" w:space="0" w:color="auto"/>
      </w:divBdr>
    </w:div>
    <w:div w:id="397290808">
      <w:bodyDiv w:val="1"/>
      <w:marLeft w:val="0"/>
      <w:marRight w:val="0"/>
      <w:marTop w:val="0"/>
      <w:marBottom w:val="0"/>
      <w:divBdr>
        <w:top w:val="none" w:sz="0" w:space="0" w:color="auto"/>
        <w:left w:val="none" w:sz="0" w:space="0" w:color="auto"/>
        <w:bottom w:val="none" w:sz="0" w:space="0" w:color="auto"/>
        <w:right w:val="none" w:sz="0" w:space="0" w:color="auto"/>
      </w:divBdr>
    </w:div>
    <w:div w:id="403378526">
      <w:bodyDiv w:val="1"/>
      <w:marLeft w:val="0"/>
      <w:marRight w:val="0"/>
      <w:marTop w:val="0"/>
      <w:marBottom w:val="0"/>
      <w:divBdr>
        <w:top w:val="none" w:sz="0" w:space="0" w:color="auto"/>
        <w:left w:val="none" w:sz="0" w:space="0" w:color="auto"/>
        <w:bottom w:val="none" w:sz="0" w:space="0" w:color="auto"/>
        <w:right w:val="none" w:sz="0" w:space="0" w:color="auto"/>
      </w:divBdr>
    </w:div>
    <w:div w:id="441649057">
      <w:bodyDiv w:val="1"/>
      <w:marLeft w:val="0"/>
      <w:marRight w:val="0"/>
      <w:marTop w:val="0"/>
      <w:marBottom w:val="0"/>
      <w:divBdr>
        <w:top w:val="none" w:sz="0" w:space="0" w:color="auto"/>
        <w:left w:val="none" w:sz="0" w:space="0" w:color="auto"/>
        <w:bottom w:val="none" w:sz="0" w:space="0" w:color="auto"/>
        <w:right w:val="none" w:sz="0" w:space="0" w:color="auto"/>
      </w:divBdr>
    </w:div>
    <w:div w:id="512650848">
      <w:bodyDiv w:val="1"/>
      <w:marLeft w:val="0"/>
      <w:marRight w:val="0"/>
      <w:marTop w:val="0"/>
      <w:marBottom w:val="0"/>
      <w:divBdr>
        <w:top w:val="none" w:sz="0" w:space="0" w:color="auto"/>
        <w:left w:val="none" w:sz="0" w:space="0" w:color="auto"/>
        <w:bottom w:val="none" w:sz="0" w:space="0" w:color="auto"/>
        <w:right w:val="none" w:sz="0" w:space="0" w:color="auto"/>
      </w:divBdr>
    </w:div>
    <w:div w:id="808595574">
      <w:bodyDiv w:val="1"/>
      <w:marLeft w:val="0"/>
      <w:marRight w:val="0"/>
      <w:marTop w:val="0"/>
      <w:marBottom w:val="0"/>
      <w:divBdr>
        <w:top w:val="none" w:sz="0" w:space="0" w:color="auto"/>
        <w:left w:val="none" w:sz="0" w:space="0" w:color="auto"/>
        <w:bottom w:val="none" w:sz="0" w:space="0" w:color="auto"/>
        <w:right w:val="none" w:sz="0" w:space="0" w:color="auto"/>
      </w:divBdr>
    </w:div>
    <w:div w:id="810245413">
      <w:bodyDiv w:val="1"/>
      <w:marLeft w:val="0"/>
      <w:marRight w:val="0"/>
      <w:marTop w:val="0"/>
      <w:marBottom w:val="0"/>
      <w:divBdr>
        <w:top w:val="none" w:sz="0" w:space="0" w:color="auto"/>
        <w:left w:val="none" w:sz="0" w:space="0" w:color="auto"/>
        <w:bottom w:val="none" w:sz="0" w:space="0" w:color="auto"/>
        <w:right w:val="none" w:sz="0" w:space="0" w:color="auto"/>
      </w:divBdr>
    </w:div>
    <w:div w:id="819619663">
      <w:bodyDiv w:val="1"/>
      <w:marLeft w:val="0"/>
      <w:marRight w:val="0"/>
      <w:marTop w:val="0"/>
      <w:marBottom w:val="0"/>
      <w:divBdr>
        <w:top w:val="none" w:sz="0" w:space="0" w:color="auto"/>
        <w:left w:val="none" w:sz="0" w:space="0" w:color="auto"/>
        <w:bottom w:val="none" w:sz="0" w:space="0" w:color="auto"/>
        <w:right w:val="none" w:sz="0" w:space="0" w:color="auto"/>
      </w:divBdr>
    </w:div>
    <w:div w:id="934290871">
      <w:bodyDiv w:val="1"/>
      <w:marLeft w:val="0"/>
      <w:marRight w:val="0"/>
      <w:marTop w:val="0"/>
      <w:marBottom w:val="0"/>
      <w:divBdr>
        <w:top w:val="none" w:sz="0" w:space="0" w:color="auto"/>
        <w:left w:val="none" w:sz="0" w:space="0" w:color="auto"/>
        <w:bottom w:val="none" w:sz="0" w:space="0" w:color="auto"/>
        <w:right w:val="none" w:sz="0" w:space="0" w:color="auto"/>
      </w:divBdr>
    </w:div>
    <w:div w:id="1009874417">
      <w:bodyDiv w:val="1"/>
      <w:marLeft w:val="0"/>
      <w:marRight w:val="0"/>
      <w:marTop w:val="0"/>
      <w:marBottom w:val="0"/>
      <w:divBdr>
        <w:top w:val="none" w:sz="0" w:space="0" w:color="auto"/>
        <w:left w:val="none" w:sz="0" w:space="0" w:color="auto"/>
        <w:bottom w:val="none" w:sz="0" w:space="0" w:color="auto"/>
        <w:right w:val="none" w:sz="0" w:space="0" w:color="auto"/>
      </w:divBdr>
    </w:div>
    <w:div w:id="1145928022">
      <w:bodyDiv w:val="1"/>
      <w:marLeft w:val="0"/>
      <w:marRight w:val="0"/>
      <w:marTop w:val="0"/>
      <w:marBottom w:val="0"/>
      <w:divBdr>
        <w:top w:val="none" w:sz="0" w:space="0" w:color="auto"/>
        <w:left w:val="none" w:sz="0" w:space="0" w:color="auto"/>
        <w:bottom w:val="none" w:sz="0" w:space="0" w:color="auto"/>
        <w:right w:val="none" w:sz="0" w:space="0" w:color="auto"/>
      </w:divBdr>
    </w:div>
    <w:div w:id="1147090893">
      <w:bodyDiv w:val="1"/>
      <w:marLeft w:val="0"/>
      <w:marRight w:val="0"/>
      <w:marTop w:val="0"/>
      <w:marBottom w:val="0"/>
      <w:divBdr>
        <w:top w:val="none" w:sz="0" w:space="0" w:color="auto"/>
        <w:left w:val="none" w:sz="0" w:space="0" w:color="auto"/>
        <w:bottom w:val="none" w:sz="0" w:space="0" w:color="auto"/>
        <w:right w:val="none" w:sz="0" w:space="0" w:color="auto"/>
      </w:divBdr>
      <w:divsChild>
        <w:div w:id="364601492">
          <w:marLeft w:val="336"/>
          <w:marRight w:val="0"/>
          <w:marTop w:val="120"/>
          <w:marBottom w:val="312"/>
          <w:divBdr>
            <w:top w:val="none" w:sz="0" w:space="0" w:color="auto"/>
            <w:left w:val="none" w:sz="0" w:space="0" w:color="auto"/>
            <w:bottom w:val="none" w:sz="0" w:space="0" w:color="auto"/>
            <w:right w:val="none" w:sz="0" w:space="0" w:color="auto"/>
          </w:divBdr>
          <w:divsChild>
            <w:div w:id="5751702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03322160">
      <w:bodyDiv w:val="1"/>
      <w:marLeft w:val="0"/>
      <w:marRight w:val="0"/>
      <w:marTop w:val="0"/>
      <w:marBottom w:val="0"/>
      <w:divBdr>
        <w:top w:val="none" w:sz="0" w:space="0" w:color="auto"/>
        <w:left w:val="none" w:sz="0" w:space="0" w:color="auto"/>
        <w:bottom w:val="none" w:sz="0" w:space="0" w:color="auto"/>
        <w:right w:val="none" w:sz="0" w:space="0" w:color="auto"/>
      </w:divBdr>
    </w:div>
    <w:div w:id="1233078375">
      <w:bodyDiv w:val="1"/>
      <w:marLeft w:val="0"/>
      <w:marRight w:val="0"/>
      <w:marTop w:val="0"/>
      <w:marBottom w:val="0"/>
      <w:divBdr>
        <w:top w:val="none" w:sz="0" w:space="0" w:color="auto"/>
        <w:left w:val="none" w:sz="0" w:space="0" w:color="auto"/>
        <w:bottom w:val="none" w:sz="0" w:space="0" w:color="auto"/>
        <w:right w:val="none" w:sz="0" w:space="0" w:color="auto"/>
      </w:divBdr>
    </w:div>
    <w:div w:id="1234317521">
      <w:bodyDiv w:val="1"/>
      <w:marLeft w:val="0"/>
      <w:marRight w:val="0"/>
      <w:marTop w:val="0"/>
      <w:marBottom w:val="0"/>
      <w:divBdr>
        <w:top w:val="none" w:sz="0" w:space="0" w:color="auto"/>
        <w:left w:val="none" w:sz="0" w:space="0" w:color="auto"/>
        <w:bottom w:val="none" w:sz="0" w:space="0" w:color="auto"/>
        <w:right w:val="none" w:sz="0" w:space="0" w:color="auto"/>
      </w:divBdr>
    </w:div>
    <w:div w:id="1293051336">
      <w:bodyDiv w:val="1"/>
      <w:marLeft w:val="0"/>
      <w:marRight w:val="0"/>
      <w:marTop w:val="0"/>
      <w:marBottom w:val="0"/>
      <w:divBdr>
        <w:top w:val="none" w:sz="0" w:space="0" w:color="auto"/>
        <w:left w:val="none" w:sz="0" w:space="0" w:color="auto"/>
        <w:bottom w:val="none" w:sz="0" w:space="0" w:color="auto"/>
        <w:right w:val="none" w:sz="0" w:space="0" w:color="auto"/>
      </w:divBdr>
    </w:div>
    <w:div w:id="1329793822">
      <w:bodyDiv w:val="1"/>
      <w:marLeft w:val="0"/>
      <w:marRight w:val="0"/>
      <w:marTop w:val="0"/>
      <w:marBottom w:val="0"/>
      <w:divBdr>
        <w:top w:val="none" w:sz="0" w:space="0" w:color="auto"/>
        <w:left w:val="none" w:sz="0" w:space="0" w:color="auto"/>
        <w:bottom w:val="none" w:sz="0" w:space="0" w:color="auto"/>
        <w:right w:val="none" w:sz="0" w:space="0" w:color="auto"/>
      </w:divBdr>
    </w:div>
    <w:div w:id="1373917111">
      <w:bodyDiv w:val="1"/>
      <w:marLeft w:val="0"/>
      <w:marRight w:val="0"/>
      <w:marTop w:val="0"/>
      <w:marBottom w:val="0"/>
      <w:divBdr>
        <w:top w:val="none" w:sz="0" w:space="0" w:color="auto"/>
        <w:left w:val="none" w:sz="0" w:space="0" w:color="auto"/>
        <w:bottom w:val="none" w:sz="0" w:space="0" w:color="auto"/>
        <w:right w:val="none" w:sz="0" w:space="0" w:color="auto"/>
      </w:divBdr>
    </w:div>
    <w:div w:id="1501851689">
      <w:bodyDiv w:val="1"/>
      <w:marLeft w:val="0"/>
      <w:marRight w:val="0"/>
      <w:marTop w:val="0"/>
      <w:marBottom w:val="0"/>
      <w:divBdr>
        <w:top w:val="none" w:sz="0" w:space="0" w:color="auto"/>
        <w:left w:val="none" w:sz="0" w:space="0" w:color="auto"/>
        <w:bottom w:val="none" w:sz="0" w:space="0" w:color="auto"/>
        <w:right w:val="none" w:sz="0" w:space="0" w:color="auto"/>
      </w:divBdr>
    </w:div>
    <w:div w:id="1752043895">
      <w:bodyDiv w:val="1"/>
      <w:marLeft w:val="0"/>
      <w:marRight w:val="0"/>
      <w:marTop w:val="0"/>
      <w:marBottom w:val="0"/>
      <w:divBdr>
        <w:top w:val="none" w:sz="0" w:space="0" w:color="auto"/>
        <w:left w:val="none" w:sz="0" w:space="0" w:color="auto"/>
        <w:bottom w:val="none" w:sz="0" w:space="0" w:color="auto"/>
        <w:right w:val="none" w:sz="0" w:space="0" w:color="auto"/>
      </w:divBdr>
    </w:div>
    <w:div w:id="1838377554">
      <w:bodyDiv w:val="1"/>
      <w:marLeft w:val="0"/>
      <w:marRight w:val="0"/>
      <w:marTop w:val="0"/>
      <w:marBottom w:val="0"/>
      <w:divBdr>
        <w:top w:val="none" w:sz="0" w:space="0" w:color="auto"/>
        <w:left w:val="none" w:sz="0" w:space="0" w:color="auto"/>
        <w:bottom w:val="none" w:sz="0" w:space="0" w:color="auto"/>
        <w:right w:val="none" w:sz="0" w:space="0" w:color="auto"/>
      </w:divBdr>
    </w:div>
    <w:div w:id="213683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D0%A1%D1%82%D1%80%D1%83%D0%BA%D1%82%D1%83%D1%80%D0%B0_%D0%A1%D0%90%D0%9F%D0%A0.svg?uselang=ru" TargetMode="External"/><Relationship Id="rId13" Type="http://schemas.openxmlformats.org/officeDocument/2006/relationships/hyperlink" Target="http://protect.gost.ru/v.aspx?control=7&amp;id=14053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otect.gost.ru/v.aspx?control=7&amp;id=137473"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protect.gost.ru/v.aspx?control=7&amp;id=142365" TargetMode="External"/><Relationship Id="rId10" Type="http://schemas.openxmlformats.org/officeDocument/2006/relationships/hyperlink" Target="https://commons.wikimedia.org/wiki/File:CAD-system_classification.png?uselang=r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docload.ru/Basesdoc/10/10101/index.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InternetSite</b:SourceType>
    <b:Guid>{28F73E1D-1098-4ECB-A397-A4CB69E52C39}</b:Guid>
    <b:URL>http://protect.gost.ru/v.aspx?control=7&amp;id=142365</b:URL>
    <b:RefOrder>1</b:RefOrder>
  </b:Source>
</b:Sources>
</file>

<file path=customXml/itemProps1.xml><?xml version="1.0" encoding="utf-8"?>
<ds:datastoreItem xmlns:ds="http://schemas.openxmlformats.org/officeDocument/2006/customXml" ds:itemID="{017BBD6F-CEAD-4B3D-BD23-218B25B8F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Pages>
  <Words>2782</Words>
  <Characters>15861</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Муравьев</dc:creator>
  <cp:keywords/>
  <dc:description/>
  <cp:lastModifiedBy>Олег</cp:lastModifiedBy>
  <cp:revision>46</cp:revision>
  <dcterms:created xsi:type="dcterms:W3CDTF">2021-01-13T10:58:00Z</dcterms:created>
  <dcterms:modified xsi:type="dcterms:W3CDTF">2021-03-13T21:06:00Z</dcterms:modified>
</cp:coreProperties>
</file>