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194" w:rsidRPr="001D3AB8" w:rsidRDefault="00517BA4">
      <w:pPr>
        <w:rPr>
          <w:b/>
        </w:rPr>
      </w:pPr>
      <w:r w:rsidRPr="001D3AB8">
        <w:rPr>
          <w:b/>
        </w:rPr>
        <w:t>Философия Нового времени 1</w:t>
      </w:r>
    </w:p>
    <w:p w:rsidR="00517BA4" w:rsidRDefault="00517BA4" w:rsidP="00517BA4">
      <w:pPr>
        <w:pStyle w:val="a3"/>
        <w:numPr>
          <w:ilvl w:val="0"/>
          <w:numId w:val="1"/>
        </w:numPr>
      </w:pPr>
      <w:r>
        <w:t>Примерные хронологические рамки Нового времени?</w:t>
      </w:r>
    </w:p>
    <w:p w:rsidR="00517BA4" w:rsidRDefault="00517BA4" w:rsidP="00517BA4">
      <w:pPr>
        <w:pStyle w:val="a3"/>
        <w:numPr>
          <w:ilvl w:val="0"/>
          <w:numId w:val="1"/>
        </w:numPr>
      </w:pPr>
      <w:r>
        <w:t xml:space="preserve">Особенности философии </w:t>
      </w:r>
      <w:r w:rsidR="003376B0">
        <w:t xml:space="preserve">(эмпиризма) </w:t>
      </w:r>
      <w:r>
        <w:t>Ф. Бэкона? Почему Бэкон развивал индуктивный метод? Почему он свой метод противопоставлял дедуктивному методу?</w:t>
      </w:r>
      <w:r w:rsidR="003376B0">
        <w:t xml:space="preserve"> </w:t>
      </w:r>
    </w:p>
    <w:p w:rsidR="00517BA4" w:rsidRDefault="00517BA4" w:rsidP="00517BA4">
      <w:pPr>
        <w:pStyle w:val="a3"/>
        <w:numPr>
          <w:ilvl w:val="0"/>
          <w:numId w:val="1"/>
        </w:numPr>
      </w:pPr>
      <w:r>
        <w:t>Каков смысл учения об идолах познания у Ф. Бэкона?</w:t>
      </w:r>
    </w:p>
    <w:p w:rsidR="00517BA4" w:rsidRDefault="00517BA4" w:rsidP="00517BA4">
      <w:pPr>
        <w:pStyle w:val="a3"/>
        <w:numPr>
          <w:ilvl w:val="0"/>
          <w:numId w:val="1"/>
        </w:numPr>
      </w:pPr>
      <w:r>
        <w:t>Каковы основные идеи Т. Гоббса?</w:t>
      </w:r>
      <w:r w:rsidR="009B1617">
        <w:t xml:space="preserve"> В чем смысл учения Гоббса </w:t>
      </w:r>
      <w:r w:rsidR="009C02BB">
        <w:t xml:space="preserve">о государстве в контексте идеи </w:t>
      </w:r>
      <w:bookmarkStart w:id="0" w:name="_GoBack"/>
      <w:bookmarkEnd w:id="0"/>
      <w:r w:rsidR="009B1617">
        <w:t>об общественном договоре?</w:t>
      </w:r>
    </w:p>
    <w:p w:rsidR="003376B0" w:rsidRDefault="003376B0" w:rsidP="00517BA4">
      <w:pPr>
        <w:pStyle w:val="a3"/>
        <w:numPr>
          <w:ilvl w:val="0"/>
          <w:numId w:val="1"/>
        </w:numPr>
      </w:pPr>
      <w:r>
        <w:t>Почему Р. Декарта относят к рационалистам?</w:t>
      </w:r>
    </w:p>
    <w:p w:rsidR="00517BA4" w:rsidRDefault="00517BA4" w:rsidP="00517BA4">
      <w:pPr>
        <w:pStyle w:val="a3"/>
        <w:numPr>
          <w:ilvl w:val="0"/>
          <w:numId w:val="1"/>
        </w:numPr>
      </w:pPr>
      <w:r>
        <w:t>Почему Р. Декарта относят к дуалистам?</w:t>
      </w:r>
    </w:p>
    <w:p w:rsidR="00517BA4" w:rsidRDefault="00517BA4" w:rsidP="00517BA4">
      <w:pPr>
        <w:pStyle w:val="a3"/>
        <w:numPr>
          <w:ilvl w:val="0"/>
          <w:numId w:val="1"/>
        </w:numPr>
      </w:pPr>
      <w:r>
        <w:t>В чем заключается деизм Декарта?</w:t>
      </w:r>
    </w:p>
    <w:p w:rsidR="00517BA4" w:rsidRDefault="00517BA4" w:rsidP="00517BA4">
      <w:pPr>
        <w:pStyle w:val="a3"/>
        <w:numPr>
          <w:ilvl w:val="0"/>
          <w:numId w:val="1"/>
        </w:numPr>
      </w:pPr>
      <w:r>
        <w:t>Почему учение о методе Декарта положило начало аналитическому методу познания?</w:t>
      </w:r>
      <w:r w:rsidR="001D3AB8">
        <w:t xml:space="preserve"> Правила «для руководства ума» Декарта?</w:t>
      </w:r>
    </w:p>
    <w:p w:rsidR="001D3AB8" w:rsidRDefault="001D3AB8" w:rsidP="00517BA4">
      <w:pPr>
        <w:pStyle w:val="a3"/>
        <w:numPr>
          <w:ilvl w:val="0"/>
          <w:numId w:val="1"/>
        </w:numPr>
      </w:pPr>
      <w:r>
        <w:t xml:space="preserve">В чем заключается пантеизм Б. Спинозы? </w:t>
      </w:r>
    </w:p>
    <w:sectPr w:rsidR="001D3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886462"/>
    <w:multiLevelType w:val="hybridMultilevel"/>
    <w:tmpl w:val="CC161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A4"/>
    <w:rsid w:val="001D3AB8"/>
    <w:rsid w:val="003376B0"/>
    <w:rsid w:val="00427194"/>
    <w:rsid w:val="00517BA4"/>
    <w:rsid w:val="009B1617"/>
    <w:rsid w:val="009C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794E59-4FE1-43F4-81BF-9AD2D71D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Bazhanov</dc:creator>
  <cp:keywords/>
  <dc:description/>
  <cp:lastModifiedBy>Valentin Bazhanov</cp:lastModifiedBy>
  <cp:revision>4</cp:revision>
  <dcterms:created xsi:type="dcterms:W3CDTF">2020-10-25T17:26:00Z</dcterms:created>
  <dcterms:modified xsi:type="dcterms:W3CDTF">2020-10-25T17:49:00Z</dcterms:modified>
</cp:coreProperties>
</file>