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Lucero</w:t>
      </w:r>
    </w:p>
    <w:p>
      <w:pPr>
        <w:jc w:val="center"/>
      </w:pPr>
      <w:r>
        <w:rPr>
          <w:rFonts w:ascii="Noto Sans CJK SC" w:hAnsi="Noto Sans CJK SC" w:eastAsia="Noto Sans CJK SC"/>
          <w:b/>
          <w:color w:val="4A5568"/>
          <w:sz w:val="24"/>
        </w:rPr>
        <w:t>Qoder 项目交接主文档 · v0.1</w:t>
      </w:r>
    </w:p>
    <w:p>
      <w:pPr>
        <w:jc w:val="center"/>
      </w:pPr>
      <w:r>
        <w:rPr>
          <w:i/>
          <w:color w:val="5A6473"/>
          <w:sz w:val="22"/>
        </w:rPr>
        <w:t>Windows Local-First AI Control Plane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项目项</w:t>
            </w:r>
          </w:p>
        </w:tc>
        <w:tc>
          <w:tcPr>
            <w:tcW w:type="dxa" w:w="7488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冻结结论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产品形态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Windows 桌面应用，单用户，本地优先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核心目标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统一管理 Codex、Qoder、OpenCode、Z Code、WorkBuddy 等 AI 编程软件与模型执行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核心后端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 Core Daemon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桌面端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Tauri 2 + Vue 3 + TypeScript + Vite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SQLite + WAL + FTS5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原则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稳定性 &gt; 核心功能完整度 &gt; 使用体验 &gt; 扩展功能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开发策略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分阶段开发，但从第一天按最终完整架构设计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文档用途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交给 Qoder 作为项目唯一开工基线；未更新 ADR 前不得自行推翻核心架构</w:t>
            </w:r>
          </w:p>
        </w:tc>
      </w:tr>
    </w:tbl>
    <w:p>
      <w:pPr>
        <w:spacing w:after="40"/>
      </w:pPr>
    </w:p>
    <w:p>
      <w:pPr>
        <w:pStyle w:val="Callout"/>
      </w:pPr>
      <w:r>
        <w:t>文档状态：需求冻结 v0.1 + 系统架构基线 v0.1 + Core Domain/Schema v0.1</w:t>
      </w:r>
    </w:p>
    <w:p>
      <w:r>
        <w:t>注意：Codex 内部特有的 SERVER-TEST / MINIPROGRAM-FRONTEND / ADMIN-FRONTEND / BACKEND 四角色模式不属于本项目统一工作台需求。</w:t>
      </w:r>
    </w:p>
    <w:p>
      <w:r/>
    </w:p>
    <w:p>
      <w:pPr>
        <w:pStyle w:val="Heading1"/>
        <w:keepNext/>
      </w:pPr>
      <w:r>
        <w:t>0. Qoder 开工入口</w:t>
      </w:r>
    </w:p>
    <w:p>
      <w:pPr>
        <w:pStyle w:val="Callout"/>
      </w:pPr>
      <w:r>
        <w:t>Qoder 拿到本项目后，请按本章顺序执行。不要从 UI 开始堆页面，也不要先接真实厂商。</w:t>
      </w:r>
    </w:p>
    <w:p>
      <w:pPr>
        <w:pStyle w:val="Heading2"/>
        <w:keepNext/>
      </w:pPr>
      <w:r>
        <w:t>0.1 必须先接受的架构事实</w:t>
      </w:r>
    </w:p>
    <w:p>
      <w:pPr>
        <w:pStyle w:val="ListBullet"/>
      </w:pPr>
      <w:r>
        <w:t>Task 属于统一工作台；Codex/Qoder/OpenCode 等只是 Execution Provider。</w:t>
      </w:r>
    </w:p>
    <w:p>
      <w:pPr>
        <w:pStyle w:val="ListBullet"/>
      </w:pPr>
      <w:r>
        <w:t>Session 属于真实 Provider；跨软件接力时 Task 不变，Execution/Session 可以变化。</w:t>
      </w:r>
    </w:p>
    <w:p>
      <w:pPr>
        <w:pStyle w:val="ListBullet"/>
      </w:pPr>
      <w:r>
        <w:t>Go Core 是唯一业务真相源；Tauri/Vue 不能维护独立业务状态机。</w:t>
      </w:r>
    </w:p>
    <w:p>
      <w:pPr>
        <w:pStyle w:val="ListBullet"/>
      </w:pPr>
      <w:r>
        <w:t>Core 与 Desktop 分进程；UI 崩溃或关闭不能结束任务。</w:t>
      </w:r>
    </w:p>
    <w:p>
      <w:pPr>
        <w:pStyle w:val="ListBullet"/>
      </w:pPr>
      <w:r>
        <w:t>所有关键状态变化必须在 SQLite Transaction 中和 Durable Event Journal 一起提交。</w:t>
      </w:r>
    </w:p>
    <w:p>
      <w:pPr>
        <w:pStyle w:val="ListBullet"/>
      </w:pPr>
      <w:r>
        <w:t>所有高风险操作必须经过 Permission Engine；高风险行为进入 Audit。</w:t>
      </w:r>
    </w:p>
    <w:p>
      <w:pPr>
        <w:pStyle w:val="ListBullet"/>
      </w:pPr>
      <w:r>
        <w:t>Provider 状态无法验证时必须显示 UNKNOWN，不能猜测为 0、Offline 或 Failed。</w:t>
      </w:r>
    </w:p>
    <w:p>
      <w:pPr>
        <w:pStyle w:val="ListBullet"/>
      </w:pPr>
      <w:r>
        <w:t>Adapter、Browser Worker、Windows Bridge 都是隔离进程，任何一个崩溃都不能带崩 Core。</w:t>
      </w:r>
    </w:p>
    <w:p>
      <w:pPr>
        <w:pStyle w:val="Heading2"/>
        <w:keepNext/>
      </w:pPr>
      <w:r>
        <w:t>0.2 第一条开发主线</w:t>
      </w:r>
    </w:p>
    <w:p>
      <w:pPr>
        <w:pStyle w:val="CodeBlock"/>
      </w:pPr>
      <w:r>
        <w:t>FakeAdapter</w:t>
        <w:br/>
        <w:t xml:space="preserve">  ↓</w:t>
        <w:br/>
        <w:t>Discover Existing Session</w:t>
        <w:br/>
        <w:t xml:space="preserve">  ↓</w:t>
        <w:br/>
        <w:t>Create Task</w:t>
        <w:br/>
        <w:t xml:space="preserve">  ↓</w:t>
        <w:br/>
        <w:t>Create Execution</w:t>
        <w:br/>
        <w:t xml:space="preserve">  ↓</w:t>
        <w:br/>
        <w:t>Send Message</w:t>
        <w:br/>
        <w:t xml:space="preserve">  ↓</w:t>
        <w:br/>
        <w:t>Persist Stream</w:t>
        <w:br/>
        <w:t xml:space="preserve">  ↓</w:t>
        <w:br/>
        <w:t>Approval Request / Resolve</w:t>
        <w:br/>
        <w:t xml:space="preserve">  ↓</w:t>
        <w:br/>
        <w:t>Execution SUCCEEDED</w:t>
        <w:br/>
        <w:t xml:space="preserve">  ↓</w:t>
        <w:br/>
        <w:t>Task AGENT_COMPLETED</w:t>
        <w:br/>
        <w:t xml:space="preserve">  ↓</w:t>
        <w:br/>
        <w:t>User Acceptance</w:t>
        <w:br/>
        <w:t xml:space="preserve">  ↓</w:t>
        <w:br/>
        <w:t>Task ACCEPTED</w:t>
      </w:r>
    </w:p>
    <w:p>
      <w:pPr>
        <w:pStyle w:val="Callout"/>
      </w:pPr>
      <w:r>
        <w:t>先把这条链做到可崩溃恢复、可审计、可重复测试，再接第一家真实 AI 软件。</w:t>
      </w:r>
    </w:p>
    <w:p>
      <w:r/>
    </w:p>
    <w:p>
      <w:pPr>
        <w:pStyle w:val="Heading1"/>
        <w:keepNext/>
      </w:pPr>
      <w:r>
        <w:t>1. 产品定位与目标</w:t>
      </w:r>
    </w:p>
    <w:p>
      <w:pPr>
        <w:pStyle w:val="Heading2"/>
        <w:keepNext/>
      </w:pPr>
      <w:r>
        <w:t>1.1 产品定位</w:t>
      </w:r>
    </w:p>
    <w:p>
      <w:r>
        <w:t>本项目不是“把几个 AI 软件窗口放一起”，而是一个本地优先、面向个人开发者的多 Agent 控制平面。Codex、Qoder、OpenCode、Z Code、WorkBuddy、本地模型和自建模型都被视为 Execution Provider。</w:t>
      </w:r>
    </w:p>
    <w:p>
      <w:pPr>
        <w:pStyle w:val="Heading2"/>
        <w:keepNext/>
      </w:pPr>
      <w:r>
        <w:t>1.2 用户与平台</w:t>
      </w:r>
    </w:p>
    <w:p>
      <w:pPr>
        <w:pStyle w:val="ListBullet"/>
      </w:pPr>
      <w:r>
        <w:t>仅供单用户本人使用；不做团队、多用户、访客或角色体系。</w:t>
      </w:r>
    </w:p>
    <w:p>
      <w:pPr>
        <w:pStyle w:val="ListBullet"/>
      </w:pPr>
      <w:r>
        <w:t>Windows 桌面软件为主；后台 Core 长期运行。</w:t>
      </w:r>
    </w:p>
    <w:p>
      <w:pPr>
        <w:pStyle w:val="ListBullet"/>
      </w:pPr>
      <w:r>
        <w:t>远程端后续通过响应式 Web/PWA 提供，架构保留原生移动 App 扩展。</w:t>
      </w:r>
    </w:p>
    <w:p>
      <w:pPr>
        <w:pStyle w:val="ListBullet"/>
      </w:pPr>
      <w:r>
        <w:t>启动默认进入 Dashboard。</w:t>
      </w:r>
    </w:p>
    <w:p>
      <w:pPr>
        <w:pStyle w:val="Heading2"/>
        <w:keepNext/>
      </w:pPr>
      <w:r>
        <w:t>1.3 最终用户体验</w:t>
      </w:r>
    </w:p>
    <w:p>
      <w:r>
        <w:t>用户应在一个面板里完成：选择软件/模型、调整参数、发任务、查看流式回复、处理审批、查看精确额度、监控运行状态、多任务并发、跨软件转交、已有会话协作、Git/终端/测试/部署/服务器/浏览器操作。</w:t>
      </w:r>
    </w:p>
    <w:p>
      <w:pPr>
        <w:pStyle w:val="Heading2"/>
        <w:keepNext/>
      </w:pPr>
      <w:r>
        <w:t>1.4 核心连续性原则</w:t>
      </w:r>
    </w:p>
    <w:p>
      <w:pPr>
        <w:pStyle w:val="Callout"/>
      </w:pPr>
      <w:r>
        <w:t>厂商可以切换、模型可以切换、Session 可以转交，但 Task、项目状态、审计、历史、权限和结果必须连续。Provider Failure 不得导致 Task 丢失。</w:t>
      </w:r>
    </w:p>
    <w:p>
      <w:r/>
    </w:p>
    <w:p>
      <w:pPr>
        <w:pStyle w:val="Heading1"/>
        <w:keepNext/>
      </w:pPr>
      <w:r>
        <w:t>2. 冻结需求总览</w:t>
      </w:r>
    </w:p>
    <w:p>
      <w:pPr>
        <w:pStyle w:val="Heading2"/>
        <w:keepNext/>
      </w:pPr>
      <w:r>
        <w:t>2.1 软件、会话与双向同步</w:t>
      </w:r>
    </w:p>
    <w:p>
      <w:pPr>
        <w:pStyle w:val="ListBullet"/>
      </w:pPr>
      <w:r>
        <w:t>自动扫描各软件已有会话；重要会话可标记为“受管理会话”。</w:t>
      </w:r>
    </w:p>
    <w:p>
      <w:pPr>
        <w:pStyle w:val="ListBullet"/>
      </w:pPr>
      <w:r>
        <w:t>目标是原软件与统一面板双向同步；具体可实现深度由 Adapter Capability 决定。</w:t>
      </w:r>
    </w:p>
    <w:p>
      <w:pPr>
        <w:pStyle w:val="ListBullet"/>
      </w:pPr>
      <w:r>
        <w:t>默认一个会话固定绑定一个软件；需要时可完整转交到其他软件。</w:t>
      </w:r>
    </w:p>
    <w:p>
      <w:pPr>
        <w:pStyle w:val="ListBullet"/>
      </w:pPr>
      <w:r>
        <w:t>转交必须支持指定目标软件中的已有会话，而不只是新建临时会话。</w:t>
      </w:r>
    </w:p>
    <w:p>
      <w:pPr>
        <w:pStyle w:val="ListBullet"/>
      </w:pPr>
      <w:r>
        <w:t>不同软件已有会话支持手动转发、主动请求协作、临时协作组。</w:t>
      </w:r>
    </w:p>
    <w:p>
      <w:pPr>
        <w:pStyle w:val="ListBullet"/>
      </w:pPr>
      <w:r>
        <w:t>跨会话通信权限可按每个会话单独设置，并完整追踪消息链路。</w:t>
      </w:r>
    </w:p>
    <w:p>
      <w:pPr>
        <w:pStyle w:val="ListBullet"/>
      </w:pPr>
      <w:r>
        <w:t>支持从某条历史消息创建分支，并跨软件创建独立分支。</w:t>
      </w:r>
    </w:p>
    <w:p>
      <w:pPr>
        <w:pStyle w:val="ListBullet"/>
      </w:pPr>
      <w:r>
        <w:t>跨软件分支的代码工作区必须隔离，优先 Git Worktree。</w:t>
      </w:r>
    </w:p>
    <w:p>
      <w:pPr>
        <w:pStyle w:val="ListBullet"/>
      </w:pPr>
      <w:r>
        <w:t>会话健康度分析：上下文拥挤、偏题、重复、建议换新；支持一键无损换新会话。</w:t>
      </w:r>
    </w:p>
    <w:p>
      <w:pPr>
        <w:pStyle w:val="Heading2"/>
        <w:keepNext/>
      </w:pPr>
      <w:r>
        <w:t>2.2 模型与额度</w:t>
      </w:r>
    </w:p>
    <w:p>
      <w:pPr>
        <w:pStyle w:val="ListBullet"/>
      </w:pPr>
      <w:r>
        <w:t>选择软件后尽量完整映射其原生模型、推理强度、上下文、权限、Agent/Tool 等参数。</w:t>
      </w:r>
    </w:p>
    <w:p>
      <w:pPr>
        <w:pStyle w:val="ListBullet"/>
      </w:pPr>
      <w:r>
        <w:t>额度尽可能精确：原始单位、使用/剩余百分比、时间窗口、Reset、任务消耗。</w:t>
      </w:r>
    </w:p>
    <w:p>
      <w:pPr>
        <w:pStyle w:val="ListBullet"/>
      </w:pPr>
      <w:r>
        <w:t>提供统一 Availability Index 便于相对比较，但不得假装不同厂商额度完全等价。</w:t>
      </w:r>
    </w:p>
    <w:p>
      <w:pPr>
        <w:pStyle w:val="ListBullet"/>
      </w:pPr>
      <w:r>
        <w:t>支持额度趋势、耗尽预测、任务级消耗预测和多方案模拟；预测值必须与事实数据分离。</w:t>
      </w:r>
    </w:p>
    <w:p>
      <w:pPr>
        <w:pStyle w:val="ListBullet"/>
      </w:pPr>
      <w:r>
        <w:t>支持手动指定、推荐后确认、自动选择软件/模型三种调度模式。</w:t>
      </w:r>
    </w:p>
    <w:p>
      <w:pPr>
        <w:pStyle w:val="ListBullet"/>
      </w:pPr>
      <w:r>
        <w:t>推荐必须可解释，并说明为什么没有选择其他候选。</w:t>
      </w:r>
    </w:p>
    <w:p>
      <w:pPr>
        <w:pStyle w:val="ListBullet"/>
      </w:pPr>
      <w:r>
        <w:t>面板可学习全局/项目偏好，但只能提出规则建议，经用户确认后才写入。</w:t>
      </w:r>
    </w:p>
    <w:p>
      <w:pPr>
        <w:pStyle w:val="ListBullet"/>
      </w:pPr>
      <w:r>
        <w:t>额度不足时自动生成交接包；普通任务可按规则自动转交，重要任务可等待确认。</w:t>
      </w:r>
    </w:p>
    <w:p>
      <w:pPr>
        <w:pStyle w:val="ListBullet"/>
      </w:pPr>
      <w:r>
        <w:t>额度恢复后智能判断是否值得切回，而不是机械切换。</w:t>
      </w:r>
    </w:p>
    <w:p>
      <w:pPr>
        <w:pStyle w:val="Heading2"/>
        <w:keepNext/>
      </w:pPr>
      <w:r>
        <w:t>2.3 任务、执行与调度</w:t>
      </w:r>
    </w:p>
    <w:p>
      <w:pPr>
        <w:pStyle w:val="ListBullet"/>
      </w:pPr>
      <w:r>
        <w:t>支持项目任务和普通任务。</w:t>
      </w:r>
    </w:p>
    <w:p>
      <w:pPr>
        <w:pStyle w:val="ListBullet"/>
      </w:pPr>
      <w:r>
        <w:t>支持多个任务同时运行。</w:t>
      </w:r>
    </w:p>
    <w:p>
      <w:pPr>
        <w:pStyle w:val="ListBullet"/>
      </w:pPr>
      <w:r>
        <w:t>完整调度：优先级、队列、拖拽、暂停/恢复、定时开始、任务依赖、Provider 最大并发。</w:t>
      </w:r>
    </w:p>
    <w:p>
      <w:pPr>
        <w:pStyle w:val="ListBullet"/>
      </w:pPr>
      <w:r>
        <w:t>任务预算：运行时间、Token/额度、重试、调用次数、并发、CPU/内存、命令时长；可配置超预算策略。</w:t>
      </w:r>
    </w:p>
    <w:p>
      <w:pPr>
        <w:pStyle w:val="ListBullet"/>
      </w:pPr>
      <w:r>
        <w:t>Task 完成状态区分 AI 已完成、自动验证通过、等待验收、用户已验收。</w:t>
      </w:r>
    </w:p>
    <w:p>
      <w:pPr>
        <w:pStyle w:val="ListBullet"/>
      </w:pPr>
      <w:r>
        <w:t>每个任务结束生成结构化结果卡，并可作为后续任务和跨软件转交输入。</w:t>
      </w:r>
    </w:p>
    <w:p>
      <w:pPr>
        <w:pStyle w:val="ListBullet"/>
      </w:pPr>
      <w:r>
        <w:t>支持咨询、只读分析、Review、执行修改、测试验证、部署、故障诊断等任务模式。</w:t>
      </w:r>
    </w:p>
    <w:p>
      <w:pPr>
        <w:pStyle w:val="ListBullet"/>
      </w:pPr>
      <w:r>
        <w:t>任务模式可自定义并继承。</w:t>
      </w:r>
    </w:p>
    <w:p>
      <w:pPr>
        <w:pStyle w:val="ListBullet"/>
      </w:pPr>
      <w:r>
        <w:t>所有执行型任务前做风险评估，高风险时建议或自动准备 Worktree、备份、快照、权限限制、Review 节点等防护。</w:t>
      </w:r>
    </w:p>
    <w:p>
      <w:pPr>
        <w:pStyle w:val="Heading2"/>
        <w:keepNext/>
      </w:pPr>
      <w:r>
        <w:t>2.4 审批、权限和安全</w:t>
      </w:r>
    </w:p>
    <w:p>
      <w:pPr>
        <w:pStyle w:val="ListBullet"/>
      </w:pPr>
      <w:r>
        <w:t>统一状态中心：运行中、等待审批、等待输入、阻塞、失败、完成、暂停、取消。</w:t>
      </w:r>
    </w:p>
    <w:p>
      <w:pPr>
        <w:pStyle w:val="ListBullet"/>
      </w:pPr>
      <w:r>
        <w:t>支持手动审批与自动审批规则。</w:t>
      </w:r>
    </w:p>
    <w:p>
      <w:pPr>
        <w:pStyle w:val="ListBullet"/>
      </w:pPr>
      <w:r>
        <w:t>常见权限至少统一映射为“允许访问 / 完全访问”等语义，并保留 Provider 原始含义。</w:t>
      </w:r>
    </w:p>
    <w:p>
      <w:pPr>
        <w:pStyle w:val="ListBullet"/>
      </w:pPr>
      <w:r>
        <w:t>临时授权支持单次、当前任务、限时、目录、命令、软件、模型等作用域，到期自动回收。</w:t>
      </w:r>
    </w:p>
    <w:p>
      <w:pPr>
        <w:pStyle w:val="ListBullet"/>
      </w:pPr>
      <w:r>
        <w:t>跨软件/跨项目敏感信息发送前检查并支持自动脱敏。</w:t>
      </w:r>
    </w:p>
    <w:p>
      <w:pPr>
        <w:pStyle w:val="ListBullet"/>
      </w:pPr>
      <w:r>
        <w:t>本地加密保险库使用 Windows 系统级保护；AI 默认不能看到明文 Secret。</w:t>
      </w:r>
    </w:p>
    <w:p>
      <w:pPr>
        <w:pStyle w:val="ListBullet"/>
      </w:pPr>
      <w:r>
        <w:t>一键紧急停止 + 分软件/项目/工作流停止 + 只读模式 + 禁止远程 + 关闭自动审批。</w:t>
      </w:r>
    </w:p>
    <w:p>
      <w:pPr>
        <w:pStyle w:val="ListBullet"/>
      </w:pPr>
      <w:r>
        <w:t>高风险远程操作可要求 PIN/Windows Hello/TOTP 二次确认。</w:t>
      </w:r>
    </w:p>
    <w:p>
      <w:pPr>
        <w:pStyle w:val="ListBullet"/>
      </w:pPr>
      <w:r>
        <w:t>重要审计日志采用防篡改完整性链并支持可验证、脱敏导出。</w:t>
      </w:r>
    </w:p>
    <w:p>
      <w:pPr>
        <w:pStyle w:val="Heading2"/>
        <w:keepNext/>
      </w:pPr>
      <w:r>
        <w:t>2.5 项目与开发工作台</w:t>
      </w:r>
    </w:p>
    <w:p>
      <w:pPr>
        <w:pStyle w:val="ListBullet"/>
      </w:pPr>
      <w:r>
        <w:t>自动发现项目、从各 AI 已有会话反推项目，并合并同一目录的多入口。</w:t>
      </w:r>
    </w:p>
    <w:p>
      <w:pPr>
        <w:pStyle w:val="ListBullet"/>
      </w:pPr>
      <w:r>
        <w:t>项目下会话支持手动分组、自动用途建议、多标签。</w:t>
      </w:r>
    </w:p>
    <w:p>
      <w:pPr>
        <w:pStyle w:val="ListBullet"/>
      </w:pPr>
      <w:r>
        <w:t>深度集成文件树、Git Diff、Git 状态、分支、终端和命令输出；不内置代码编辑器。</w:t>
      </w:r>
    </w:p>
    <w:p>
      <w:pPr>
        <w:pStyle w:val="ListBullet"/>
      </w:pPr>
      <w:r>
        <w:t>并行 AI 修改同一项目时自动选择 Git Worktree/临时工作副本隔离。</w:t>
      </w:r>
    </w:p>
    <w:p>
      <w:pPr>
        <w:pStyle w:val="ListBullet"/>
      </w:pPr>
      <w:r>
        <w:t>统一变更审查中心：按任务/软件/项目查看 Diff、部分暂存、接受/丢弃、Review、冲突预警。</w:t>
      </w:r>
    </w:p>
    <w:p>
      <w:pPr>
        <w:pStyle w:val="ListBullet"/>
      </w:pPr>
      <w:r>
        <w:t>Git 远程仓库支持 PR/MR、Review、Issue、CI，并与 AI 会话联动。</w:t>
      </w:r>
    </w:p>
    <w:p>
      <w:pPr>
        <w:pStyle w:val="ListBullet"/>
      </w:pPr>
      <w:r>
        <w:t>终端支持 PowerShell/CMD/Git Bash/WSL、任务级独立终端、远程 SSH。</w:t>
      </w:r>
    </w:p>
    <w:p>
      <w:pPr>
        <w:pStyle w:val="ListBullet"/>
      </w:pPr>
      <w:r>
        <w:t>服务器辅助管理：资源、文件、进程、Docker、日志、端口、服务启停。</w:t>
      </w:r>
    </w:p>
    <w:p>
      <w:pPr>
        <w:pStyle w:val="ListBullet"/>
      </w:pPr>
      <w:r>
        <w:t>本地/远程项目映射，Git 优先同步，部署前检查未提交改动/版本/冲突/备份。</w:t>
      </w:r>
    </w:p>
    <w:p>
      <w:pPr>
        <w:pStyle w:val="ListBullet"/>
      </w:pPr>
      <w:r>
        <w:t>部署中心支持流程模板、健康检查和失败回滚；部署审批按步骤和项目配置。</w:t>
      </w:r>
    </w:p>
    <w:p>
      <w:pPr>
        <w:pStyle w:val="ListBullet"/>
      </w:pPr>
      <w:r>
        <w:t>数据库中心支持查询、执行计划、DDL/DML，并保护 DROP/TRUNCATE/无 WHERE UPDATE/DELETE 等高风险操作。</w:t>
      </w:r>
    </w:p>
    <w:p>
      <w:pPr>
        <w:pStyle w:val="ListBullet"/>
      </w:pPr>
      <w:r>
        <w:t>测试中心支持单元/接口/前端/E2E/构建/冒烟，失败日志可发给指定已有 AI 会话修复。</w:t>
      </w:r>
    </w:p>
    <w:p>
      <w:pPr>
        <w:pStyle w:val="ListBullet"/>
      </w:pPr>
      <w:r>
        <w:t>浏览器自动化支持完整页面操作、Console/Network、项目级/任务级隔离、人工接管与高风险暂停。</w:t>
      </w:r>
    </w:p>
    <w:p>
      <w:pPr>
        <w:pStyle w:val="Heading2"/>
        <w:keepNext/>
      </w:pPr>
      <w:r>
        <w:t>2.6 知识、搜索、附件和历史</w:t>
      </w:r>
    </w:p>
    <w:p>
      <w:pPr>
        <w:pStyle w:val="ListBullet"/>
      </w:pPr>
      <w:r>
        <w:t>全局知识库 + 项目知识库 + 会话级精确访问控制。</w:t>
      </w:r>
    </w:p>
    <w:p>
      <w:pPr>
        <w:pStyle w:val="ListBullet"/>
      </w:pPr>
      <w:r>
        <w:t>README/docs/指定配置可自动同步；AI 提取的长期知识默认需确认。</w:t>
      </w:r>
    </w:p>
    <w:p>
      <w:pPr>
        <w:pStyle w:val="ListBullet"/>
      </w:pPr>
      <w:r>
        <w:t>统一附件中心，支持格式转换/文本提取/压缩/切片和项目级附件库。</w:t>
      </w:r>
    </w:p>
    <w:p>
      <w:pPr>
        <w:pStyle w:val="ListBullet"/>
      </w:pPr>
      <w:r>
        <w:t>全文搜索 + 高级筛选 + 语义搜索。</w:t>
      </w:r>
    </w:p>
    <w:p>
      <w:pPr>
        <w:pStyle w:val="ListBullet"/>
      </w:pPr>
      <w:r>
        <w:t>完整操作日志，支持按软件/项目/会话/时间/模型/状态/关键词搜索并导出 Markdown/JSON/PDF。</w:t>
      </w:r>
    </w:p>
    <w:p>
      <w:pPr>
        <w:pStyle w:val="ListBullet"/>
      </w:pPr>
      <w:r>
        <w:t>任务级和项目级交互时间线；可查看任意时间点当时的 Diff、终端、模型、权限、额度和快照。</w:t>
      </w:r>
    </w:p>
    <w:p>
      <w:pPr>
        <w:pStyle w:val="ListBullet"/>
      </w:pPr>
      <w:r>
        <w:t>支持两个时间点全状态对比，并由面板 AI 总结期间变化。</w:t>
      </w:r>
    </w:p>
    <w:p>
      <w:pPr>
        <w:pStyle w:val="ListBullet"/>
      </w:pPr>
      <w:r>
        <w:t>支持任务复盘和项目阶段复盘，给出改进建议但不自动改规则。</w:t>
      </w:r>
    </w:p>
    <w:p>
      <w:pPr>
        <w:pStyle w:val="ListBullet"/>
      </w:pPr>
      <w:r>
        <w:t>历史数据从第一版就按冷热分层设计。</w:t>
      </w:r>
    </w:p>
    <w:p>
      <w:pPr>
        <w:pStyle w:val="Heading2"/>
        <w:keepNext/>
      </w:pPr>
      <w:r>
        <w:t>2.7 工作流与面板 AI</w:t>
      </w:r>
    </w:p>
    <w:p>
      <w:pPr>
        <w:pStyle w:val="ListBullet"/>
      </w:pPr>
      <w:r>
        <w:t>支持任务预设和跨软件工作流模板。</w:t>
      </w:r>
    </w:p>
    <w:p>
      <w:pPr>
        <w:pStyle w:val="ListBullet"/>
      </w:pPr>
      <w:r>
        <w:t>工作流只手动启动；运行时可自动继续、每步确认或关键节点确认。</w:t>
      </w:r>
    </w:p>
    <w:p>
      <w:pPr>
        <w:pStyle w:val="ListBullet"/>
      </w:pPr>
      <w:r>
        <w:t>自然语言可生成工作流并自动补软件/模型/权限/输入输出/测试/确认/失败分支；也可反向解释工作流。</w:t>
      </w:r>
    </w:p>
    <w:p>
      <w:pPr>
        <w:pStyle w:val="ListBullet"/>
      </w:pPr>
      <w:r>
        <w:t>可视化 DAG 支持并行、汇合、审批和实时节点状态/耗时/额度。</w:t>
      </w:r>
    </w:p>
    <w:p>
      <w:pPr>
        <w:pStyle w:val="ListBullet"/>
      </w:pPr>
      <w:r>
        <w:t>面板自身有完整 AI 助手，可调用平台 API，但严格服从权限、审批、敏感信息和审计。</w:t>
      </w:r>
    </w:p>
    <w:p>
      <w:pPr>
        <w:pStyle w:val="ListBullet"/>
      </w:pPr>
      <w:r>
        <w:t>面板 AI 模型也走统一模型池/策略。</w:t>
      </w:r>
    </w:p>
    <w:p>
      <w:pPr>
        <w:pStyle w:val="ListBullet"/>
      </w:pPr>
      <w:r>
        <w:t>面板 AI 记忆分全局/项目/会话/单次任务四层，行为沉淀默认需用户确认。</w:t>
      </w:r>
    </w:p>
    <w:p>
      <w:pPr>
        <w:pStyle w:val="ListBullet"/>
      </w:pPr>
      <w:r>
        <w:t>支持复杂自然语言多步指令；计划发生关键变化时必须再次确认。</w:t>
      </w:r>
    </w:p>
    <w:p>
      <w:pPr>
        <w:pStyle w:val="ListBullet"/>
      </w:pPr>
      <w:r>
        <w:t>支持语音控制低风险面板操作；高风险操作不能仅通过语音批准。</w:t>
      </w:r>
    </w:p>
    <w:p>
      <w:pPr>
        <w:pStyle w:val="Heading2"/>
        <w:keepNext/>
      </w:pPr>
      <w:r>
        <w:t>2.8 模型网关、MCP、插件与扩展</w:t>
      </w:r>
    </w:p>
    <w:p>
      <w:pPr>
        <w:pStyle w:val="ListBullet"/>
      </w:pPr>
      <w:r>
        <w:t>本地/局域网/自建模型作为正式 Execution Provider：Ollama、LM Studio、OpenAI-compatible、自托管服务。</w:t>
      </w:r>
    </w:p>
    <w:p>
      <w:pPr>
        <w:pStyle w:val="ListBullet"/>
      </w:pPr>
      <w:r>
        <w:t>工作台成为统一模型网关，对外支持 OpenAI/Anthropic/Gemini/Ollama/自定义 HTTP 兼容接口。</w:t>
      </w:r>
    </w:p>
    <w:p>
      <w:pPr>
        <w:pStyle w:val="ListBullet"/>
      </w:pPr>
      <w:r>
        <w:t>支持 virtual model alias、智能路由和故障切换。</w:t>
      </w:r>
    </w:p>
    <w:p>
      <w:pPr>
        <w:pStyle w:val="ListBullet"/>
      </w:pPr>
      <w:r>
        <w:t>统一抽象 Tool Calling、Structured Output、视觉、文件、音频、Embedding、Rerank、Streaming、Long Context、Cache、Batch、Computer Use、Code Interpreter 等能力。</w:t>
      </w:r>
    </w:p>
    <w:p>
      <w:pPr>
        <w:pStyle w:val="ListBullet"/>
      </w:pPr>
      <w:r>
        <w:t>统一 MCP/Tool Gateway，聚合第三方 MCP，并按软件/项目/会话/设备/API Token 做权限隔离。</w:t>
      </w:r>
    </w:p>
    <w:p>
      <w:pPr>
        <w:pStyle w:val="ListBullet"/>
      </w:pPr>
      <w:r>
        <w:t>统一管理各软件 MCP/Skill/Rule/Hook，并做跨软件能力映射和双向同步。</w:t>
      </w:r>
    </w:p>
    <w:p>
      <w:pPr>
        <w:pStyle w:val="ListBullet"/>
      </w:pPr>
      <w:r>
        <w:t>适配器/插件系统可管理版本、健康、权限、日志和升级；插件安装前声明权限。</w:t>
      </w:r>
    </w:p>
    <w:p>
      <w:pPr>
        <w:pStyle w:val="ListBullet"/>
      </w:pPr>
      <w:r>
        <w:t>核心第三方组件成熟开源优先，许可证审查，所有核心组件通过抽象层可替换。</w:t>
      </w:r>
    </w:p>
    <w:p>
      <w:pPr>
        <w:pStyle w:val="Heading2"/>
        <w:keepNext/>
      </w:pPr>
      <w:r>
        <w:t>2.9 远程、通知和 UI</w:t>
      </w:r>
    </w:p>
    <w:p>
      <w:pPr>
        <w:pStyle w:val="ListBullet"/>
      </w:pPr>
      <w:r>
        <w:t>局域网与外网远程查看/操作；支持 Tailscale/ZeroTier 类型组网和自建公网方案。</w:t>
      </w:r>
    </w:p>
    <w:p>
      <w:pPr>
        <w:pStyle w:val="ListBullet"/>
      </w:pPr>
      <w:r>
        <w:t>远程端第一阶段使用响应式 Web/PWA，未来保留原生 App。</w:t>
      </w:r>
    </w:p>
    <w:p>
      <w:pPr>
        <w:pStyle w:val="ListBullet"/>
      </w:pPr>
      <w:r>
        <w:t>单用户账号密码登录；首次成功登录自动登记设备身份，设备可独立配置权限。</w:t>
      </w:r>
    </w:p>
    <w:p>
      <w:pPr>
        <w:pStyle w:val="ListBullet"/>
      </w:pPr>
      <w:r>
        <w:t>Windows 系统通知 + 自定义声音 + 重复提醒 + 静音时段 + 优先级 + 聚合。</w:t>
      </w:r>
    </w:p>
    <w:p>
      <w:pPr>
        <w:pStyle w:val="ListBullet"/>
      </w:pPr>
      <w:r>
        <w:t>统一通知收件箱，通知本身可直接执行批准/拒绝/跳转/回滚/发给 AI 分析等动作。</w:t>
      </w:r>
    </w:p>
    <w:p>
      <w:pPr>
        <w:pStyle w:val="ListBullet"/>
      </w:pPr>
      <w:r>
        <w:t>Dashboard、会话模式、开发工作台三种布局；Dashboard 可拖拽、缩放、隐藏、保存多套布局。</w:t>
      </w:r>
    </w:p>
    <w:p>
      <w:pPr>
        <w:pStyle w:val="ListBullet"/>
      </w:pPr>
      <w:r>
        <w:t>完整多窗口和多显示器布局记忆。</w:t>
      </w:r>
    </w:p>
    <w:p>
      <w:pPr>
        <w:pStyle w:val="ListBullet"/>
      </w:pPr>
      <w:r>
        <w:t>系统托盘提供状态、快速操作和低风险快速审批。</w:t>
      </w:r>
    </w:p>
    <w:p>
      <w:pPr>
        <w:pStyle w:val="ListBullet"/>
      </w:pPr>
      <w:r>
        <w:t>中英文、浅色/深色/跟随系统、缩放、字体、密度和强调色自定义。</w:t>
      </w:r>
    </w:p>
    <w:p>
      <w:pPr>
        <w:pStyle w:val="ListBullet"/>
      </w:pPr>
      <w:r>
        <w:t>全局快捷键、资源管理器右键、拖拽、Command Palette、自定义命令和参数。</w:t>
      </w:r>
    </w:p>
    <w:p>
      <w:pPr>
        <w:pStyle w:val="Heading2"/>
        <w:keepNext/>
      </w:pPr>
      <w:r>
        <w:t>2.10 稳定、恢复、数据与网络</w:t>
      </w:r>
    </w:p>
    <w:p>
      <w:pPr>
        <w:pStyle w:val="ListBullet"/>
      </w:pPr>
      <w:r>
        <w:t>Core 后台分层运行；浏览器、AI 分析、沙箱、重日志处理按需启动。</w:t>
      </w:r>
    </w:p>
    <w:p>
      <w:pPr>
        <w:pStyle w:val="ListBullet"/>
      </w:pPr>
      <w:r>
        <w:t>完整 Crash Recovery：恢复队列、工作流位置、审批、跨会话关系并防止重复执行。</w:t>
      </w:r>
    </w:p>
    <w:p>
      <w:pPr>
        <w:pStyle w:val="ListBullet"/>
      </w:pPr>
      <w:r>
        <w:t>任务失败自动分类并安全恢复；失败后可生成脱敏故障诊断包。</w:t>
      </w:r>
    </w:p>
    <w:p>
      <w:pPr>
        <w:pStyle w:val="ListBullet"/>
      </w:pPr>
      <w:r>
        <w:t>项目级/全局工作现场快照，支持比较和部分恢复。</w:t>
      </w:r>
    </w:p>
    <w:p>
      <w:pPr>
        <w:pStyle w:val="ListBullet"/>
      </w:pPr>
      <w:r>
        <w:t>分类/增量备份、多恢复点、选择性恢复和冲突预览。</w:t>
      </w:r>
    </w:p>
    <w:p>
      <w:pPr>
        <w:pStyle w:val="ListBullet"/>
      </w:pPr>
      <w:r>
        <w:t>程序与数据目录分离；日志/附件/备份/Worktree/模型缓存可分盘，且项目可单独指定。</w:t>
      </w:r>
    </w:p>
    <w:p>
      <w:pPr>
        <w:pStyle w:val="ListBullet"/>
      </w:pPr>
      <w:r>
        <w:t>统一网络代理策略：System Proxy/HTTP(S)/SOCKS5、按软件/Provider/项目设置、多线路故障切换和安全恢复。</w:t>
      </w:r>
    </w:p>
    <w:p>
      <w:pPr>
        <w:pStyle w:val="ListBullet"/>
      </w:pPr>
      <w:r>
        <w:t>完整降级模式：在线 Provider 故障可转其他在线或本地模型；Adapter 可降级 CLI/UI Automation。</w:t>
      </w:r>
    </w:p>
    <w:p>
      <w:pPr>
        <w:pStyle w:val="ListBullet"/>
      </w:pPr>
      <w:r>
        <w:t>运行时/依赖版本隔离和兼容性管理；原软件本身只做版本检测与更新提醒。</w:t>
      </w:r>
    </w:p>
    <w:p>
      <w:pPr>
        <w:pStyle w:val="Heading1"/>
        <w:keepNext/>
      </w:pPr>
      <w:r>
        <w:t>3. 系统架构 v0.1</w:t>
      </w:r>
    </w:p>
    <w:p>
      <w:pPr>
        <w:pStyle w:val="Heading2"/>
        <w:keepNext/>
      </w:pPr>
      <w:r>
        <w:t>3.1 总体架构</w:t>
      </w:r>
    </w:p>
    <w:p>
      <w:pPr>
        <w:pStyle w:val="CodeBlock"/>
      </w:pPr>
      <w:r>
        <w:t>┌──────────────────────────────────────────┐</w:t>
        <w:br/>
        <w:t>│ Windows Desktop                          │</w:t>
        <w:br/>
        <w:t>│ Tauri 2 + Vue 3 + TypeScript + Vite      │</w:t>
        <w:br/>
        <w:t>└─────────────────┬────────────────────────┘</w:t>
        <w:br/>
        <w:t xml:space="preserve">                  │ REST / WebSocket</w:t>
        <w:br/>
        <w:t xml:space="preserve">                  ▼</w:t>
        <w:br/>
        <w:t>┌──────────────────────────────────────────┐</w:t>
        <w:br/>
        <w:t>│ Go Core Daemon                           │</w:t>
        <w:br/>
        <w:t>│ Task / Execution / Session / Adapter     │</w:t>
        <w:br/>
        <w:t>│ Permission / Approval / Quota / Routing  │</w:t>
        <w:br/>
        <w:t>│ Event / Audit / Recovery / API           │</w:t>
        <w:br/>
        <w:t>└───────┬───────────────┬──────────────────┘</w:t>
        <w:br/>
        <w:t xml:space="preserve">        │               │</w:t>
        <w:br/>
        <w:t xml:space="preserve">        ▼               ▼</w:t>
        <w:br/>
        <w:t xml:space="preserve"> AI Adapters        On-demand Workers</w:t>
        <w:br/>
        <w:t xml:space="preserve"> Codex/Qoder/...    Node+Playwright</w:t>
        <w:br/>
        <w:t xml:space="preserve">                    C# Windows Bridge</w:t>
      </w:r>
    </w:p>
    <w:p>
      <w:pPr>
        <w:pStyle w:val="Heading2"/>
        <w:keepNext/>
      </w:pPr>
      <w:r>
        <w:t>3.2 Core 为什么独立进程</w:t>
      </w:r>
    </w:p>
    <w:p>
      <w:pPr>
        <w:pStyle w:val="ListBullet"/>
      </w:pPr>
      <w:r>
        <w:t>UI 崩溃/升级/关闭不影响正在运行的任务。</w:t>
      </w:r>
    </w:p>
    <w:p>
      <w:pPr>
        <w:pStyle w:val="ListBullet"/>
      </w:pPr>
      <w:r>
        <w:t>远程 PWA、CLI、插件、面板 AI 都能复用同一个 Core API。</w:t>
      </w:r>
    </w:p>
    <w:p>
      <w:pPr>
        <w:pStyle w:val="ListBullet"/>
      </w:pPr>
      <w:r>
        <w:t>后续 Crash Recovery、Task Lease、Idempotency 更容易建立。</w:t>
      </w:r>
    </w:p>
    <w:p>
      <w:pPr>
        <w:pStyle w:val="Heading2"/>
        <w:keepNext/>
      </w:pPr>
      <w:r>
        <w:t>3.3 Go Core 推荐目录</w:t>
      </w:r>
    </w:p>
    <w:p>
      <w:pPr>
        <w:pStyle w:val="CodeBlock"/>
      </w:pPr>
      <w:r>
        <w:t>core/</w:t>
        <w:br/>
        <w:t>├─ cmd/core/</w:t>
        <w:br/>
        <w:t>├─ internal/</w:t>
        <w:br/>
        <w:t>│  ├─ platform/</w:t>
        <w:br/>
        <w:t>│  ├─ project/</w:t>
        <w:br/>
        <w:t>│  ├─ adapter/</w:t>
        <w:br/>
        <w:t>│  ├─ model/</w:t>
        <w:br/>
        <w:t>│  ├─ session/</w:t>
        <w:br/>
        <w:t>│  ├─ task/</w:t>
        <w:br/>
        <w:t>│  ├─ execution/</w:t>
        <w:br/>
        <w:t>│  ├─ approval/</w:t>
        <w:br/>
        <w:t>│  ├─ permission/</w:t>
        <w:br/>
        <w:t>│  ├─ quota/</w:t>
        <w:br/>
        <w:t>│  ├─ handoff/</w:t>
        <w:br/>
        <w:t>│  ├─ notification/</w:t>
        <w:br/>
        <w:t>│  ├─ audit/</w:t>
        <w:br/>
        <w:t>│  ├─ eventjournal/</w:t>
        <w:br/>
        <w:t>│  ├─ blob/</w:t>
        <w:br/>
        <w:t>│  ├─ process/</w:t>
        <w:br/>
        <w:t>│  ├─ recovery/</w:t>
        <w:br/>
        <w:t>│  └─ settings/</w:t>
        <w:br/>
        <w:t>├─ api/http/</w:t>
        <w:br/>
        <w:t>├─ api/websocket/</w:t>
        <w:br/>
        <w:t>└─ migrations/</w:t>
      </w:r>
    </w:p>
    <w:p>
      <w:pPr>
        <w:pStyle w:val="Heading2"/>
        <w:keepNext/>
      </w:pPr>
      <w:r>
        <w:t>3.4 模块通信约束</w:t>
      </w:r>
    </w:p>
    <w:p>
      <w:pPr>
        <w:pStyle w:val="ListBullet"/>
      </w:pPr>
      <w:r>
        <w:t>按业务模块垂直切分；不要使用全局 models/services/repositories 大杂烩。</w:t>
      </w:r>
    </w:p>
    <w:p>
      <w:pPr>
        <w:pStyle w:val="ListBullet"/>
      </w:pPr>
      <w:r>
        <w:t>模块间只通过 Public Service API 或 Domain Event 通信。</w:t>
      </w:r>
    </w:p>
    <w:p>
      <w:pPr>
        <w:pStyle w:val="ListBullet"/>
      </w:pPr>
      <w:r>
        <w:t>Repository 属于模块；禁止 GlobalDatabaseRepository。</w:t>
      </w:r>
    </w:p>
    <w:p>
      <w:pPr>
        <w:pStyle w:val="ListBullet"/>
      </w:pPr>
      <w:r>
        <w:t>禁止散落裸 goroutine；通过 Supervisor/WorkerPool/Scheduler 启动长任务。</w:t>
      </w:r>
    </w:p>
    <w:p>
      <w:pPr>
        <w:pStyle w:val="ListBullet"/>
      </w:pPr>
      <w:r>
        <w:t>任何外部进程必须归属 Process Supervisor。</w:t>
      </w:r>
    </w:p>
    <w:p>
      <w:pPr>
        <w:pStyle w:val="Heading2"/>
        <w:keepNext/>
      </w:pPr>
      <w:r>
        <w:t>3.5 Durable Event Journal</w:t>
      </w:r>
    </w:p>
    <w:p>
      <w:pPr>
        <w:pStyle w:val="CodeBlock"/>
      </w:pPr>
      <w:r>
        <w:t>SQLite Transaction</w:t>
        <w:br/>
        <w:t>├─ Update Aggregate</w:t>
        <w:br/>
        <w:t>└─ Insert Event Journal</w:t>
        <w:br/>
        <w:t xml:space="preserve">        ↓ COMMIT</w:t>
        <w:br/>
        <w:t>In-memory Event Bus</w:t>
        <w:br/>
        <w:t>├─ WebSocket</w:t>
        <w:br/>
        <w:t>├─ Notification</w:t>
        <w:br/>
        <w:t>├─ Audit enrichment</w:t>
        <w:br/>
        <w:t>└─ Realtime UI</w:t>
      </w:r>
    </w:p>
    <w:p>
      <w:pPr>
        <w:pStyle w:val="Callout"/>
      </w:pPr>
      <w:r>
        <w:t>任何模块不得先推送 WebSocket 再写数据库。</w:t>
      </w:r>
    </w:p>
    <w:p>
      <w:r/>
    </w:p>
    <w:p>
      <w:pPr>
        <w:pStyle w:val="Heading1"/>
        <w:keepNext/>
      </w:pPr>
      <w:r>
        <w:t>4. Core Domain Model v0.1</w:t>
      </w:r>
    </w:p>
    <w:p>
      <w:pPr>
        <w:pStyle w:val="Heading2"/>
        <w:keepNext/>
      </w:pPr>
      <w:r>
        <w:t>4.1 四个最关键概念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实体</w:t>
            </w:r>
          </w:p>
        </w:tc>
        <w:tc>
          <w:tcPr>
            <w:tcW w:type="dxa" w:w="3600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  <w:tc>
          <w:tcPr>
            <w:tcW w:type="dxa" w:w="4320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关键原则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Task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用户真正想完成的目标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不绑定厂商；跨软件转交时 Task 不变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Execution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某 Provider/Model 对 Task 的一次真实执行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一次失败可创建下一次 Execution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Session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Provider 中真实持续存在的上下文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属于对应软件，可映射为 Unified Mirror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Event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系统状态变化的持久化事实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先落库，再发布；支持恢复和时间线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Task / Execution 关系</w:t>
      </w:r>
    </w:p>
    <w:p>
      <w:pPr>
        <w:pStyle w:val="CodeBlock"/>
      </w:pPr>
      <w:r>
        <w:t>Task #100</w:t>
        <w:br/>
        <w:t>├─ Execution #1  Codex   -&gt; QUOTA_EXHAUSTED</w:t>
        <w:br/>
        <w:t>├─ Execution #2  Qoder   -&gt; SUCCEEDED</w:t>
        <w:br/>
        <w:t>└─ Execution #3  OpenCode -&gt; REVIEW</w:t>
      </w:r>
    </w:p>
    <w:p>
      <w:pPr>
        <w:pStyle w:val="Heading2"/>
        <w:keepNext/>
      </w:pPr>
      <w:r>
        <w:t>4.3 Task 状态机</w:t>
      </w:r>
    </w:p>
    <w:p>
      <w:pPr>
        <w:pStyle w:val="CodeBlock"/>
      </w:pPr>
      <w:r>
        <w:t>CREATED -&gt; QUEUED -&gt; PREPARING -&gt; RUNNING</w:t>
        <w:br/>
        <w:t xml:space="preserve">                 ├-&gt; WAITING_APPROVAL</w:t>
        <w:br/>
        <w:t xml:space="preserve">                 ├-&gt; WAITING_INPUT</w:t>
        <w:br/>
        <w:t xml:space="preserve">                 ├-&gt; BLOCKED</w:t>
        <w:br/>
        <w:t xml:space="preserve">                 ├-&gt; PAUSED</w:t>
        <w:br/>
        <w:t xml:space="preserve">                 └-&gt; TRANSFERRING</w:t>
        <w:br/>
        <w:t>RUNNING -&gt; AGENT_COMPLETED -&gt; VERIFYING</w:t>
        <w:br/>
        <w:t xml:space="preserve">        -&gt; WAITING_ACCEPTANCE -&gt; ACCEPTED</w:t>
      </w:r>
    </w:p>
    <w:p>
      <w:pPr>
        <w:pStyle w:val="CodeBlock"/>
      </w:pPr>
      <w:r>
        <w:t>异常：FAILED / CANCELLED / INTERRUPTED / UNKNOWN</w:t>
      </w:r>
    </w:p>
    <w:p>
      <w:pPr>
        <w:pStyle w:val="Heading2"/>
        <w:keepNext/>
      </w:pPr>
      <w:r>
        <w:t>4.4 Execution 状态机</w:t>
      </w:r>
    </w:p>
    <w:p>
      <w:pPr>
        <w:pStyle w:val="CodeBlock"/>
      </w:pPr>
      <w:r>
        <w:t>CREATED -&gt; STARTING -&gt; RUNNING</w:t>
        <w:br/>
        <w:t xml:space="preserve">                    ├-&gt; WAITING_APPROVAL</w:t>
        <w:br/>
        <w:t xml:space="preserve">                    ├-&gt; WAITING_INPUT</w:t>
        <w:br/>
        <w:t xml:space="preserve">                    ├-&gt; PAUSED</w:t>
        <w:br/>
        <w:t xml:space="preserve">                    └-&gt; TRANSFERRING</w:t>
        <w:br/>
        <w:t>RUNNING -&gt; SUCCEEDED / FAILED / CANCELLED / INTERRUPTED / UNKNOWN</w:t>
      </w:r>
    </w:p>
    <w:p>
      <w:pPr>
        <w:pStyle w:val="Heading2"/>
        <w:keepNext/>
      </w:pPr>
      <w:r>
        <w:t>4.5 Session</w:t>
      </w:r>
    </w:p>
    <w:p>
      <w:pPr>
        <w:pStyle w:val="ListBullet"/>
      </w:pPr>
      <w:r>
        <w:t>保存 Adapter ID、Remote Session ID、Project、Managed Flag、Sync Cursor、Remote Revision、Provider Raw Status。</w:t>
      </w:r>
    </w:p>
    <w:p>
      <w:pPr>
        <w:pStyle w:val="ListBullet"/>
      </w:pPr>
      <w:r>
        <w:t>受管理会话才持续同步、监控、通知和跨会话协作。</w:t>
      </w:r>
    </w:p>
    <w:p>
      <w:pPr>
        <w:pStyle w:val="ListBullet"/>
      </w:pPr>
      <w:r>
        <w:t>会话冲突能安全合并则合并，不能则进入人工确认。</w:t>
      </w:r>
    </w:p>
    <w:p>
      <w:pPr>
        <w:pStyle w:val="Heading2"/>
        <w:keepNext/>
      </w:pPr>
      <w:r>
        <w:t>4.6 Handoff</w:t>
      </w:r>
    </w:p>
    <w:p>
      <w:pPr>
        <w:pStyle w:val="ListBullet"/>
      </w:pPr>
      <w:r>
        <w:t>跨软件转交必须是一级实体，不是一次复制 Prompt。</w:t>
      </w:r>
    </w:p>
    <w:p>
      <w:pPr>
        <w:pStyle w:val="ListBullet"/>
      </w:pPr>
      <w:r>
        <w:t>交接包包含任务目标、历史、Diff、命令、测试、模型/权限配置、附件、环境、失败记录、协作记录。</w:t>
      </w:r>
    </w:p>
    <w:p>
      <w:pPr>
        <w:pStyle w:val="Heading2"/>
        <w:keepNext/>
      </w:pPr>
      <w:r>
        <w:t>4.7 Approval 与 Temporary Grant</w:t>
      </w:r>
    </w:p>
    <w:p>
      <w:pPr>
        <w:pStyle w:val="ListBullet"/>
      </w:pPr>
      <w:r>
        <w:t>所有需要用户决策的危险操作统一转成 Approval。</w:t>
      </w:r>
    </w:p>
    <w:p>
      <w:pPr>
        <w:pStyle w:val="ListBullet"/>
      </w:pPr>
      <w:r>
        <w:t>“当前任务允许完全访问”等操作生成 TemporaryGrant，带时效和作用域。</w:t>
      </w:r>
    </w:p>
    <w:p>
      <w:pPr>
        <w:pStyle w:val="Heading2"/>
        <w:keepNext/>
      </w:pPr>
      <w:r>
        <w:t>4.8 Quota</w:t>
      </w:r>
    </w:p>
    <w:p>
      <w:pPr>
        <w:pStyle w:val="ListBullet"/>
      </w:pPr>
      <w:r>
        <w:t>Quota Account 不只绑定软件；允许不同软件共享同一 Provider 额度。</w:t>
      </w:r>
    </w:p>
    <w:p>
      <w:pPr>
        <w:pStyle w:val="ListBullet"/>
      </w:pPr>
      <w:r>
        <w:t>Quota Snapshot 保存 Provider raw value、normalized view、时间窗口、Reset、Source、Confidence。</w:t>
      </w:r>
    </w:p>
    <w:p>
      <w:pPr>
        <w:pStyle w:val="ListBullet"/>
      </w:pPr>
      <w:r>
        <w:t>Observed 与 Estimated 必须分开。</w:t>
      </w:r>
    </w:p>
    <w:p>
      <w:r/>
    </w:p>
    <w:p>
      <w:pPr>
        <w:pStyle w:val="Heading1"/>
        <w:keepNext/>
      </w:pPr>
      <w:r>
        <w:t>5. SQLite Schema v0.1</w:t>
      </w:r>
    </w:p>
    <w:p>
      <w:pPr>
        <w:pStyle w:val="Heading2"/>
        <w:keepNext/>
      </w:pPr>
      <w:r>
        <w:t>5.1 Phase 1 冻结表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领域</w:t>
            </w:r>
          </w:p>
        </w:tc>
        <w:tc>
          <w:tcPr>
            <w:tcW w:type="dxa" w:w="7560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表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身份/项目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principals, trust_domains, projects, project_paths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Adapter/Model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adapter_instances, adapter_capabilities, models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会话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sessions, messages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任务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tasks, task_dependencies, task_session_links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执行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executions, execution_leases, execution_output_chunks, handoffs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权限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approvals, temporary_grants, policy_rules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额度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quota_accounts, quota_snapshots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文件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blobs, attachments, message_attachments, task_attachments, project_attachments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进程/通知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process_instances, notifications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可靠性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event_journal, audit_entries, idempotency_keys, settings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SQLite 运行参数</w:t>
      </w:r>
    </w:p>
    <w:p>
      <w:pPr>
        <w:pStyle w:val="CodeBlock"/>
      </w:pPr>
      <w:r>
        <w:t>PRAGMA foreign_keys = ON;</w:t>
        <w:br/>
        <w:t>PRAGMA journal_mode = WAL;</w:t>
        <w:br/>
        <w:t>PRAGMA synchronous = FULL;</w:t>
        <w:br/>
        <w:t>PRAGMA busy_timeout = 5000;</w:t>
      </w:r>
    </w:p>
    <w:p>
      <w:pPr>
        <w:pStyle w:val="Heading2"/>
        <w:keepNext/>
      </w:pPr>
      <w:r>
        <w:t>5.3 数据存储边界</w:t>
      </w:r>
    </w:p>
    <w:p>
      <w:pPr>
        <w:pStyle w:val="ListBullet"/>
      </w:pPr>
      <w:r>
        <w:t>SQLite 保存结构化数据和索引。</w:t>
      </w:r>
    </w:p>
    <w:p>
      <w:pPr>
        <w:pStyle w:val="ListBullet"/>
      </w:pPr>
      <w:r>
        <w:t>大日志、截图、附件、快照、Browser Trace 等进入 Blob Store/文件系统。</w:t>
      </w:r>
    </w:p>
    <w:p>
      <w:pPr>
        <w:pStyle w:val="ListBullet"/>
      </w:pPr>
      <w:r>
        <w:t>Blob 使用 SHA-256 校验并区分 HOT/COLD/CACHE。</w:t>
      </w:r>
    </w:p>
    <w:p>
      <w:pPr>
        <w:pStyle w:val="ListBullet"/>
      </w:pPr>
      <w:r>
        <w:t>全文检索 v0.1 使用 SQLite FTS5。</w:t>
      </w:r>
    </w:p>
    <w:p>
      <w:pPr>
        <w:pStyle w:val="ListBullet"/>
      </w:pPr>
      <w:r>
        <w:t>Semantic Vector Store 仅冻结接口，不锁具体引擎。</w:t>
      </w:r>
    </w:p>
    <w:p>
      <w:pPr>
        <w:pStyle w:val="Heading2"/>
        <w:keepNext/>
      </w:pPr>
      <w:r>
        <w:t>5.4 关键可靠性机制</w:t>
      </w:r>
    </w:p>
    <w:p>
      <w:pPr>
        <w:pStyle w:val="ListBullet"/>
      </w:pPr>
      <w:r>
        <w:t>Execution Lease：防止多个 Runner 重复执行同一 Execution。</w:t>
      </w:r>
    </w:p>
    <w:p>
      <w:pPr>
        <w:pStyle w:val="ListBullet"/>
      </w:pPr>
      <w:r>
        <w:t>Idempotency Key：防止 UI 重试、网络重连、Core 恢复造成高风险动作重复。</w:t>
      </w:r>
    </w:p>
    <w:p>
      <w:pPr>
        <w:pStyle w:val="ListBullet"/>
      </w:pPr>
      <w:r>
        <w:t>Aggregate Version：防止同一 Aggregate 版本的 Event 重复写入。</w:t>
      </w:r>
    </w:p>
    <w:p>
      <w:pPr>
        <w:pStyle w:val="ListBullet"/>
      </w:pPr>
      <w:r>
        <w:t>Correlation/Causation ID：建立完整任务时间线。</w:t>
      </w:r>
    </w:p>
    <w:p>
      <w:pPr>
        <w:pStyle w:val="ListBullet"/>
      </w:pPr>
      <w:r>
        <w:t>Stream Chunk：流式回复按批次持久化，而不是每 token 写 Event。</w:t>
      </w:r>
    </w:p>
    <w:p>
      <w:r/>
    </w:p>
    <w:p>
      <w:pPr>
        <w:pStyle w:val="Heading1"/>
        <w:keepNext/>
      </w:pPr>
      <w:r>
        <w:t>6. Adapter Platform v0.1</w:t>
      </w:r>
    </w:p>
    <w:p>
      <w:pPr>
        <w:pStyle w:val="Heading2"/>
        <w:keepNext/>
      </w:pPr>
      <w:r>
        <w:t>6.1 Adapter 进程隔离</w:t>
      </w:r>
    </w:p>
    <w:p>
      <w:r>
        <w:t>真实 Provider SDK/CLI 不直接编进 Go Core。Adapter 独立进程，通过版本化 JSON-RPC 与 Core 通信。</w:t>
      </w:r>
    </w:p>
    <w:p>
      <w:pPr>
        <w:pStyle w:val="Heading2"/>
        <w:keepNext/>
      </w:pPr>
      <w:r>
        <w:t>6.2 统一 Capability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Capability</w:t>
            </w:r>
          </w:p>
        </w:tc>
        <w:tc>
          <w:tcPr>
            <w:tcW w:type="dxa" w:w="6048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session.list/read/send/stop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会话发现、读取、发消息、停止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model.list/select/reasoning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模型与参数控制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quota.read/reset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额度和重置时间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approval.read/respond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审批接收与回应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client.launch/focus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启动/定位原客户端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config.read/write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Provider 配置映射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能力等级</w:t>
      </w:r>
    </w:p>
    <w:p>
      <w:r>
        <w:t>NATIVE / COMPATIBLE / CLI / LOCAL_DATA / UI_AUTOMATION / READ_ONLY / EXPERIMENTAL / UNSUPPORTED</w:t>
      </w:r>
    </w:p>
    <w:p>
      <w:pPr>
        <w:pStyle w:val="Heading2"/>
        <w:keepNext/>
      </w:pPr>
      <w:r>
        <w:t>6.4 Adapter Fallback</w:t>
      </w:r>
    </w:p>
    <w:p>
      <w:pPr>
        <w:pStyle w:val="CodeBlock"/>
      </w:pPr>
      <w:r>
        <w:t>Official API / SDK / App Server</w:t>
        <w:br/>
        <w:t xml:space="preserve">            ↓</w:t>
        <w:br/>
        <w:t xml:space="preserve">           CLI</w:t>
        <w:br/>
        <w:t xml:space="preserve">            ↓</w:t>
        <w:br/>
        <w:t xml:space="preserve">       Local Data</w:t>
        <w:br/>
        <w:t xml:space="preserve">            ↓</w:t>
        <w:br/>
        <w:t xml:space="preserve">      UI Automation</w:t>
      </w:r>
    </w:p>
    <w:p>
      <w:pPr>
        <w:pStyle w:val="Heading2"/>
        <w:keepNext/>
      </w:pPr>
      <w:r>
        <w:t>6.5 Phase 0</w:t>
      </w:r>
    </w:p>
    <w:p>
      <w:pPr>
        <w:pStyle w:val="Callout"/>
      </w:pPr>
      <w:r>
        <w:t>先完成五家 Adapter Capability Survey，再决定真实接入顺序。不得因为品牌偏好预先固定。</w:t>
      </w:r>
    </w:p>
    <w:p>
      <w:r/>
    </w:p>
    <w:p>
      <w:pPr>
        <w:pStyle w:val="Heading1"/>
        <w:keepNext/>
      </w:pPr>
      <w:r>
        <w:t>7. Permission / Audit / Recovery</w:t>
      </w:r>
    </w:p>
    <w:p>
      <w:pPr>
        <w:pStyle w:val="Heading2"/>
        <w:keepNext/>
      </w:pPr>
      <w:r>
        <w:t>7.1 Permission Engine</w:t>
      </w:r>
    </w:p>
    <w:p>
      <w:pPr>
        <w:pStyle w:val="CodeBlock"/>
      </w:pPr>
      <w:r>
        <w:t>Input:</w:t>
        <w:br/>
        <w:t>Actor + Origin + Device + Project + Task + Session</w:t>
        <w:br/>
        <w:t>+ Software + Model + Action + Resource + Risk</w:t>
      </w:r>
    </w:p>
    <w:p>
      <w:pPr>
        <w:pStyle w:val="CodeBlock"/>
      </w:pPr>
      <w:r>
        <w:t>Output:</w:t>
        <w:br/>
        <w:t>ALLOW / DENY / REQUIRE_APPROVAL / ALLOW_TEMPORARY</w:t>
      </w:r>
    </w:p>
    <w:p>
      <w:pPr>
        <w:pStyle w:val="Heading2"/>
        <w:keepNext/>
      </w:pPr>
      <w:r>
        <w:t>7.2 决策优先级</w:t>
      </w:r>
    </w:p>
    <w:p>
      <w:pPr>
        <w:pStyle w:val="CodeBlock"/>
      </w:pPr>
      <w:r>
        <w:t>Emergency Stop</w:t>
        <w:br/>
        <w:t xml:space="preserve">    ↓</w:t>
        <w:br/>
        <w:t>Explicit Deny</w:t>
        <w:br/>
        <w:t xml:space="preserve">    ↓</w:t>
        <w:br/>
        <w:t>Trust Domain Policy</w:t>
        <w:br/>
        <w:t xml:space="preserve">    ↓</w:t>
        <w:br/>
        <w:t>Project Policy</w:t>
        <w:br/>
        <w:t xml:space="preserve">    ↓</w:t>
        <w:br/>
        <w:t>Task Mode Policy</w:t>
        <w:br/>
        <w:t xml:space="preserve">    ↓</w:t>
        <w:br/>
        <w:t>Session Override</w:t>
        <w:br/>
        <w:t xml:space="preserve">    ↓</w:t>
        <w:br/>
        <w:t>Temporary Grant</w:t>
        <w:br/>
        <w:t xml:space="preserve">    ↓</w:t>
        <w:br/>
        <w:t>Default</w:t>
      </w:r>
    </w:p>
    <w:p>
      <w:pPr>
        <w:pStyle w:val="Heading2"/>
        <w:keepNext/>
      </w:pPr>
      <w:r>
        <w:t>7.3 Secret</w:t>
      </w:r>
    </w:p>
    <w:p>
      <w:pPr>
        <w:pStyle w:val="ListBullet"/>
      </w:pPr>
      <w:r>
        <w:t>Secret 不写普通日志、Event Payload、Audit Details 明文。</w:t>
      </w:r>
    </w:p>
    <w:p>
      <w:pPr>
        <w:pStyle w:val="ListBullet"/>
      </w:pPr>
      <w:r>
        <w:t>使用 Redaction Layer；数据库只保存 vault://... 引用。</w:t>
      </w:r>
    </w:p>
    <w:p>
      <w:pPr>
        <w:pStyle w:val="ListBullet"/>
      </w:pPr>
      <w:r>
        <w:t>Windows DPAPI/Credential abstraction 负责本地保护。</w:t>
      </w:r>
    </w:p>
    <w:p>
      <w:pPr>
        <w:pStyle w:val="Heading2"/>
        <w:keepNext/>
      </w:pPr>
      <w:r>
        <w:t>7.4 Audit</w:t>
      </w:r>
    </w:p>
    <w:p>
      <w:pPr>
        <w:pStyle w:val="ListBullet"/>
      </w:pPr>
      <w:r>
        <w:t>普通 Logs 可以按保留策略清理；高风险 Audit 长期保留。</w:t>
      </w:r>
    </w:p>
    <w:p>
      <w:pPr>
        <w:pStyle w:val="ListBullet"/>
      </w:pPr>
      <w:r>
        <w:t>Audit 记录 approval、command、secret access、DB write、deploy、remote、API、plugin、cross-session。</w:t>
      </w:r>
    </w:p>
    <w:p>
      <w:pPr>
        <w:pStyle w:val="ListBullet"/>
      </w:pPr>
      <w:r>
        <w:t>Hash chain + checkpoint signature，目标是 tamper-evident。</w:t>
      </w:r>
    </w:p>
    <w:p>
      <w:pPr>
        <w:pStyle w:val="Heading2"/>
        <w:keepNext/>
      </w:pPr>
      <w:r>
        <w:t>7.5 Crash Recovery</w:t>
      </w:r>
    </w:p>
    <w:p>
      <w:pPr>
        <w:pStyle w:val="ListBullet"/>
      </w:pPr>
      <w:r>
        <w:t>Execution 维护 heartbeat/lease。</w:t>
      </w:r>
    </w:p>
    <w:p>
      <w:pPr>
        <w:pStyle w:val="ListBullet"/>
      </w:pPr>
      <w:r>
        <w:t>Core 启动扫描 STARTING/RUNNING/WAITING_APPROVAL/WAITING_INPUT/TRANSFERRING。</w:t>
      </w:r>
    </w:p>
    <w:p>
      <w:pPr>
        <w:pStyle w:val="ListBullet"/>
      </w:pPr>
      <w:r>
        <w:t>结合 Adapter health、process、provider_execution_id 判断 reconnect/resume/interrupted。</w:t>
      </w:r>
    </w:p>
    <w:p>
      <w:pPr>
        <w:pStyle w:val="ListBullet"/>
      </w:pPr>
      <w:r>
        <w:t>不可恢复时生成恢复点和建议，不得重复执行高风险操作。</w:t>
      </w:r>
    </w:p>
    <w:p>
      <w:r/>
    </w:p>
    <w:p>
      <w:pPr>
        <w:pStyle w:val="Heading1"/>
        <w:keepNext/>
      </w:pPr>
      <w:r>
        <w:t>8. 技术栈冻结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3240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技术</w:t>
            </w:r>
          </w:p>
        </w:tc>
        <w:tc>
          <w:tcPr>
            <w:tcW w:type="dxa" w:w="4464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Desktop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Tauri 2 + Vue 3 + TypeScript + Vite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Windows 主界面、Tray、快捷键、通知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Core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Go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唯一业务真相源；模块化单体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Database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SQLite + WAL + FTS5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Local First；稳定优先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API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REST + WebSocket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Desktop/PWA/CLI/Plugin 统一使用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Adapter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JSON-RPC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独立进程，语言无关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Browser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Node.js + Playwright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按需 Worker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Windows Bridge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C#/.NET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仅 UI Automation/窗口控制需要时启用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Terminal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xterm.js + ConPTY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终端展示与 Windows PTY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Git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System Git CLI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复用本机 Credential/SSH/完整 Git 能力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Secret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Windows DPAPI abstraction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本地安全存储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Vector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Interface only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先不锁实现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第一阶段明确不使用</w:t>
      </w:r>
    </w:p>
    <w:p>
      <w:r>
        <w:t>Spring Boot、Electron、Redis、Kafka、RabbitMQ、MySQL Server、PostgreSQL Server、Kubernetes、Dockerized Core。它们不是不好，而是不符合当前单用户 Windows Local-First 控制平面的实际需求。</w:t>
      </w:r>
    </w:p>
    <w:p>
      <w:r/>
    </w:p>
    <w:p>
      <w:pPr>
        <w:pStyle w:val="Heading1"/>
        <w:keepNext/>
      </w:pPr>
      <w:r>
        <w:t>9. Monorepo 与代码规则</w:t>
      </w:r>
    </w:p>
    <w:p>
      <w:pPr>
        <w:pStyle w:val="Heading2"/>
        <w:keepNext/>
      </w:pPr>
      <w:r>
        <w:t>9.1 推荐仓库</w:t>
      </w:r>
    </w:p>
    <w:p>
      <w:pPr>
        <w:pStyle w:val="CodeBlock"/>
      </w:pPr>
      <w:r>
        <w:t>lucero/</w:t>
        <w:br/>
        <w:t>├─ apps/</w:t>
        <w:br/>
        <w:t>│  ├─ desktop/</w:t>
        <w:br/>
        <w:t>│  └─ web/</w:t>
        <w:br/>
        <w:t>├─ core/</w:t>
        <w:br/>
        <w:t>│  ├─ cmd/</w:t>
        <w:br/>
        <w:t>│  ├─ internal/</w:t>
        <w:br/>
        <w:t>│  ├─ api/</w:t>
        <w:br/>
        <w:t>│  └─ migrations/</w:t>
        <w:br/>
        <w:t>├─ adapters/</w:t>
        <w:br/>
        <w:t>│  ├─ fake/</w:t>
        <w:br/>
        <w:t>│  ├─ codex/</w:t>
        <w:br/>
        <w:t>│  ├─ qoder/</w:t>
        <w:br/>
        <w:t>│  ├─ opencode/</w:t>
        <w:br/>
        <w:t>│  ├─ zcode/</w:t>
        <w:br/>
        <w:t>│  └─ workbuddy/</w:t>
        <w:br/>
        <w:t>├─ workers/</w:t>
        <w:br/>
        <w:t>│  ├─ browser/</w:t>
        <w:br/>
        <w:t>│  └─ windows-bridge/</w:t>
        <w:br/>
        <w:t>├─ packages/</w:t>
        <w:br/>
        <w:t>│  ├─ ui/</w:t>
        <w:br/>
        <w:t>│  ├─ api-client/</w:t>
        <w:br/>
        <w:t>│  ├─ schemas/</w:t>
        <w:br/>
        <w:t>│  └─ protocol/</w:t>
        <w:br/>
        <w:t>├─ specs/</w:t>
        <w:br/>
        <w:t>│  ├─ openapi/</w:t>
        <w:br/>
        <w:t>│  ├─ adapter-protocol/</w:t>
        <w:br/>
        <w:t>│  └─ events/</w:t>
        <w:br/>
        <w:t>├─ docs/</w:t>
        <w:br/>
        <w:t>│  ├─ architecture/</w:t>
        <w:br/>
        <w:t>│  ├─ adr/</w:t>
        <w:br/>
        <w:t>│  └─ adapters/</w:t>
        <w:br/>
        <w:t>└─ scripts/</w:t>
      </w:r>
    </w:p>
    <w:p>
      <w:pPr>
        <w:pStyle w:val="Heading2"/>
        <w:keepNext/>
      </w:pPr>
      <w:r>
        <w:t>9.2 AI 编码强制规则</w:t>
      </w:r>
    </w:p>
    <w:p>
      <w:pPr>
        <w:pStyle w:val="ListNumber"/>
      </w:pPr>
      <w:r>
        <w:t>不绕过 PermissionEngine。</w:t>
      </w:r>
    </w:p>
    <w:p>
      <w:pPr>
        <w:pStyle w:val="ListNumber"/>
      </w:pPr>
      <w:r>
        <w:t>不在 UI 写业务状态机。</w:t>
      </w:r>
    </w:p>
    <w:p>
      <w:pPr>
        <w:pStyle w:val="ListNumber"/>
      </w:pPr>
      <w:r>
        <w:t>不直接跨模块访问其他模块 Repository。</w:t>
      </w:r>
    </w:p>
    <w:p>
      <w:pPr>
        <w:pStyle w:val="ListNumber"/>
      </w:pPr>
      <w:r>
        <w:t>不直接写 SQLite 绕过 Repository/Transaction。</w:t>
      </w:r>
    </w:p>
    <w:p>
      <w:pPr>
        <w:pStyle w:val="ListNumber"/>
      </w:pPr>
      <w:r>
        <w:t>不裸启动无限 goroutine。</w:t>
      </w:r>
    </w:p>
    <w:p>
      <w:pPr>
        <w:pStyle w:val="ListNumber"/>
      </w:pPr>
      <w:r>
        <w:t>不把 Secret 写日志/Event/Audit 明文。</w:t>
      </w:r>
    </w:p>
    <w:p>
      <w:pPr>
        <w:pStyle w:val="ListNumber"/>
      </w:pPr>
      <w:r>
        <w:t>不绕过 Event Journal 修改关键 Aggregate 状态。</w:t>
      </w:r>
    </w:p>
    <w:p>
      <w:pPr>
        <w:pStyle w:val="ListNumber"/>
      </w:pPr>
      <w:r>
        <w:t>不删除或伪造 Audit。</w:t>
      </w:r>
    </w:p>
    <w:p>
      <w:pPr>
        <w:pStyle w:val="ListNumber"/>
      </w:pPr>
      <w:r>
        <w:t>Adapter 不依赖 Core 私有结构。</w:t>
      </w:r>
    </w:p>
    <w:p>
      <w:pPr>
        <w:pStyle w:val="ListNumber"/>
      </w:pPr>
      <w:r>
        <w:t>新功能先判断所属 Module，并优先补 Contract Test。</w:t>
      </w:r>
    </w:p>
    <w:p>
      <w:pPr>
        <w:pStyle w:val="Heading2"/>
        <w:keepNext/>
      </w:pPr>
      <w:r>
        <w:t>9.3 ADR</w:t>
      </w:r>
    </w:p>
    <w:p>
      <w:pPr>
        <w:pStyle w:val="ListBullet"/>
      </w:pPr>
      <w:r>
        <w:t>ADR-001 Go Core</w:t>
      </w:r>
    </w:p>
    <w:p>
      <w:pPr>
        <w:pStyle w:val="ListBullet"/>
      </w:pPr>
      <w:r>
        <w:t>ADR-002 Tauri 2 + Vue 3 + TypeScript</w:t>
      </w:r>
    </w:p>
    <w:p>
      <w:pPr>
        <w:pStyle w:val="ListBullet"/>
      </w:pPr>
      <w:r>
        <w:t>ADR-003 Core/Desktop 分进程</w:t>
      </w:r>
    </w:p>
    <w:p>
      <w:pPr>
        <w:pStyle w:val="ListBullet"/>
      </w:pPr>
      <w:r>
        <w:t>ADR-004 Modular Monolith, no microservices</w:t>
      </w:r>
    </w:p>
    <w:p>
      <w:pPr>
        <w:pStyle w:val="ListBullet"/>
      </w:pPr>
      <w:r>
        <w:t>ADR-005 Adapter Process Isolation</w:t>
      </w:r>
    </w:p>
    <w:p>
      <w:pPr>
        <w:pStyle w:val="ListBullet"/>
      </w:pPr>
      <w:r>
        <w:t>ADR-006 Versioned Adapter Protocol</w:t>
      </w:r>
    </w:p>
    <w:p>
      <w:pPr>
        <w:pStyle w:val="ListBullet"/>
      </w:pPr>
      <w:r>
        <w:t>ADR-007 SQLite Local First</w:t>
      </w:r>
    </w:p>
    <w:p>
      <w:pPr>
        <w:pStyle w:val="ListBullet"/>
      </w:pPr>
      <w:r>
        <w:t>ADR-008 Durable Event Journal</w:t>
      </w:r>
    </w:p>
    <w:p>
      <w:pPr>
        <w:pStyle w:val="ListBullet"/>
      </w:pPr>
      <w:r>
        <w:t>ADR-009 REST + WebSocket</w:t>
      </w:r>
    </w:p>
    <w:p>
      <w:pPr>
        <w:pStyle w:val="ListBullet"/>
      </w:pPr>
      <w:r>
        <w:t>ADR-010 On-demand Heavy Workers</w:t>
      </w:r>
    </w:p>
    <w:p>
      <w:pPr>
        <w:pStyle w:val="ListBullet"/>
      </w:pPr>
      <w:r>
        <w:t>ADR-011 Central Permission Engine</w:t>
      </w:r>
    </w:p>
    <w:p>
      <w:pPr>
        <w:pStyle w:val="ListBullet"/>
      </w:pPr>
      <w:r>
        <w:t>ADR-012 Sensitive Actions Audit</w:t>
      </w:r>
    </w:p>
    <w:p>
      <w:pPr>
        <w:pStyle w:val="ListBullet"/>
      </w:pPr>
      <w:r>
        <w:t>ADR-013 Task decoupled from Provider</w:t>
      </w:r>
    </w:p>
    <w:p>
      <w:pPr>
        <w:pStyle w:val="ListBullet"/>
      </w:pPr>
      <w:r>
        <w:t>ADR-014 Task / Execution separation</w:t>
      </w:r>
    </w:p>
    <w:p>
      <w:pPr>
        <w:pStyle w:val="ListBullet"/>
      </w:pPr>
      <w:r>
        <w:t>ADR-015 Provider Failure must not lose Task</w:t>
      </w:r>
    </w:p>
    <w:p>
      <w:r/>
    </w:p>
    <w:p>
      <w:pPr>
        <w:pStyle w:val="Heading1"/>
        <w:keepNext/>
      </w:pPr>
      <w:r>
        <w:t>10. 分阶段版本规划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24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448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定位</w:t>
            </w:r>
          </w:p>
        </w:tc>
        <w:tc>
          <w:tcPr>
            <w:tcW w:type="dxa" w:w="5760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主要交付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0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Adapter 能力调查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五家 Capability Matrix、Fallback 链、真实 Adapter 优先级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1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MVP 核心骨架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Core、SQLite、Event、Adapter SDK、FakeAdapter、Session/Task/Approval/Quota/Dashboard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2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跨软件工作台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转交、跨会话通信、Git/Worktree、终端、结果卡、搜索、时间线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3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Developer Control Center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测试、浏览器、SSH、Docker、数据库、部署、监控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4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Unified AI Platform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本地模型、Model Gateway、MCP Gateway、插件、Sandbox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5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Intelligence Layer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面板 AI、自然语言控制、记忆、语义搜索、智能推荐</w:t>
            </w:r>
          </w:p>
        </w:tc>
      </w:tr>
      <w:tr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6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Remote &amp; Polish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PWA、远程权限、多窗口、多屏、语音、备份、冷热数据、性能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Phase 1 验收</w:t>
      </w:r>
    </w:p>
    <w:p>
      <w:pPr>
        <w:pStyle w:val="Callout"/>
      </w:pPr>
      <w:r>
        <w:t>在不打开原软件主界面的情况下，从统一面板选择一个真实已有会话、选择模型、发送任务、看到实时回复、处理审批、查看任务状态和额度；Core/UI 重启不得丢任务。</w:t>
      </w:r>
    </w:p>
    <w:p>
      <w:pPr>
        <w:pStyle w:val="Heading2"/>
        <w:keepNext/>
      </w:pPr>
      <w:r>
        <w:t>10.2 Phase 1 不能偷懒的底层</w:t>
      </w:r>
    </w:p>
    <w:p>
      <w:pPr>
        <w:pStyle w:val="ListBullet"/>
      </w:pPr>
      <w:r>
        <w:t>Adapter SDK</w:t>
      </w:r>
    </w:p>
    <w:p>
      <w:pPr>
        <w:pStyle w:val="ListBullet"/>
      </w:pPr>
      <w:r>
        <w:t>Event Journal</w:t>
      </w:r>
    </w:p>
    <w:p>
      <w:pPr>
        <w:pStyle w:val="ListBullet"/>
      </w:pPr>
      <w:r>
        <w:t>Permission Engine</w:t>
      </w:r>
    </w:p>
    <w:p>
      <w:pPr>
        <w:pStyle w:val="ListBullet"/>
      </w:pPr>
      <w:r>
        <w:t>Audit Model</w:t>
      </w:r>
    </w:p>
    <w:p>
      <w:pPr>
        <w:pStyle w:val="ListBullet"/>
      </w:pPr>
      <w:r>
        <w:t>Unified IDs</w:t>
      </w:r>
    </w:p>
    <w:p>
      <w:pPr>
        <w:pStyle w:val="ListBullet"/>
      </w:pPr>
      <w:r>
        <w:t>Capability Registry</w:t>
      </w:r>
    </w:p>
    <w:p>
      <w:pPr>
        <w:pStyle w:val="ListBullet"/>
      </w:pPr>
      <w:r>
        <w:t>Storage Abstraction</w:t>
      </w:r>
    </w:p>
    <w:p>
      <w:pPr>
        <w:pStyle w:val="ListBullet"/>
      </w:pPr>
      <w:r>
        <w:t>API-first Core</w:t>
      </w:r>
    </w:p>
    <w:p>
      <w:r/>
    </w:p>
    <w:p>
      <w:pPr>
        <w:pStyle w:val="Heading1"/>
        <w:keepNext/>
      </w:pPr>
      <w:r>
        <w:t>11. Qoder 第一 Sprint</w:t>
      </w:r>
    </w:p>
    <w:p>
      <w:pPr>
        <w:pStyle w:val="Heading2"/>
        <w:keepNext/>
      </w:pPr>
      <w:r>
        <w:t>11.1 Sprint 目标</w:t>
      </w:r>
    </w:p>
    <w:p>
      <w:pPr>
        <w:pStyle w:val="Callout"/>
      </w:pPr>
      <w:r>
        <w:t>不要接真实 Codex/Qoder。先证明 Core 的可靠性和边界是正确的。</w:t>
      </w:r>
    </w:p>
    <w:p>
      <w:pPr/>
      <w:r>
        <w:t>1. 建立 Monorepo 与 docs/adr。</w:t>
      </w:r>
    </w:p>
    <w:p>
      <w:pPr/>
      <w:r>
        <w:t>2. 搭 Go Core Bootstrap：config、single instance、SQLite、migration runner、REST、WebSocket、structured logging、graceful shutdown。</w:t>
      </w:r>
    </w:p>
    <w:p>
      <w:pPr/>
      <w:r>
        <w:t>3. 接入 000001_core_schema.sql。</w:t>
      </w:r>
    </w:p>
    <w:p>
      <w:pPr/>
      <w:r>
        <w:t>4. 实现 Transactional Event Journal。</w:t>
      </w:r>
    </w:p>
    <w:p>
      <w:pPr/>
      <w:r>
        <w:t>5. 实现 Adapter Protocol v0.1 和 FakeAdapter。</w:t>
      </w:r>
    </w:p>
    <w:p>
      <w:pPr/>
      <w:r>
        <w:t>6. 实现 Project/Session/Task/Execution/Approval/Quota/Notification 最小 Service + Repository。</w:t>
      </w:r>
    </w:p>
    <w:p>
      <w:pPr/>
      <w:r>
        <w:t>7. 打通第一条完整 FakeAdapter 垂直链。</w:t>
      </w:r>
    </w:p>
    <w:p>
      <w:pPr/>
      <w:r>
        <w:t>8. 写 Adapter Contract Tests 和 Task State Machine Tests。</w:t>
      </w:r>
    </w:p>
    <w:p>
      <w:pPr/>
      <w:r>
        <w:t>9. 执行 Kill Core / Kill Adapter Crash Test。</w:t>
      </w:r>
    </w:p>
    <w:p>
      <w:pPr/>
      <w:r>
        <w:t>10. 输出第一份 ADR 与 Sprint 验收报告。</w:t>
      </w:r>
    </w:p>
    <w:p>
      <w:pPr>
        <w:pStyle w:val="Heading2"/>
        <w:keepNext/>
      </w:pPr>
      <w:r>
        <w:t>11.2 第一条垂直链</w:t>
      </w:r>
    </w:p>
    <w:p>
      <w:pPr>
        <w:pStyle w:val="CodeBlock"/>
      </w:pPr>
      <w:r>
        <w:t>Create Project</w:t>
        <w:br/>
        <w:t>→ Discover Fake Session</w:t>
        <w:br/>
        <w:t>→ Mark Managed</w:t>
        <w:br/>
        <w:t>→ Create Task</w:t>
        <w:br/>
        <w:t>→ Create Execution</w:t>
        <w:br/>
        <w:t>→ Send Message</w:t>
        <w:br/>
        <w:t>→ Persist Stream Chunks</w:t>
        <w:br/>
        <w:t>→ Approval Requested</w:t>
        <w:br/>
        <w:t>→ Approval Resolved</w:t>
        <w:br/>
        <w:t>→ Execution SUCCEEDED</w:t>
        <w:br/>
        <w:t>→ Task AGENT_COMPLETED</w:t>
        <w:br/>
        <w:t>→ User Accept</w:t>
        <w:br/>
        <w:t>→ Task ACCEPTED</w:t>
      </w:r>
    </w:p>
    <w:p>
      <w:pPr>
        <w:pStyle w:val="Heading2"/>
        <w:keepNext/>
      </w:pPr>
      <w:r>
        <w:t>11.3 Sprint 暂不做</w:t>
      </w:r>
    </w:p>
    <w:p>
      <w:r>
        <w:t>真实 Provider Adapter、高级 UI、MCP Gateway 完整版、Model Gateway 完整版、Playwright、SSH、部署、PWA、Plugin Marketplace、Panel AI。</w:t>
      </w:r>
    </w:p>
    <w:p>
      <w:r/>
    </w:p>
    <w:p>
      <w:pPr>
        <w:pStyle w:val="Heading1"/>
        <w:keepNext/>
      </w:pPr>
      <w:r>
        <w:t>12. P0 稳定性红线</w:t>
      </w:r>
    </w:p>
    <w:p>
      <w:pPr>
        <w:pStyle w:val="ListBullet"/>
      </w:pPr>
      <w:r>
        <w:t>丢 Task 或 Execution 历史。</w:t>
      </w:r>
    </w:p>
    <w:p>
      <w:pPr>
        <w:pStyle w:val="ListBullet"/>
      </w:pPr>
      <w:r>
        <w:t>Core 重启导致高风险动作重复执行。</w:t>
      </w:r>
    </w:p>
    <w:p>
      <w:pPr>
        <w:pStyle w:val="ListBullet"/>
      </w:pPr>
      <w:r>
        <w:t>消息发送到错误 Provider Session。</w:t>
      </w:r>
    </w:p>
    <w:p>
      <w:pPr>
        <w:pStyle w:val="ListBullet"/>
      </w:pPr>
      <w:r>
        <w:t>A 项目数据进入 B 项目。</w:t>
      </w:r>
    </w:p>
    <w:p>
      <w:pPr>
        <w:pStyle w:val="ListBullet"/>
      </w:pPr>
      <w:r>
        <w:t>Approval 应用于错误 Task/Execution。</w:t>
      </w:r>
    </w:p>
    <w:p>
      <w:pPr>
        <w:pStyle w:val="ListBullet"/>
      </w:pPr>
      <w:r>
        <w:t>Adapter Crash 导致 Go Core Crash。</w:t>
      </w:r>
    </w:p>
    <w:p>
      <w:pPr>
        <w:pStyle w:val="ListBullet"/>
      </w:pPr>
      <w:r>
        <w:t>Core Crash 损坏 SQLite。</w:t>
      </w:r>
    </w:p>
    <w:p>
      <w:pPr>
        <w:pStyle w:val="ListBullet"/>
      </w:pPr>
      <w:r>
        <w:t>Secret 写进普通日志、Event 或 Audit 明文。</w:t>
      </w:r>
    </w:p>
    <w:p>
      <w:pPr>
        <w:pStyle w:val="ListBullet"/>
      </w:pPr>
      <w:r>
        <w:t>自动转交后重要上下文、Diff、测试或权限信息丢失。</w:t>
      </w:r>
    </w:p>
    <w:p>
      <w:pPr>
        <w:pStyle w:val="ListBullet"/>
      </w:pPr>
      <w:r>
        <w:t>UI 显示的状态与 Core 实际状态不一致。</w:t>
      </w:r>
    </w:p>
    <w:p>
      <w:pPr>
        <w:pStyle w:val="ListBullet"/>
      </w:pPr>
      <w:r>
        <w:t>无法确认状态时却显示确定的 Running/Failed/0 quota。</w:t>
      </w:r>
    </w:p>
    <w:p>
      <w:pPr>
        <w:pStyle w:val="Callout"/>
      </w:pPr>
      <w:r>
        <w:t>只要出现上述任何一项，优先修复，暂停非核心功能扩展。</w:t>
      </w:r>
    </w:p>
    <w:p>
      <w:r/>
    </w:p>
    <w:p>
      <w:pPr>
        <w:pStyle w:val="Heading1"/>
        <w:keepNext/>
      </w:pPr>
      <w:r>
        <w:t>13. Phase 0 Adapter 能力调查模板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能力</w:t>
            </w:r>
          </w:p>
        </w:tc>
        <w:tc>
          <w:tcPr>
            <w:tcW w:type="dxa" w:w="7704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需要调查的内容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认证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能否完全复用原软件已有登录；是否改变计费/订阅来源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已有会话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列出、读取、增量、双向同步、指定会话发消息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模型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列表、切换、Reasoning/Thinking/其他参数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额度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精确额度、Reset、窗口、当前任务消耗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任务状态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Running/Waiting Approval/Blocked/Done 等实时事件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审批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读取、响应、完全访问/普通权限映射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扩展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MCP / Skill / Rule / Hook / Tool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接入层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API/SDK/App Server/CLI/Local DB/UI Automation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客户端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版本检测、精确跳转、窗口嵌入可行性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770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接口稳定性、版本变化、账号/隐私/许可证</w:t>
            </w:r>
          </w:p>
        </w:tc>
      </w:tr>
    </w:tbl>
    <w:p>
      <w:pPr>
        <w:spacing w:after="40"/>
      </w:pPr>
    </w:p>
    <w:p>
      <w:pPr>
        <w:pStyle w:val="Callout"/>
      </w:pPr>
      <w:r>
        <w:t>调查完成前，不提前固定第一家真实 Adapter。</w:t>
      </w:r>
    </w:p>
    <w:p>
      <w:r/>
    </w:p>
    <w:p>
      <w:pPr>
        <w:pStyle w:val="Heading1"/>
        <w:keepNext/>
      </w:pPr>
      <w:r>
        <w:t>14. Qoder 执行指令</w:t>
      </w:r>
    </w:p>
    <w:p>
      <w:pPr>
        <w:pStyle w:val="Heading2"/>
        <w:keepNext/>
      </w:pPr>
      <w:r>
        <w:t>14.1 开工前</w:t>
      </w:r>
    </w:p>
    <w:p>
      <w:pPr/>
      <w:r>
        <w:t>1. 读取本交接文档与包内 Markdown/SQL。</w:t>
      </w:r>
    </w:p>
    <w:p>
      <w:pPr/>
      <w:r>
        <w:t>2. 建立 docs/adr，并将已冻结 ADR 写入。</w:t>
      </w:r>
    </w:p>
    <w:p>
      <w:pPr/>
      <w:r>
        <w:t>3. 不要主动修改 Task/Execution/Session/Event 四个核心语义。</w:t>
      </w:r>
    </w:p>
    <w:p>
      <w:pPr/>
      <w:r>
        <w:t>4. 若发现架构矛盾，先输出 ADR Proposal，不直接改实现方向。</w:t>
      </w:r>
    </w:p>
    <w:p>
      <w:pPr>
        <w:pStyle w:val="Heading2"/>
        <w:keepNext/>
      </w:pPr>
      <w:r>
        <w:t>14.2 每次提交必须说明</w:t>
      </w:r>
    </w:p>
    <w:p>
      <w:pPr>
        <w:pStyle w:val="ListBullet"/>
      </w:pPr>
      <w:r>
        <w:t>本次修改属于哪个 Module。</w:t>
      </w:r>
    </w:p>
    <w:p>
      <w:pPr>
        <w:pStyle w:val="ListBullet"/>
      </w:pPr>
      <w:r>
        <w:t>是否新增/修改 Domain State。</w:t>
      </w:r>
    </w:p>
    <w:p>
      <w:pPr>
        <w:pStyle w:val="ListBullet"/>
      </w:pPr>
      <w:r>
        <w:t>是否产生 Durable Event。</w:t>
      </w:r>
    </w:p>
    <w:p>
      <w:pPr>
        <w:pStyle w:val="ListBullet"/>
      </w:pPr>
      <w:r>
        <w:t>是否涉及 Permission/Audit。</w:t>
      </w:r>
    </w:p>
    <w:p>
      <w:pPr>
        <w:pStyle w:val="ListBullet"/>
      </w:pPr>
      <w:r>
        <w:t>Crash 后如何恢复。</w:t>
      </w:r>
    </w:p>
    <w:p>
      <w:pPr>
        <w:pStyle w:val="ListBullet"/>
      </w:pPr>
      <w:r>
        <w:t>Idempotency 如何保证。</w:t>
      </w:r>
    </w:p>
    <w:p>
      <w:pPr>
        <w:pStyle w:val="ListBullet"/>
      </w:pPr>
      <w:r>
        <w:t>有哪些 Contract/State Machine/Recovery Test。</w:t>
      </w:r>
    </w:p>
    <w:p>
      <w:pPr>
        <w:pStyle w:val="Heading2"/>
        <w:keepNext/>
      </w:pPr>
      <w:r>
        <w:t>14.3 第一阶段成功标准</w:t>
      </w:r>
    </w:p>
    <w:p>
      <w:pPr>
        <w:pStyle w:val="Callout"/>
      </w:pPr>
      <w:r>
        <w:t>不是“页面看起来能用”，而是 FakeAdapter 端到端链路在 Core Crash、Adapter Crash、重复请求、未知 Provider 状态等情况下仍保持数据一致、任务不丢、操作不重复。</w:t>
      </w:r>
    </w:p>
    <w:p>
      <w:r/>
    </w:p>
    <w:p>
      <w:pPr>
        <w:pStyle w:val="Heading1"/>
        <w:keepNext/>
      </w:pPr>
      <w:r>
        <w:t>15. 交接包文件索引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176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文件</w:t>
            </w:r>
          </w:p>
        </w:tc>
        <w:tc>
          <w:tcPr>
            <w:tcW w:type="dxa" w:w="5184"/>
            <w:vAlign w:val="center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Lucero_Qoder_Handoff_v0.1.docx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本主文档：需求、架构、技术栈、开发路线和 Qoder 指令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README_QODER_START_HERE.md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Qoder 首屏入口</w:t>
            </w:r>
          </w:p>
        </w:tc>
      </w:tr>
      <w:tr>
        <w:tc>
          <w:tcPr>
            <w:tcW w:type="dxa" w:w="4176"/>
            <w:vAlign w:val="top"/>
          </w:tcPr>
          <w:p>
            <w:r>
              <w:t>SYSTEM_ARCHITECTURE_V0.1.md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架构快速参考</w:t>
            </w:r>
          </w:p>
        </w:tc>
      </w:tr>
      <w:tr>
        <w:tc>
          <w:tcPr>
            <w:tcW w:type="dxa" w:w="4176"/>
            <w:vAlign w:val="top"/>
          </w:tcPr>
          <w:p>
            <w:r>
              <w:t>CORE_DOMAIN_MODEL_V0.1.md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领域模型与 Schema 设计说明</w:t>
            </w:r>
          </w:p>
        </w:tc>
      </w:tr>
      <w:tr>
        <w:tc>
          <w:tcPr>
            <w:tcW w:type="dxa" w:w="4176"/>
            <w:vAlign w:val="top"/>
          </w:tcPr>
          <w:p>
            <w:r>
              <w:t>000001_core_schema.sql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 1 SQLite 冻结迁移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PHASE0_ADAPTER_CAPABILITY_SURVEY.md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五家软件能力调查模板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QODER_FIRST_SPRINT.md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第一 Sprint 执行清单</w:t>
            </w:r>
          </w:p>
        </w:tc>
      </w:tr>
      <w:tr>
        <w:tc>
          <w:tcPr>
            <w:tcW w:type="dxa" w:w="4968"/>
          </w:tcPr>
          <w:p>
            <w:r>
              <w:t>LUCERO_PROJECT_STRUCTURE.md</w:t>
            </w:r>
          </w:p>
        </w:tc>
        <w:tc>
          <w:tcPr>
            <w:tcW w:type="dxa" w:w="4968"/>
          </w:tcPr>
          <w:p>
            <w:r>
              <w:t>推荐项目文件夹结构与最简开工排版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 当前冻结结论</w:t>
      </w:r>
    </w:p>
    <w:p>
      <w:pPr>
        <w:pStyle w:val="Callout"/>
      </w:pPr>
      <w:r>
        <w:t>到 v0.1 为止，需求、技术栈、系统边界、核心领域模型和 Phase 1 Schema 已经具备开工条件。下一步不是继续无限设计，而是：Phase 0 适配器调查 + FakeAdapter 骨架实现。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Lucero · Qoder 项目交接 v0.1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6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41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50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63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 w:line="240" w:lineRule="auto"/>
      <w:ind w:left="317" w:right="173"/>
      <w:shd w:fill="F3F4F6"/>
    </w:pPr>
    <w:rPr>
      <w:rFonts w:ascii="Noto Sans Mono CJK SC" w:hAnsi="Noto Sans Mono CJK SC" w:eastAsia="Noto Sans Mono CJK SC"/>
      <w:color w:val="2D2D2D"/>
      <w:sz w:val="17"/>
    </w:rPr>
  </w:style>
  <w:style w:type="paragraph" w:customStyle="1" w:styleId="Callout">
    <w:name w:val="Callout"/>
    <w:pPr>
      <w:spacing w:before="80" w:after="120"/>
      <w:ind w:left="259"/>
      <w:shd w:fill="EAF2FB"/>
    </w:pPr>
    <w:rPr>
      <w:rFonts w:ascii="Noto Sans CJK SC" w:hAnsi="Noto Sans CJK SC" w:eastAsia="Noto Sans CJK SC"/>
      <w:b/>
      <w:color w:val="2045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