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rPr>
        <w:t xml:space="preserve">ClimateClaimVerifier — Speaker Notes</w:t>
      </w:r>
    </w:p>
    <w:p>
      <w:pPr>
        <w:spacing w:after="40"/>
      </w:pPr>
      <w:r>
        <w:rPr>
          <w:i/>
          <w:iCs/>
          <w:color w:val="555555"/>
          <w:sz w:val="24"/>
          <w:szCs w:val="24"/>
        </w:rPr>
        <w:t xml:space="preserve">Slide-by-slide talk track for reading aloud</w:t>
      </w:r>
    </w:p>
    <w:p>
      <w:pPr>
        <w:pBdr>
          <w:bottom w:val="single" w:color="AAAAAA" w:sz="6" w:space="8"/>
        </w:pBdr>
        <w:spacing w:after="240"/>
      </w:pPr>
      <w:r>
        <w:rPr>
          <w:color w:val="555555"/>
          <w:sz w:val="22"/>
          <w:szCs w:val="22"/>
        </w:rPr>
        <w:t xml:space="preserve">Sadaf Burhan · LLM Capstone</w:t>
      </w:r>
    </w:p>
    <w:p>
      <w:pPr>
        <w:pStyle w:val="Heading1"/>
        <w:keepNext/>
        <w:spacing w:after="60" w:before="320"/>
      </w:pPr>
      <w:r>
        <w:t xml:space="preserve">Slide 1 — Title — ClimateClaimVerifier</w:t>
      </w:r>
    </w:p>
    <w:p>
      <w:pPr>
        <w:keepNext/>
        <w:spacing w:after="140"/>
      </w:pPr>
      <w:r>
        <w:rPr>
          <w:i/>
          <w:iCs/>
          <w:color w:val="888888"/>
          <w:sz w:val="20"/>
          <w:szCs w:val="20"/>
        </w:rPr>
        <w:t xml:space="preserve">[0:00–0:15]</w:t>
      </w:r>
    </w:p>
    <w:p>
      <w:pPr>
        <w:spacing w:after="160" w:line="300"/>
      </w:pPr>
      <w:r>
        <w:rPr>
          <w:sz w:val="24"/>
          <w:szCs w:val="24"/>
        </w:rPr>
        <w:t xml:space="preserve">Hi — I'm Sadaf, and this is my LLM capstone: ClimateClaimVerifier. It scans climate posts on Bluesky, pulls the published news evidence that's relevant to each one, and flags the posts that don't hold up.</w:t>
      </w:r>
    </w:p>
    <w:p>
      <w:pPr>
        <w:spacing w:after="160" w:line="300"/>
      </w:pPr>
      <w:r>
        <w:rPr>
          <w:sz w:val="24"/>
          <w:szCs w:val="24"/>
        </w:rPr>
        <w:t xml:space="preserve">The key idea: it never issues a true-or-false verdict and it never puts a credibility score on anything — it hands you the evidence and the signals, and you decide. I'll show why that one constraint drove every design choice in the system.</w:t>
      </w:r>
    </w:p>
    <w:p>
      <w:pPr>
        <w:spacing w:after="160" w:line="300"/>
      </w:pPr>
      <w:r>
        <w:rPr>
          <w:sz w:val="24"/>
          <w:szCs w:val="24"/>
        </w:rPr>
        <w:t xml:space="preserve">And it all runs on local models — no API bills.</w:t>
      </w:r>
    </w:p>
    <w:p>
      <w:pPr>
        <w:pStyle w:val="Heading1"/>
        <w:keepNext/>
        <w:spacing w:after="60" w:before="320"/>
      </w:pPr>
      <w:r>
        <w:t xml:space="preserve">Slide 2 — The problem</w:t>
      </w:r>
    </w:p>
    <w:p>
      <w:pPr>
        <w:keepNext/>
        <w:spacing w:after="140"/>
      </w:pPr>
      <w:r>
        <w:rPr>
          <w:i/>
          <w:iCs/>
          <w:color w:val="888888"/>
          <w:sz w:val="20"/>
          <w:szCs w:val="20"/>
        </w:rPr>
        <w:t xml:space="preserve">[0:15–1:00] — the problem, ~45s</w:t>
      </w:r>
    </w:p>
    <w:p>
      <w:pPr>
        <w:spacing w:after="160" w:line="300"/>
      </w:pPr>
      <w:r>
        <w:rPr>
          <w:sz w:val="24"/>
          <w:szCs w:val="24"/>
        </w:rPr>
        <w:t xml:space="preserve">Climate misinformation spreads faster than fact-checkers can work. A reader scrolling past a viral post has about three seconds and three real questions: is this even a checkable claim? Did anyone actually report this event? And who's telling me?</w:t>
      </w:r>
    </w:p>
    <w:p>
      <w:pPr>
        <w:spacing w:after="160" w:line="300"/>
      </w:pPr>
      <w:r>
        <w:rPr>
          <w:sz w:val="24"/>
          <w:szCs w:val="24"/>
        </w:rPr>
        <w:t xml:space="preserve">The tempting build is an LLM that stamps TRUE or FALSE, or emits a credibility score. This was not considered, because of the limitations of LLMs. A 3-billion-parameter model has no ability to verify a fact — it only has an ability to sound confident. And a credibility table is a curation and bias burden you have to defend forever.</w:t>
      </w:r>
    </w:p>
    <w:p>
      <w:pPr>
        <w:spacing w:after="60" w:before="60"/>
      </w:pPr>
      <w:r>
        <w:rPr>
          <w:b/>
          <w:bCs/>
          <w:color w:val="C0392B"/>
          <w:sz w:val="20"/>
          <w:szCs w:val="20"/>
        </w:rPr>
        <w:t xml:space="preserve">[click fragment]</w:t>
      </w:r>
    </w:p>
    <w:p>
      <w:pPr>
        <w:spacing w:after="160" w:line="300"/>
      </w:pPr>
      <w:r>
        <w:rPr>
          <w:sz w:val="24"/>
          <w:szCs w:val="24"/>
        </w:rPr>
        <w:t xml:space="preserve">So: metal detector, not judge. It beeps. It doesn't tell you what you dug up. That constraint is the spine of the whole system.</w:t>
      </w:r>
    </w:p>
    <w:p>
      <w:pPr>
        <w:pStyle w:val="Heading1"/>
        <w:keepNext/>
        <w:spacing w:after="60" w:before="320"/>
      </w:pPr>
      <w:r>
        <w:t xml:space="preserve">Slide 3 — The focus — two things</w:t>
      </w:r>
    </w:p>
    <w:p>
      <w:pPr>
        <w:keepNext/>
        <w:spacing w:after="140"/>
      </w:pPr>
      <w:r>
        <w:rPr>
          <w:i/>
          <w:iCs/>
          <w:color w:val="888888"/>
          <w:sz w:val="20"/>
          <w:szCs w:val="20"/>
        </w:rPr>
        <w:t xml:space="preserve">[1:00–1:25] — ~25s. Say it fast, it pays off later.</w:t>
      </w:r>
    </w:p>
    <w:p>
      <w:pPr>
        <w:spacing w:after="160" w:line="300"/>
      </w:pPr>
      <w:r>
        <w:rPr>
          <w:sz w:val="24"/>
          <w:szCs w:val="24"/>
        </w:rPr>
        <w:t xml:space="preserve">Two things became the focus of the whole project.</w:t>
      </w:r>
    </w:p>
    <w:p>
      <w:pPr>
        <w:spacing w:after="160" w:line="300"/>
      </w:pPr>
      <w:r>
        <w:rPr>
          <w:sz w:val="24"/>
          <w:szCs w:val="24"/>
        </w:rPr>
        <w:t xml:space="preserve">[click] Recall-first. Missing a claim can't be recovered later, so the classifier is tuned to catch every potentially verifiable claim — even at the cost of false positives. Precision is recovered downstream, by retrieving evidence.</w:t>
      </w:r>
    </w:p>
    <w:p>
      <w:pPr>
        <w:spacing w:after="160" w:line="300"/>
      </w:pPr>
      <w:r>
        <w:rPr>
          <w:sz w:val="24"/>
          <w:szCs w:val="24"/>
        </w:rPr>
        <w:t xml:space="preserve">[click] Evidence, not verdicts. The system retrieves evidence and trust signals; it never assigns truth. The evidence supports the reader's own verification.</w:t>
      </w:r>
    </w:p>
    <w:p>
      <w:pPr>
        <w:spacing w:after="160" w:line="300"/>
      </w:pPr>
      <w:r>
        <w:rPr>
          <w:sz w:val="24"/>
          <w:szCs w:val="24"/>
        </w:rPr>
        <w:t xml:space="preserve">The footer defines the two metrics I lean on all deck: recall is how many real claims we caught — missing one is unrecoverable; precision is how many of the posts we flag as claims are actually claims — the rest are false alarms.</w:t>
      </w:r>
    </w:p>
    <w:p>
      <w:pPr>
        <w:spacing w:after="160" w:line="300"/>
      </w:pPr>
      <w:r>
        <w:rPr>
          <w:sz w:val="24"/>
          <w:szCs w:val="24"/>
        </w:rPr>
        <w:t xml:space="preserve">Keep these in mind — recall-first is why the fine-tuning week produced a negative result, and why the RAG evidence layer exists at all.</w:t>
      </w:r>
    </w:p>
    <w:p>
      <w:pPr>
        <w:pStyle w:val="Heading1"/>
        <w:keepNext/>
        <w:spacing w:after="60" w:before="320"/>
      </w:pPr>
      <w:r>
        <w:t xml:space="preserve">Slide 4 — The build — seven weeks, one pipeline</w:t>
      </w:r>
    </w:p>
    <w:p>
      <w:pPr>
        <w:keepNext/>
        <w:spacing w:after="140"/>
      </w:pPr>
      <w:r>
        <w:rPr>
          <w:i/>
          <w:iCs/>
          <w:color w:val="888888"/>
          <w:sz w:val="20"/>
          <w:szCs w:val="20"/>
        </w:rPr>
        <w:t xml:space="preserve">[1:25–1:30] — 5s, just a breath before the walkthrough.</w:t>
      </w:r>
    </w:p>
    <w:p>
      <w:pPr>
        <w:spacing w:after="160" w:line="300"/>
      </w:pPr>
      <w:r>
        <w:rPr>
          <w:sz w:val="24"/>
          <w:szCs w:val="24"/>
        </w:rPr>
        <w:t xml:space="preserve">Here's how it got built, week by week. Watch for the weeks where the deliverable was a negative result — those are the ones that shaped the architecture most.</w:t>
      </w:r>
    </w:p>
    <w:p>
      <w:pPr>
        <w:pStyle w:val="Heading1"/>
        <w:keepNext/>
        <w:spacing w:after="60" w:before="320"/>
      </w:pPr>
      <w:r>
        <w:t xml:space="preserve">Slide 5 — Week 1 — Basic LLM classification (the claim/opinion gate)</w:t>
      </w:r>
    </w:p>
    <w:p>
      <w:pPr>
        <w:keepNext/>
        <w:spacing w:after="140"/>
      </w:pPr>
      <w:r>
        <w:rPr>
          <w:i/>
          <w:iCs/>
          <w:color w:val="888888"/>
          <w:sz w:val="20"/>
          <w:szCs w:val="20"/>
        </w:rPr>
        <w:t xml:space="preserve">[1:30–1:50] — ~20s. Move fast.</w:t>
      </w:r>
    </w:p>
    <w:p>
      <w:pPr>
        <w:spacing w:after="160" w:line="300"/>
      </w:pPr>
      <w:r>
        <w:rPr>
          <w:sz w:val="24"/>
          <w:szCs w:val="24"/>
        </w:rPr>
        <w:t xml:space="preserve">Week 1 is the front door: does this post contain a checkable factual claim, yes or no? I framed it as a classification task — the LLM-appropriate use — and built it on gemma2:2b via Ollama, with a fact-checker persona and a few-shot set covering claim, opinion, and commentary.</w:t>
      </w:r>
    </w:p>
    <w:p>
      <w:pPr>
        <w:spacing w:after="160" w:line="300"/>
      </w:pPr>
      <w:r>
        <w:rPr>
          <w:sz w:val="24"/>
          <w:szCs w:val="24"/>
        </w:rPr>
        <w:t xml:space="preserve">The detail that mattered: structured JSON output — no parse errors, and the reason field makes every decision auditable. And the recall-first idea is seeded right here — the gate's job is to catch claims, not to judge them.</w:t>
      </w:r>
    </w:p>
    <w:p>
      <w:pPr>
        <w:spacing w:after="160" w:line="300"/>
      </w:pPr>
      <w:r>
        <w:rPr>
          <w:sz w:val="24"/>
          <w:szCs w:val="24"/>
        </w:rPr>
        <w:t xml:space="preserve">This stage is still the front door today, but it evolved: I switched the model to qwen2.5:3b in Week 3 for recall and speed, and made the few-shot leak-free in Week 4. Same gate, better engine.</w:t>
      </w:r>
    </w:p>
    <w:p>
      <w:pPr>
        <w:pStyle w:val="Heading1"/>
        <w:keepNext/>
        <w:spacing w:after="60" w:before="320"/>
      </w:pPr>
      <w:r>
        <w:t xml:space="preserve">Slide 6 — Week 2 — Tokenization &amp; Embedding (chosen for the job, not the benchmark)</w:t>
      </w:r>
    </w:p>
    <w:p>
      <w:pPr>
        <w:keepNext/>
        <w:spacing w:after="140"/>
      </w:pPr>
      <w:r>
        <w:rPr>
          <w:i/>
          <w:iCs/>
          <w:color w:val="888888"/>
          <w:sz w:val="20"/>
          <w:szCs w:val="20"/>
        </w:rPr>
        <w:t xml:space="preserve">[1:50–2:15] — ~25s. A "reasons behind the choice" slide.</w:t>
      </w:r>
    </w:p>
    <w:p>
      <w:pPr>
        <w:spacing w:after="160" w:line="300"/>
      </w:pPr>
      <w:r>
        <w:rPr>
          <w:sz w:val="24"/>
          <w:szCs w:val="24"/>
        </w:rPr>
        <w:t xml:space="preserve">Week 2 is the semantic layer — turn text into a vector, compare by cosine similarity. To choose a model I built a domain-pair eval — about twenty pairs that should be similar versus dissimilar — searched MTEB for the semantic-similarity task, and scored each model by its separation gap.</w:t>
      </w:r>
    </w:p>
    <w:p>
      <w:pPr>
        <w:spacing w:after="160" w:line="300"/>
      </w:pPr>
      <w:r>
        <w:rPr>
          <w:sz w:val="24"/>
          <w:szCs w:val="24"/>
        </w:rPr>
        <w:t xml:space="preserve">Two rejections worth stating. gte-small scored high on the similar pairs and also high on the dissimilar ones — it flags nearly everything as similar, a word-level-versus-sentence-level mismatch, so it can't discriminate. And the course baseline, nomic-embed-text, is a long-context model — an advantage my data doesn't use.</w:t>
      </w:r>
    </w:p>
    <w:p>
      <w:pPr>
        <w:spacing w:after="160" w:line="300"/>
      </w:pPr>
      <w:r>
        <w:rPr>
          <w:sz w:val="24"/>
          <w:szCs w:val="24"/>
        </w:rPr>
        <w:t xml:space="preserve">[click] Here's the actual reasoning. My text is short — Bluesky posts, and GDELT gives me headlines only — so long context is wasted and the real job is semantic similarity on short text. That makes all-MiniLM-L6-v2 the right pick: it's fast, runs fully offline with no second inference server, 384 dimensions are plenty, and — the clincher — the same encoder becomes the Week 6 RAG retrieval engine. all-mpnet had a slightly wider separation gap but it's 768-dim and heavier — overkill here. Validated at a 0.43 gap: similar pairs 0.64, dissimilar 0.21.</w:t>
      </w:r>
    </w:p>
    <w:p>
      <w:pPr>
        <w:pStyle w:val="Heading1"/>
        <w:keepNext/>
        <w:spacing w:after="60" w:before="320"/>
      </w:pPr>
      <w:r>
        <w:t xml:space="preserve">Slide 7 — Week 3 — Transformer architecture (ingestion backbone + dynamic few-shot)</w:t>
      </w:r>
    </w:p>
    <w:p>
      <w:pPr>
        <w:keepNext/>
        <w:spacing w:after="140"/>
      </w:pPr>
      <w:r>
        <w:rPr>
          <w:i/>
          <w:iCs/>
          <w:color w:val="888888"/>
          <w:sz w:val="20"/>
          <w:szCs w:val="20"/>
        </w:rPr>
        <w:t xml:space="preserve">[2:10–2:40] — ~30s. My densest week; keep it moving.</w:t>
      </w:r>
    </w:p>
    <w:p>
      <w:pPr>
        <w:spacing w:after="160" w:line="300"/>
      </w:pPr>
      <w:r>
        <w:rPr>
          <w:sz w:val="24"/>
          <w:szCs w:val="24"/>
        </w:rPr>
        <w:t xml:space="preserve">In Week 3 I built two layers, both with no LLM in the path.</w:t>
      </w:r>
    </w:p>
    <w:p>
      <w:pPr>
        <w:spacing w:after="160" w:line="300"/>
      </w:pPr>
      <w:r>
        <w:rPr>
          <w:sz w:val="24"/>
          <w:szCs w:val="24"/>
        </w:rPr>
        <w:t xml:space="preserve">Ingestion: keyword search over Bluesky and GDELT, designed to run every 24 hours. Then a pure-Python topic filter keeps only North-American extreme-climate content. Cheap, deterministic, and it keeps junk away from the expensive model.</w:t>
      </w:r>
    </w:p>
    <w:p>
      <w:pPr>
        <w:spacing w:after="160" w:line="300"/>
      </w:pPr>
      <w:r>
        <w:rPr>
          <w:sz w:val="24"/>
          <w:szCs w:val="24"/>
        </w:rPr>
        <w:t xml:space="preserve">The real ML work is the dynamic few-shot retriever. Instead of one fixed set of examples, I embed labeled posts into ChromaDB with all-MiniLM and, per query, pull the top-2 from every category-by-label bucket — 20 examples, always label-balanced. The reason: pure similarity retrieval takes a topic shortcut — a wildfire query returns ten wildfire examples and the model learns "wildfire equals claim" instead of the structural pattern. Stratifying forces it to see the claim-versus-opinion distinction across all five domains. Sparse categories get a two-pass backfill so label balance is never broken. And the eval posts are excluded from the store — no leakage.</w:t>
      </w:r>
    </w:p>
    <w:p>
      <w:pPr>
        <w:spacing w:after="160" w:line="300"/>
      </w:pPr>
      <w:r>
        <w:rPr>
          <w:sz w:val="24"/>
          <w:szCs w:val="24"/>
        </w:rPr>
        <w:t xml:space="preserve">Evaluating this is what drove the model switch: gemma2:2b was slow and weak on recall, so I moved to qwen2.5:3b, which set the baseline — recall 0.792 on the 100-post eval, fixed 8-shot. The open question, stated as a null hypothesis: can stratified retrieval beat eight well-chosen fixed examples, especially on the hard conspiracy and sensationalist categories? Week 4 answers it.</w:t>
      </w:r>
    </w:p>
    <w:p>
      <w:pPr>
        <w:pStyle w:val="Heading1"/>
        <w:keepNext/>
        <w:spacing w:after="60" w:before="320"/>
      </w:pPr>
      <w:r>
        <w:t xml:space="preserve">Slide 8 — Week 4 — Prompt tuning &amp; evaluation (two improvements, then honesty)</w:t>
      </w:r>
    </w:p>
    <w:p>
      <w:pPr>
        <w:keepNext/>
        <w:spacing w:after="140"/>
      </w:pPr>
      <w:r>
        <w:rPr>
          <w:i/>
          <w:iCs/>
          <w:color w:val="888888"/>
          <w:sz w:val="20"/>
          <w:szCs w:val="20"/>
        </w:rPr>
        <w:t xml:space="preserve">[2:30–3:05] — ~35s. A big week; two improvements then the reckoning.</w:t>
      </w:r>
    </w:p>
    <w:p>
      <w:pPr>
        <w:spacing w:after="160" w:line="300"/>
      </w:pPr>
      <w:r>
        <w:rPr>
          <w:sz w:val="24"/>
          <w:szCs w:val="24"/>
        </w:rPr>
        <w:t xml:space="preserve">Week 4 was a refactor plus two improvements. First, compute: with no local GPU, classification crawled on CPU, so I moved it to a free Colab T4 GPU — export the unclassified posts, classify on the GPU, import the results back. Ingestion stayed local. Remember this — it pays off in a second.</w:t>
      </w:r>
    </w:p>
    <w:p>
      <w:pPr>
        <w:spacing w:after="160" w:line="300"/>
      </w:pPr>
      <w:r>
        <w:rPr>
          <w:sz w:val="24"/>
          <w:szCs w:val="24"/>
        </w:rPr>
        <w:t xml:space="preserve">Second, prompt v3: task and claim/opinion definitions in the system role, eight few-shot examples plus a chain-of-thought thought field in the output. Recall went from 0.792 to 0.833. Two small findings: the format example has to stay in the user message — moving it to system dropped recall to 0.71 — and eight examples beat ten, which made the model too conservative.</w:t>
      </w:r>
    </w:p>
    <w:p>
      <w:pPr>
        <w:spacing w:after="160" w:line="300"/>
      </w:pPr>
      <w:r>
        <w:rPr>
          <w:sz w:val="24"/>
          <w:szCs w:val="24"/>
        </w:rPr>
        <w:t xml:space="preserve">Then evaluation got honest and found two bugs in the measurement, not the model. Leakage: six of my eight few-shot were themselves eval posts — I was showing the model the test answers, which inflated the numbers. And batch drift: classifying sixteen posts per call drifted the 3B model into under-calling claims.</w:t>
      </w:r>
    </w:p>
    <w:p>
      <w:pPr>
        <w:spacing w:after="160" w:line="300"/>
      </w:pPr>
      <w:r>
        <w:rPr>
          <w:sz w:val="24"/>
          <w:szCs w:val="24"/>
        </w:rPr>
        <w:t xml:space="preserve">[click] The fix was leak-free examples plus single-post inference — recall to 0.938. And here's the payoff from the GPU: single-post is about sixteen times more calls, which is only affordable on the GPU. So the compute decision and the accuracy decision are the same decision. The biggest recall win in the whole project was a config change, not a bigger model — which left precision, about 0.69, as the real open problem for Week 5.</w:t>
      </w:r>
    </w:p>
    <w:p>
      <w:pPr>
        <w:pStyle w:val="Heading1"/>
        <w:keepNext/>
        <w:spacing w:after="60" w:before="320"/>
      </w:pPr>
      <w:r>
        <w:t xml:space="preserve">Slide 9 — Week 5 — Fine-tuning with adapters (the adapter that shipped disabled)</w:t>
      </w:r>
    </w:p>
    <w:p>
      <w:pPr>
        <w:keepNext/>
        <w:spacing w:after="140"/>
      </w:pPr>
      <w:r>
        <w:rPr>
          <w:i/>
          <w:iCs/>
          <w:color w:val="888888"/>
          <w:sz w:val="20"/>
          <w:szCs w:val="20"/>
        </w:rPr>
        <w:t xml:space="preserve">[3:00–3:35] — ~35s. The best slide in the deck. Own it.</w:t>
      </w:r>
    </w:p>
    <w:p>
      <w:pPr>
        <w:spacing w:after="160" w:line="300"/>
      </w:pPr>
      <w:r>
        <w:rPr>
          <w:sz w:val="24"/>
          <w:szCs w:val="24"/>
        </w:rPr>
        <w:t xml:space="preserve">Recall was solved; precision — about 0.70 — was the open problem, concentrated in vague-conspiracy posts over-called as claims. I couldn't fix it with a prompt rule: pushing precision that way sent it to 0.94 but collapsed recall to 0.69. So I went to a precision-targeted QLoRA — Option B.</w:t>
      </w:r>
    </w:p>
    <w:p>
      <w:pPr>
        <w:spacing w:after="160" w:line="300"/>
      </w:pPr>
      <w:r>
        <w:rPr>
          <w:sz w:val="24"/>
          <w:szCs w:val="24"/>
        </w:rPr>
        <w:t xml:space="preserve">The data was hybrid. The vague-versus-specific conspiracy boundary is exactly where a teacher model can't be trusted, so those roughly 26 examples are hand-labelled; the bulk came from a qwen2.5:7b teacher — deliberately stronger than the 3B student, and audited. I rejected gemma2:2b — it called 87% of everything a claim, contradicting its own reasons — and gemma4 ran out of memory on the T4. An in_train_set flag keeps training data out of the eval set — no leakage.</w:t>
      </w:r>
    </w:p>
    <w:p>
      <w:pPr>
        <w:spacing w:after="160" w:line="300"/>
      </w:pPr>
      <w:r>
        <w:rPr>
          <w:sz w:val="24"/>
          <w:szCs w:val="24"/>
        </w:rPr>
        <w:t xml:space="preserve">The move that made the week worth anything: I treated class balance as a hyperparameter and swept it — 26, 40, 50 percent claim. At 26% precision is beautiful, 0.95, but recall collapses to 0.81. At 50% recall is 0.96 and precision falls to 0.74. Nothing cleared both gates. Every recall-at-least-0.90 point caps precision near 0.74; every precision-at-least-0.85 point drops recall below 0.82. That's a real frontier at this model size and data volume — not label noise.</w:t>
      </w:r>
    </w:p>
    <w:p>
      <w:pPr>
        <w:spacing w:after="160" w:line="300"/>
      </w:pPr>
      <w:r>
        <w:rPr>
          <w:sz w:val="24"/>
          <w:szCs w:val="24"/>
        </w:rPr>
        <w:t xml:space="preserve">[click] So the adapter ships disabled — a Base-versus-Adapter demo tab, not the production model. And that's fine, because the architecture is recall-first: an opinion the base over-calls as a claim simply drops out downstream when the GDELT evidence doesn't corroborate it. Fine-tuning wasn't a failed week — it proved precision isn't a model problem, which is exactly why Week 6 solves it with evidence.</w:t>
      </w:r>
    </w:p>
    <w:p>
      <w:pPr>
        <w:pStyle w:val="Heading1"/>
        <w:keepNext/>
        <w:spacing w:after="60" w:before="320"/>
      </w:pPr>
      <w:r>
        <w:t xml:space="preserve">Slide 10 — Week 6 — Semantic search &amp; RAG (topic overlap is not corroboration)</w:t>
      </w:r>
    </w:p>
    <w:p>
      <w:pPr>
        <w:keepNext/>
        <w:spacing w:after="140"/>
      </w:pPr>
      <w:r>
        <w:rPr>
          <w:i/>
          <w:iCs/>
          <w:color w:val="888888"/>
          <w:sz w:val="20"/>
          <w:szCs w:val="20"/>
        </w:rPr>
        <w:t xml:space="preserve">[3:30–4:05] — ~35s. Where precision actually gets solved.</w:t>
      </w:r>
    </w:p>
    <w:p>
      <w:pPr>
        <w:spacing w:after="160" w:line="300"/>
      </w:pPr>
      <w:r>
        <w:rPr>
          <w:sz w:val="24"/>
          <w:szCs w:val="24"/>
        </w:rPr>
        <w:t xml:space="preserve">Week 6 recovers precision — downstream, exactly as Week 5 predicted. I built a ChromaDB store of GDELT news, embedded with all-MiniLM in cosine space, carrying the same leakage guard from earlier weeks — eval and train posts are excluded. For a claim, dense top-k retrieval pulls the nearest articles.</w:t>
      </w:r>
    </w:p>
    <w:p>
      <w:pPr>
        <w:spacing w:after="160" w:line="300"/>
      </w:pPr>
      <w:r>
        <w:rPr>
          <w:sz w:val="24"/>
          <w:szCs w:val="24"/>
        </w:rPr>
        <w:t xml:space="preserve">But plain retrieval isn't enough, and here's why: pure dense similarity conflates topic with corroboration. A HAARP conspiracy post scores 0.62 against real weather news just for sharing the topic. That's vocabulary overlap, not evidence.</w:t>
      </w:r>
    </w:p>
    <w:p>
      <w:pPr>
        <w:spacing w:after="160" w:line="300"/>
      </w:pPr>
      <w:r>
        <w:rPr>
          <w:sz w:val="24"/>
          <w:szCs w:val="24"/>
        </w:rPr>
        <w:t xml:space="preserve">So I added a retrieve-then-rerank stage — an LLM that judges whether any retrieved article reports the same specific event, not merely the same topic. And I locked it down: it may judge only from the article titles, no outside knowledge; it never decides true or false; it takes the weaker verdict when unsure; and it must cite the exact article. A relevance judgment, never a truth verdict.</w:t>
      </w:r>
    </w:p>
    <w:p>
      <w:pPr>
        <w:spacing w:after="160" w:line="300"/>
      </w:pPr>
      <w:r>
        <w:rPr>
          <w:sz w:val="24"/>
          <w:szCs w:val="24"/>
        </w:rPr>
        <w:t xml:space="preserve">[click] One refinement: I also embed location into both sides, so same-region news ranks higher — that region-aware retrieval carries the match so well that the re-rank is optional in production. And two red-flag guards close the loop: a post that cites its own credible source, or comes from an official account, is never flagged.</w:t>
      </w:r>
    </w:p>
    <w:p>
      <w:pPr>
        <w:pStyle w:val="Heading1"/>
        <w:keepNext/>
        <w:spacing w:after="60" w:before="320"/>
      </w:pPr>
      <w:r>
        <w:t xml:space="preserve">Slide 11 — Week 7 — Multimodal models (one vision model, two entry points)</w:t>
      </w:r>
    </w:p>
    <w:p>
      <w:pPr>
        <w:keepNext/>
        <w:spacing w:after="140"/>
      </w:pPr>
      <w:r>
        <w:rPr>
          <w:i/>
          <w:iCs/>
          <w:color w:val="888888"/>
          <w:sz w:val="20"/>
          <w:szCs w:val="20"/>
        </w:rPr>
        <w:t xml:space="preserve">[4:05–4:40] — ~35s.</w:t>
      </w:r>
    </w:p>
    <w:p>
      <w:pPr>
        <w:spacing w:after="160" w:line="300"/>
      </w:pPr>
      <w:r>
        <w:rPr>
          <w:sz w:val="24"/>
          <w:szCs w:val="24"/>
        </w:rPr>
        <w:t xml:space="preserve">The first entry point is gated vision on Bluesky posts. Every post now ingests its image, but the vision model only fires on about 1% — genuine edge cases where an image-claim isn't already resolved by metadata. There, a real on-the-ground photo can rescue a post and cartoon imagery reinforces suspicion. Its job is a small precision recovery on false positives — a documented ~1% supplement, not the workhorse.</w:t>
      </w:r>
    </w:p>
    <w:p>
      <w:pPr>
        <w:spacing w:after="160" w:line="300"/>
      </w:pPr>
      <w:r>
        <w:rPr>
          <w:sz w:val="24"/>
          <w:szCs w:val="24"/>
        </w:rPr>
        <w:t xml:space="preserve">The second entry point is the one I'm most excited about: an off-platform screenshot. You can paste a Bluesky link, or upload a screenshot of a Facebook, Instagram, or X post. That matters because misinformation mostly lives off Bluesky — this opens the scanner to a far wider audience. A screenshot runs through extract_from_image — a 9-field schema that transcribes what's legible, infers platform from branding, and nulls the rest, never guessing — then a thin adapter hands it to the same assess_claim pipeline. The spine is unchanged; the only downstream change is one source guard that treats an uploaded screenshot as unverified social.</w:t>
      </w:r>
    </w:p>
    <w:p>
      <w:pPr>
        <w:spacing w:after="160" w:line="300"/>
      </w:pPr>
      <w:r>
        <w:rPr>
          <w:sz w:val="24"/>
          <w:szCs w:val="24"/>
        </w:rPr>
        <w:t xml:space="preserve">And I'm honest about the tradeoff, because this is a trust tool. A screenshot strips exactly the data the signal is built on — no follower count, no verification — and adds lossy OCR and hallucination risk. So the screenshot path is explicitly labeled a lower-confidence signal: wider reach, weaker evidence, and I say so.</w:t>
      </w:r>
    </w:p>
    <w:p>
      <w:pPr>
        <w:spacing w:after="160" w:line="300"/>
      </w:pPr>
      <w:r>
        <w:rPr>
          <w:sz w:val="24"/>
          <w:szCs w:val="24"/>
        </w:rPr>
        <w:t xml:space="preserve">Also this week, two reader-signal reframes: a first-person eyewitness post and a forecast about a future event both get reframed rather than red-flagged for lacking news corroboration — with a conspiracy guard so "I saw them spraying chemtrails" still flags.</w:t>
      </w:r>
    </w:p>
    <w:p>
      <w:pPr>
        <w:pStyle w:val="Heading1"/>
        <w:keepNext/>
        <w:spacing w:after="60" w:before="320"/>
      </w:pPr>
      <w:r>
        <w:t xml:space="preserve">Slide 12 — The whole system — architecture</w:t>
      </w:r>
    </w:p>
    <w:p>
      <w:pPr>
        <w:keepNext/>
        <w:spacing w:after="140"/>
      </w:pPr>
      <w:r>
        <w:rPr>
          <w:i/>
          <w:iCs/>
          <w:color w:val="888888"/>
          <w:sz w:val="20"/>
          <w:szCs w:val="20"/>
        </w:rPr>
        <w:t xml:space="preserve">[4:35–5:05] — ~30s. Let the diagram breathe; walk the loops, don't read every function.</w:t>
      </w:r>
    </w:p>
    <w:p>
      <w:pPr>
        <w:spacing w:after="160" w:line="300"/>
      </w:pPr>
      <w:r>
        <w:rPr>
          <w:sz w:val="24"/>
          <w:szCs w:val="24"/>
        </w:rPr>
        <w:t xml:space="preserve">Here's the whole system, top to bottom.</w:t>
      </w:r>
    </w:p>
    <w:p>
      <w:pPr>
        <w:spacing w:after="160" w:line="300"/>
      </w:pPr>
      <w:r>
        <w:rPr>
          <w:sz w:val="24"/>
          <w:szCs w:val="24"/>
        </w:rPr>
        <w:t xml:space="preserve">Data sources — Bluesky posts and GDELT climate news — feed the ingestion pipeline, which runs on my laptop every 24 hours: collect, filter with the non-LLM topic filter, normalize, embed, store. That fills the shared data layer — a database of posts and labels, and a vector store of news evidence.</w:t>
      </w:r>
    </w:p>
    <w:p>
      <w:pPr>
        <w:spacing w:after="160" w:line="300"/>
      </w:pPr>
      <w:r>
        <w:rPr>
          <w:sz w:val="24"/>
          <w:szCs w:val="24"/>
        </w:rPr>
        <w:t xml:space="preserve">From there it splits. The classification engine runs the heavy LLM work on a Colab GPU — claim detection, image understanding, and the maintenance and admin-relabel pass. The reader application is the user-facing entry, taking a Bluesky link, a post from the feed, or an off-platform screenshot.</w:t>
      </w:r>
    </w:p>
    <w:p>
      <w:pPr>
        <w:spacing w:after="160" w:line="300"/>
      </w:pPr>
      <w:r>
        <w:rPr>
          <w:sz w:val="24"/>
          <w:szCs w:val="24"/>
        </w:rPr>
        <w:t xml:space="preserve">Both funnel into the one assessment engine — retrieve evidence, corroborate the source, build trust signals, detect red flags — which produces the user report. Notice the bottom line, in red: supporting evidence, sources, signals, flags — and no truth verdict. That's the whole philosophy in one box. And notice there's no LoRA: it was measured and left out.</w:t>
      </w:r>
    </w:p>
    <w:p>
      <w:pPr>
        <w:pStyle w:val="Heading1"/>
        <w:keepNext/>
        <w:spacing w:after="60" w:before="320"/>
      </w:pPr>
      <w:r>
        <w:t xml:space="preserve">Slide 13 — The whole system — workflow</w:t>
      </w:r>
    </w:p>
    <w:p>
      <w:pPr>
        <w:keepNext/>
        <w:spacing w:after="140"/>
      </w:pPr>
      <w:r>
        <w:rPr>
          <w:i/>
          <w:iCs/>
          <w:color w:val="888888"/>
          <w:sz w:val="20"/>
          <w:szCs w:val="20"/>
        </w:rPr>
        <w:t xml:space="preserve">[right after the architecture — ~20s, or fold into the demo.]</w:t>
      </w:r>
    </w:p>
    <w:p>
      <w:pPr>
        <w:spacing w:after="160" w:line="300"/>
      </w:pPr>
      <w:r>
        <w:rPr>
          <w:sz w:val="24"/>
          <w:szCs w:val="24"/>
        </w:rPr>
        <w:t xml:space="preserve">This is the workflow a single post runs through when someone checks it. They submit a post, and the first branch is the input type — a Bluesky link we fetch, a block of text we parse, or a screenshot we read with OCR and vision.</w:t>
      </w:r>
    </w:p>
    <w:p>
      <w:pPr>
        <w:spacing w:after="160" w:line="300"/>
      </w:pPr>
      <w:r>
        <w:rPr>
          <w:sz w:val="24"/>
          <w:szCs w:val="24"/>
        </w:rPr>
        <w:t xml:space="preserve">All three converge: we extract the claim candidates, then retrieve similar evidence from the news corpus. The second decision is the important one — did we find supporting sources? If yes, we corroborate against them; if no, we flag it as low confidence rather than pretend.</w:t>
      </w:r>
    </w:p>
    <w:p>
      <w:pPr>
        <w:spacing w:after="160" w:line="300"/>
      </w:pPr>
      <w:r>
        <w:rPr>
          <w:sz w:val="24"/>
          <w:szCs w:val="24"/>
        </w:rPr>
        <w:t xml:space="preserve">Either way it generates the reader report — sources, trust signals, red flags — and, as always, no truth verdict.</w:t>
      </w:r>
    </w:p>
    <w:p>
      <w:pPr>
        <w:pStyle w:val="Heading1"/>
        <w:keepNext/>
        <w:spacing w:after="60" w:before="320"/>
      </w:pPr>
      <w:r>
        <w:t xml:space="preserve">Slide 14 — Week 8 — Evaluation &amp; beyond (how we know it isn’t silently degrading)</w:t>
      </w:r>
    </w:p>
    <w:p>
      <w:pPr>
        <w:keepNext/>
        <w:spacing w:after="140"/>
      </w:pPr>
      <w:r>
        <w:rPr>
          <w:i/>
          <w:iCs/>
          <w:color w:val="888888"/>
          <w:sz w:val="20"/>
          <w:szCs w:val="20"/>
        </w:rPr>
        <w:t xml:space="preserve">[5:05–5:30] — ~25s. The evaluation layer the full-system slide pointed at.</w:t>
      </w:r>
    </w:p>
    <w:p>
      <w:pPr>
        <w:spacing w:after="160" w:line="300"/>
      </w:pPr>
      <w:r>
        <w:rPr>
          <w:sz w:val="24"/>
          <w:szCs w:val="24"/>
        </w:rPr>
        <w:t xml:space="preserve">The pipeline is only trustworthy if I can tell when it breaks. So Week 8 is the evaluation and monitoring layer.</w:t>
      </w:r>
    </w:p>
    <w:p>
      <w:pPr>
        <w:spacing w:after="160" w:line="300"/>
      </w:pPr>
      <w:r>
        <w:rPr>
          <w:sz w:val="24"/>
          <w:szCs w:val="24"/>
        </w:rPr>
        <w:t xml:space="preserve">There are two evaluation sets on purpose. A frozen gold set — 100 rows, never relabelled — catches regression. And a dynamic set that grows as the admin manually re-ranks and relabels borderline posts — that's what catches concept drift, the world changing under the model.</w:t>
      </w:r>
    </w:p>
    <w:p>
      <w:pPr>
        <w:spacing w:after="160" w:line="300"/>
      </w:pPr>
      <w:r>
        <w:rPr>
          <w:sz w:val="24"/>
          <w:szCs w:val="24"/>
        </w:rPr>
        <w:t xml:space="preserve">Everything is scored on one canonical backend — the Colab GPU; the app and command line can score too, but only as local diagnostics that don't write the log. Each run is appended to a drift log, stamped with the model version and runtime. That fingerprint is the whole point: it lets me tell a real metric move from run-to-run noise. It's how I know that gold sliding from 0.958 to 0.875 on a frozen set is a genuine regression, not variance — a finding I'll come back to in the results.</w:t>
      </w:r>
    </w:p>
    <w:p>
      <w:pPr>
        <w:spacing w:after="160" w:line="300"/>
      </w:pPr>
      <w:r>
        <w:rPr>
          <w:sz w:val="24"/>
          <w:szCs w:val="24"/>
        </w:rPr>
        <w:t xml:space="preserve">And health heartbeats from each stage drive green-amber-red chips in the app sidebar, so degradation shows up before a user notices.</w:t>
      </w:r>
    </w:p>
    <w:p>
      <w:pPr>
        <w:pStyle w:val="Heading1"/>
        <w:keepNext/>
        <w:spacing w:after="60" w:before="320"/>
      </w:pPr>
      <w:r>
        <w:t xml:space="preserve">Slide 15 — Demo</w:t>
      </w:r>
    </w:p>
    <w:p>
      <w:pPr>
        <w:keepNext/>
        <w:spacing w:after="140"/>
      </w:pPr>
      <w:r>
        <w:rPr>
          <w:i/>
          <w:iCs/>
          <w:color w:val="888888"/>
          <w:sz w:val="20"/>
          <w:szCs w:val="20"/>
        </w:rPr>
        <w:t xml:space="preserve">[live demo — ~2-3 min. SWITCH TO THE APP NOW.]</w:t>
      </w:r>
    </w:p>
    <w:p>
      <w:pPr>
        <w:spacing w:after="160" w:line="300"/>
      </w:pPr>
      <w:r>
        <w:rPr>
          <w:sz w:val="24"/>
          <w:szCs w:val="24"/>
        </w:rPr>
        <w:t xml:space="preserve">Demo running order — rehearse this:</w:t>
      </w:r>
    </w:p>
    <w:p>
      <w:pPr>
        <w:spacing w:after="160" w:line="300"/>
      </w:pPr>
      <w:r>
        <w:rPr>
          <w:sz w:val="24"/>
          <w:szCs w:val="24"/>
        </w:rPr>
        <w:t xml:space="preserve">1. Paste a post — a real Bluesky URL. Show: classified CLAIM, the classifier's reason, the retrieved GDELT articles with clickable links, and the plain-language signal bullets. Point out there is no score anywhere on screen.</w:t>
      </w:r>
    </w:p>
    <w:p>
      <w:pPr>
        <w:spacing w:after="160" w:line="300"/>
      </w:pPr>
      <w:r>
        <w:rPr>
          <w:sz w:val="24"/>
          <w:szCs w:val="24"/>
        </w:rPr>
        <w:t xml:space="preserve">2. Show a red flag — high reach, no corroboration. Read the wording aloud: "spreading widely; no published news in our set reports this specific event." Stress "in our set" — no match is ambiguous, never proof of absence.</w:t>
      </w:r>
    </w:p>
    <w:p>
      <w:pPr>
        <w:spacing w:after="160" w:line="300"/>
      </w:pPr>
      <w:r>
        <w:rPr>
          <w:sz w:val="24"/>
          <w:szCs w:val="24"/>
        </w:rPr>
        <w:t xml:space="preserve">3. Upload a screenshot — the off-platform entry point. Vision pulls the claim text and engagement out of the image, then runs the identical downstream path.</w:t>
      </w:r>
    </w:p>
    <w:p>
      <w:pPr>
        <w:spacing w:after="160" w:line="300"/>
      </w:pPr>
      <w:r>
        <w:rPr>
          <w:sz w:val="24"/>
          <w:szCs w:val="24"/>
        </w:rPr>
        <w:t xml:space="preserve">4. If time: the Evidence Matching tab shows retrieval scores directly — good for the HAARP 0.62 example.</w:t>
      </w:r>
    </w:p>
    <w:p>
      <w:pPr>
        <w:spacing w:after="160" w:line="300"/>
      </w:pPr>
      <w:r>
        <w:rPr>
          <w:sz w:val="24"/>
          <w:szCs w:val="24"/>
        </w:rPr>
        <w:t xml:space="preserve">If the demo breaks: walk the workflow slide instead — it carries the same story without a live app.</w:t>
      </w:r>
    </w:p>
    <w:p>
      <w:pPr>
        <w:pStyle w:val="Heading1"/>
        <w:keepNext/>
        <w:spacing w:after="60" w:before="320"/>
      </w:pPr>
      <w:r>
        <w:t xml:space="preserve">Slide 16 — Future Work</w:t>
      </w:r>
    </w:p>
    <w:p>
      <w:pPr>
        <w:keepNext/>
        <w:spacing w:after="140"/>
      </w:pPr>
      <w:r>
        <w:rPr>
          <w:i/>
          <w:iCs/>
          <w:color w:val="888888"/>
          <w:sz w:val="20"/>
          <w:szCs w:val="20"/>
        </w:rPr>
        <w:t xml:space="preserve">[closing — ~30s. End on where it goes, not on a summary.]</w:t>
      </w:r>
    </w:p>
    <w:p>
      <w:pPr>
        <w:spacing w:after="160" w:line="300"/>
      </w:pPr>
      <w:r>
        <w:rPr>
          <w:sz w:val="24"/>
          <w:szCs w:val="24"/>
        </w:rPr>
        <w:t xml:space="preserve">A few honest next steps. A judge agent to arbitrate when the text and image paths disagree. Agentic evidence retrieval — reading full article bodies to move from "topic match" to real claim support, though reliable web parsing past bot walls is the hard part. Better source resolution — outlet names and shortened URLs. An eval for the retrieval layer itself. And re-measuring the vision model as more image-claims accumulate, to see if it should do more than its current ~1%.</w:t>
      </w:r>
    </w:p>
    <w:p>
      <w:pPr>
        <w:spacing w:after="160" w:line="300"/>
      </w:pPr>
      <w:r>
        <w:rPr>
          <w:sz w:val="24"/>
          <w:szCs w:val="24"/>
        </w:rPr>
        <w:t xml:space="preserve">Eight weeks, one pipeline — and a clear map of where it grows. Thank you.</w:t>
      </w:r>
    </w:p>
    <w:p>
      <w:pPr>
        <w:pStyle w:val="Heading1"/>
        <w:keepNext/>
        <w:spacing w:after="60" w:before="320"/>
      </w:pPr>
      <w:r>
        <w:t xml:space="preserve">Slide 17 — Thank you</w:t>
      </w:r>
    </w:p>
    <w:p>
      <w:pPr>
        <w:keepNext/>
        <w:spacing w:after="140"/>
      </w:pPr>
      <w:r>
        <w:rPr>
          <w:i/>
          <w:iCs/>
          <w:color w:val="888888"/>
          <w:sz w:val="20"/>
          <w:szCs w:val="20"/>
        </w:rPr>
        <w:t xml:space="preserve">[the last slide — a beat, then close.]</w:t>
      </w:r>
    </w:p>
    <w:p>
      <w:pPr>
        <w:spacing w:after="160" w:line="300"/>
      </w:pPr>
      <w:r>
        <w:rPr>
          <w:sz w:val="24"/>
          <w:szCs w:val="24"/>
        </w:rPr>
        <w:t xml:space="preserve">Thank you. This project was a genuine learning curve — eight weeks from a single classifier to a full evidence-assisted scanner. My LinkedIn and the full code on GitHub are here if you'd like to look closer.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ClimateClaimVerifier — Speaker Notes</dc:title>
  <dc:creator>ClimateClaimVerifier</dc:creator>
  <cp:lastModifiedBy>Un-named</cp:lastModifiedBy>
  <cp:revision>1</cp:revision>
  <dcterms:created xsi:type="dcterms:W3CDTF">2026-07-17T23:57:24.211Z</dcterms:created>
  <dcterms:modified xsi:type="dcterms:W3CDTF">2026-07-17T23:57:24.212Z</dcterms:modified>
</cp:coreProperties>
</file>

<file path=docProps/custom.xml><?xml version="1.0" encoding="utf-8"?>
<Properties xmlns="http://schemas.openxmlformats.org/officeDocument/2006/custom-properties" xmlns:vt="http://schemas.openxmlformats.org/officeDocument/2006/docPropsVTypes"/>
</file>