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Ledger Discrepancy Narrator</w:t>
      </w:r>
    </w:p>
    <w:p>
      <w:pPr>
        <w:pStyle w:val="Heading2"/>
        <w:jc w:val="center"/>
      </w:pPr>
      <w:r>
        <w:t>Root-Cause Reconciliation Report</w:t>
      </w:r>
    </w:p>
    <w:p>
      <w:pPr>
        <w:jc w:val="center"/>
      </w:pPr>
      <w:r>
        <w:t>Generated: 2026-07-29 23:30</w:t>
      </w:r>
    </w:p>
    <w:p/>
    <w:p>
      <w:pPr>
        <w:pStyle w:val="Heading1"/>
      </w:pPr>
      <w:r>
        <w:t>Executive Summary</w:t>
      </w:r>
    </w:p>
    <w:p>
      <w:r>
        <w:t>Total Discrepancies Found: 5</w:t>
      </w:r>
    </w:p>
    <w:tbl>
      <w:tblPr>
        <w:tblStyle w:val="TableGrid"/>
        <w:tblW w:type="auto" w:w="0"/>
        <w:tblLook w:firstColumn="1" w:firstRow="1" w:lastColumn="0" w:lastRow="0" w:noHBand="0" w:noVBand="1" w:val="04A0"/>
      </w:tblPr>
      <w:tblGrid>
        <w:gridCol w:w="4320"/>
        <w:gridCol w:w="4320"/>
      </w:tblGrid>
      <w:tr>
        <w:tc>
          <w:tcPr>
            <w:tcW w:type="dxa" w:w="4320"/>
          </w:tcPr>
          <w:p>
            <w:r>
              <w:t>Discrepancy Type</w:t>
            </w:r>
          </w:p>
        </w:tc>
        <w:tc>
          <w:tcPr>
            <w:tcW w:type="dxa" w:w="4320"/>
          </w:tcPr>
          <w:p>
            <w:r>
              <w:t>Count</w:t>
            </w:r>
          </w:p>
        </w:tc>
      </w:tr>
      <w:tr>
        <w:tc>
          <w:tcPr>
            <w:tcW w:type="dxa" w:w="4320"/>
          </w:tcPr>
          <w:p>
            <w:r>
              <w:t>DUPLICATE</w:t>
            </w:r>
          </w:p>
        </w:tc>
        <w:tc>
          <w:tcPr>
            <w:tcW w:type="dxa" w:w="4320"/>
          </w:tcPr>
          <w:p>
            <w:r>
              <w:t>1</w:t>
            </w:r>
          </w:p>
        </w:tc>
      </w:tr>
      <w:tr>
        <w:tc>
          <w:tcPr>
            <w:tcW w:type="dxa" w:w="4320"/>
          </w:tcPr>
          <w:p>
            <w:r>
              <w:t>AMOUNT_MISMATCH</w:t>
            </w:r>
          </w:p>
        </w:tc>
        <w:tc>
          <w:tcPr>
            <w:tcW w:type="dxa" w:w="4320"/>
          </w:tcPr>
          <w:p>
            <w:r>
              <w:t>1</w:t>
            </w:r>
          </w:p>
        </w:tc>
      </w:tr>
      <w:tr>
        <w:tc>
          <w:tcPr>
            <w:tcW w:type="dxa" w:w="4320"/>
          </w:tcPr>
          <w:p>
            <w:r>
              <w:t>MISSING</w:t>
            </w:r>
          </w:p>
        </w:tc>
        <w:tc>
          <w:tcPr>
            <w:tcW w:type="dxa" w:w="4320"/>
          </w:tcPr>
          <w:p>
            <w:r>
              <w:t>2</w:t>
            </w:r>
          </w:p>
        </w:tc>
      </w:tr>
      <w:tr>
        <w:tc>
          <w:tcPr>
            <w:tcW w:type="dxa" w:w="4320"/>
          </w:tcPr>
          <w:p>
            <w:r>
              <w:t>DATE_MISMATCH</w:t>
            </w:r>
          </w:p>
        </w:tc>
        <w:tc>
          <w:tcPr>
            <w:tcW w:type="dxa" w:w="4320"/>
          </w:tcPr>
          <w:p>
            <w:r>
              <w:t>1</w:t>
            </w:r>
          </w:p>
        </w:tc>
      </w:tr>
    </w:tbl>
    <w:p/>
    <w:p>
      <w:pPr>
        <w:pStyle w:val="Heading1"/>
      </w:pPr>
      <w:r>
        <w:t>Detailed Findings</w:t>
      </w:r>
    </w:p>
    <w:p>
      <w:pPr>
        <w:pStyle w:val="Heading2"/>
      </w:pPr>
      <w:r>
        <w:t>Issue #1: DUPLICATE — TXN003</w:t>
      </w:r>
    </w:p>
    <w:tbl>
      <w:tblPr>
        <w:tblStyle w:val="TableGrid"/>
        <w:tblW w:type="auto" w:w="0"/>
        <w:tblLook w:firstColumn="1" w:firstRow="1" w:lastColumn="0" w:lastRow="0" w:noHBand="0" w:noVBand="1" w:val="04A0"/>
      </w:tblPr>
      <w:tblGrid>
        <w:gridCol w:w="4320"/>
        <w:gridCol w:w="4320"/>
      </w:tblGrid>
      <w:tr>
        <w:tc>
          <w:tcPr>
            <w:tcW w:type="dxa" w:w="4320"/>
          </w:tcPr>
          <w:p>
            <w:r>
              <w:t>System</w:t>
            </w:r>
          </w:p>
        </w:tc>
        <w:tc>
          <w:tcPr>
            <w:tcW w:type="dxa" w:w="4320"/>
          </w:tcPr>
          <w:p>
            <w:r>
              <w:t>Bank</w:t>
            </w:r>
          </w:p>
        </w:tc>
      </w:tr>
      <w:tr>
        <w:tc>
          <w:tcPr>
            <w:tcW w:type="dxa" w:w="4320"/>
          </w:tcPr>
          <w:p>
            <w:r>
              <w:t>Transaction ID</w:t>
            </w:r>
          </w:p>
        </w:tc>
        <w:tc>
          <w:tcPr>
            <w:tcW w:type="dxa" w:w="4320"/>
          </w:tcPr>
          <w:p>
            <w:r>
              <w:t>TXN003</w:t>
            </w:r>
          </w:p>
        </w:tc>
      </w:tr>
      <w:tr>
        <w:tc>
          <w:tcPr>
            <w:tcW w:type="dxa" w:w="4320"/>
          </w:tcPr>
          <w:p>
            <w:r>
              <w:t>Raw Detail</w:t>
            </w:r>
          </w:p>
        </w:tc>
        <w:tc>
          <w:tcPr>
            <w:tcW w:type="dxa" w:w="4320"/>
          </w:tcPr>
          <w:p>
            <w:r>
              <w:t>Transaction TXN003 appears more than once in Bank</w:t>
            </w:r>
          </w:p>
        </w:tc>
      </w:tr>
    </w:tbl>
    <w:p/>
    <w:p>
      <w:pPr>
        <w:pStyle w:val="Heading3"/>
      </w:pPr>
      <w:r>
        <w:t>AI Root-Cause Explanation:</w:t>
      </w:r>
    </w:p>
    <w:p>
      <w:r>
        <w:t>We've found a duplicate transaction in the bank system, specifically transaction ID TXN003. This likely occurred due to a system error allowing the same transaction to be recorded twice. The finance team needs to investigate the bank system for TXN003 and remove the duplicate entry.</w:t>
      </w:r>
    </w:p>
    <w:p/>
    <w:p>
      <w:pPr>
        <w:pStyle w:val="Heading2"/>
      </w:pPr>
      <w:r>
        <w:t>Issue #2: AMOUNT_MISMATCH — TXN008</w:t>
      </w:r>
    </w:p>
    <w:tbl>
      <w:tblPr>
        <w:tblStyle w:val="TableGrid"/>
        <w:tblW w:type="auto" w:w="0"/>
        <w:tblLook w:firstColumn="1" w:firstRow="1" w:lastColumn="0" w:lastRow="0" w:noHBand="0" w:noVBand="1" w:val="04A0"/>
      </w:tblPr>
      <w:tblGrid>
        <w:gridCol w:w="4320"/>
        <w:gridCol w:w="4320"/>
      </w:tblGrid>
      <w:tr>
        <w:tc>
          <w:tcPr>
            <w:tcW w:type="dxa" w:w="4320"/>
          </w:tcPr>
          <w:p>
            <w:r>
              <w:t>System</w:t>
            </w:r>
          </w:p>
        </w:tc>
        <w:tc>
          <w:tcPr>
            <w:tcW w:type="dxa" w:w="4320"/>
          </w:tcPr>
          <w:p>
            <w:r>
              <w:t>ERP vs Bank</w:t>
            </w:r>
          </w:p>
        </w:tc>
      </w:tr>
      <w:tr>
        <w:tc>
          <w:tcPr>
            <w:tcW w:type="dxa" w:w="4320"/>
          </w:tcPr>
          <w:p>
            <w:r>
              <w:t>Transaction ID</w:t>
            </w:r>
          </w:p>
        </w:tc>
        <w:tc>
          <w:tcPr>
            <w:tcW w:type="dxa" w:w="4320"/>
          </w:tcPr>
          <w:p>
            <w:r>
              <w:t>TXN008</w:t>
            </w:r>
          </w:p>
        </w:tc>
      </w:tr>
      <w:tr>
        <w:tc>
          <w:tcPr>
            <w:tcW w:type="dxa" w:w="4320"/>
          </w:tcPr>
          <w:p>
            <w:r>
              <w:t>Raw Detail</w:t>
            </w:r>
          </w:p>
        </w:tc>
        <w:tc>
          <w:tcPr>
            <w:tcW w:type="dxa" w:w="4320"/>
          </w:tcPr>
          <w:p>
            <w:r>
              <w:t>Transaction TXN008: ERP shows $1750.0 but Bank shows $1755.0</w:t>
            </w:r>
          </w:p>
        </w:tc>
      </w:tr>
    </w:tbl>
    <w:p/>
    <w:p>
      <w:pPr>
        <w:pStyle w:val="Heading3"/>
      </w:pPr>
      <w:r>
        <w:t>AI Root-Cause Explanation:</w:t>
      </w:r>
    </w:p>
    <w:p>
      <w:r>
        <w:t>A discrepancy of $5.00 has been identified for transaction TXN008 between our ERP system and the bank statement. This could be due to a processing fee, a slight data entry error, or a timing difference in how the transaction was recorded. The finance team needs to investigate the supporting documentation for TXN008 to pinpoint the exact cause and make the necessary adjustment.</w:t>
      </w:r>
    </w:p>
    <w:p/>
    <w:p>
      <w:pPr>
        <w:pStyle w:val="Heading2"/>
      </w:pPr>
      <w:r>
        <w:t>Issue #3: MISSING — TXN003</w:t>
      </w:r>
    </w:p>
    <w:tbl>
      <w:tblPr>
        <w:tblStyle w:val="TableGrid"/>
        <w:tblW w:type="auto" w:w="0"/>
        <w:tblLook w:firstColumn="1" w:firstRow="1" w:lastColumn="0" w:lastRow="0" w:noHBand="0" w:noVBand="1" w:val="04A0"/>
      </w:tblPr>
      <w:tblGrid>
        <w:gridCol w:w="4320"/>
        <w:gridCol w:w="4320"/>
      </w:tblGrid>
      <w:tr>
        <w:tc>
          <w:tcPr>
            <w:tcW w:type="dxa" w:w="4320"/>
          </w:tcPr>
          <w:p>
            <w:r>
              <w:t>System</w:t>
            </w:r>
          </w:p>
        </w:tc>
        <w:tc>
          <w:tcPr>
            <w:tcW w:type="dxa" w:w="4320"/>
          </w:tcPr>
          <w:p>
            <w:r>
              <w:t>ERP not in CRM</w:t>
            </w:r>
          </w:p>
        </w:tc>
      </w:tr>
      <w:tr>
        <w:tc>
          <w:tcPr>
            <w:tcW w:type="dxa" w:w="4320"/>
          </w:tcPr>
          <w:p>
            <w:r>
              <w:t>Transaction ID</w:t>
            </w:r>
          </w:p>
        </w:tc>
        <w:tc>
          <w:tcPr>
            <w:tcW w:type="dxa" w:w="4320"/>
          </w:tcPr>
          <w:p>
            <w:r>
              <w:t>TXN003</w:t>
            </w:r>
          </w:p>
        </w:tc>
      </w:tr>
      <w:tr>
        <w:tc>
          <w:tcPr>
            <w:tcW w:type="dxa" w:w="4320"/>
          </w:tcPr>
          <w:p>
            <w:r>
              <w:t>Raw Detail</w:t>
            </w:r>
          </w:p>
        </w:tc>
        <w:tc>
          <w:tcPr>
            <w:tcW w:type="dxa" w:w="4320"/>
          </w:tcPr>
          <w:p>
            <w:r>
              <w:t>Transaction TXN003 exists in ERP but not in CRM</w:t>
            </w:r>
          </w:p>
        </w:tc>
      </w:tr>
    </w:tbl>
    <w:p/>
    <w:p>
      <w:pPr>
        <w:pStyle w:val="Heading3"/>
      </w:pPr>
      <w:r>
        <w:t>AI Root-Cause Explanation:</w:t>
      </w:r>
    </w:p>
    <w:p>
      <w:r>
        <w:t>A transaction (TXN003) has been recorded in our ERP system but is missing from our CRM. This likely occurred due to a data synchronization error or a manual entry mistake. The finance team should investigate the cause of the missing CRM record for TXN003, and if necessary, manually correct the CRM or re-initiate the synchronization process to ensure data completeness.</w:t>
      </w:r>
    </w:p>
    <w:p/>
    <w:p>
      <w:pPr>
        <w:pStyle w:val="Heading2"/>
      </w:pPr>
      <w:r>
        <w:t>Issue #4: MISSING — TXN009</w:t>
      </w:r>
    </w:p>
    <w:tbl>
      <w:tblPr>
        <w:tblStyle w:val="TableGrid"/>
        <w:tblW w:type="auto" w:w="0"/>
        <w:tblLook w:firstColumn="1" w:firstRow="1" w:lastColumn="0" w:lastRow="0" w:noHBand="0" w:noVBand="1" w:val="04A0"/>
      </w:tblPr>
      <w:tblGrid>
        <w:gridCol w:w="4320"/>
        <w:gridCol w:w="4320"/>
      </w:tblGrid>
      <w:tr>
        <w:tc>
          <w:tcPr>
            <w:tcW w:type="dxa" w:w="4320"/>
          </w:tcPr>
          <w:p>
            <w:r>
              <w:t>System</w:t>
            </w:r>
          </w:p>
        </w:tc>
        <w:tc>
          <w:tcPr>
            <w:tcW w:type="dxa" w:w="4320"/>
          </w:tcPr>
          <w:p>
            <w:r>
              <w:t>CRM only</w:t>
            </w:r>
          </w:p>
        </w:tc>
      </w:tr>
      <w:tr>
        <w:tc>
          <w:tcPr>
            <w:tcW w:type="dxa" w:w="4320"/>
          </w:tcPr>
          <w:p>
            <w:r>
              <w:t>Transaction ID</w:t>
            </w:r>
          </w:p>
        </w:tc>
        <w:tc>
          <w:tcPr>
            <w:tcW w:type="dxa" w:w="4320"/>
          </w:tcPr>
          <w:p>
            <w:r>
              <w:t>TXN009</w:t>
            </w:r>
          </w:p>
        </w:tc>
      </w:tr>
      <w:tr>
        <w:tc>
          <w:tcPr>
            <w:tcW w:type="dxa" w:w="4320"/>
          </w:tcPr>
          <w:p>
            <w:r>
              <w:t>Raw Detail</w:t>
            </w:r>
          </w:p>
        </w:tc>
        <w:tc>
          <w:tcPr>
            <w:tcW w:type="dxa" w:w="4320"/>
          </w:tcPr>
          <w:p>
            <w:r>
              <w:t>Transaction TXN009 exists in CRM but not in ERP</w:t>
            </w:r>
          </w:p>
        </w:tc>
      </w:tr>
    </w:tbl>
    <w:p/>
    <w:p>
      <w:pPr>
        <w:pStyle w:val="Heading3"/>
      </w:pPr>
      <w:r>
        <w:t>AI Root-Cause Explanation:</w:t>
      </w:r>
    </w:p>
    <w:p>
      <w:r>
        <w:t>A transaction identified as TXN009 is present in our CRM system but is missing from our ERP system. This likely occurred due to a system error or an incomplete data transfer between the CRM and ERP. The finance team should investigate the source of this omission in the ERP and ensure TXN009 is accurately recorded to maintain financial integrity.</w:t>
      </w:r>
    </w:p>
    <w:p/>
    <w:p>
      <w:pPr>
        <w:pStyle w:val="Heading2"/>
      </w:pPr>
      <w:r>
        <w:t>Issue #5: DATE_MISMATCH — TXN005</w:t>
      </w:r>
    </w:p>
    <w:tbl>
      <w:tblPr>
        <w:tblStyle w:val="TableGrid"/>
        <w:tblW w:type="auto" w:w="0"/>
        <w:tblLook w:firstColumn="1" w:firstRow="1" w:lastColumn="0" w:lastRow="0" w:noHBand="0" w:noVBand="1" w:val="04A0"/>
      </w:tblPr>
      <w:tblGrid>
        <w:gridCol w:w="4320"/>
        <w:gridCol w:w="4320"/>
      </w:tblGrid>
      <w:tr>
        <w:tc>
          <w:tcPr>
            <w:tcW w:type="dxa" w:w="4320"/>
          </w:tcPr>
          <w:p>
            <w:r>
              <w:t>System</w:t>
            </w:r>
          </w:p>
        </w:tc>
        <w:tc>
          <w:tcPr>
            <w:tcW w:type="dxa" w:w="4320"/>
          </w:tcPr>
          <w:p>
            <w:r>
              <w:t>ERP vs Bank</w:t>
            </w:r>
          </w:p>
        </w:tc>
      </w:tr>
      <w:tr>
        <w:tc>
          <w:tcPr>
            <w:tcW w:type="dxa" w:w="4320"/>
          </w:tcPr>
          <w:p>
            <w:r>
              <w:t>Transaction ID</w:t>
            </w:r>
          </w:p>
        </w:tc>
        <w:tc>
          <w:tcPr>
            <w:tcW w:type="dxa" w:w="4320"/>
          </w:tcPr>
          <w:p>
            <w:r>
              <w:t>TXN005</w:t>
            </w:r>
          </w:p>
        </w:tc>
      </w:tr>
      <w:tr>
        <w:tc>
          <w:tcPr>
            <w:tcW w:type="dxa" w:w="4320"/>
          </w:tcPr>
          <w:p>
            <w:r>
              <w:t>Raw Detail</w:t>
            </w:r>
          </w:p>
        </w:tc>
        <w:tc>
          <w:tcPr>
            <w:tcW w:type="dxa" w:w="4320"/>
          </w:tcPr>
          <w:p>
            <w:r>
              <w:t>Transaction TXN005: ERP date 2026-06-05 but Bank date 2026-06-07</w:t>
            </w:r>
          </w:p>
        </w:tc>
      </w:tr>
    </w:tbl>
    <w:p/>
    <w:p>
      <w:pPr>
        <w:pStyle w:val="Heading3"/>
      </w:pPr>
      <w:r>
        <w:t>AI Root-Cause Explanation:</w:t>
      </w:r>
    </w:p>
    <w:p>
      <w:r>
        <w:t>A date mismatch has been identified for transaction TXN005, where the ERP system records it as June 5th, 2026, but the bank statement shows it as June 7th, 2026. This likely occurred due to a timing difference in when the transaction was recorded in each system, perhaps due to processing delays or end-of-day cutoffs. The finance team should investigate the source of this transaction to determine the correct date and update the ERP system accordingly to ensure accurate financial records.</w:t>
      </w:r>
    </w:p>
    <w:p/>
    <w:p>
      <w:r>
        <w:t>────────────────────────────────────────────────────────────</w:t>
      </w:r>
    </w:p>
    <w:p>
      <w:pPr>
        <w:jc w:val="center"/>
      </w:pPr>
      <w:r>
        <w:t>This report was generated by Ledger Discrepancy Narrator | Generative AI Financial Reconciliation Tool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