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Spreadsheets such as Excel and Google Docs have a very handy rapid data duplication auto fill UI method. The AutoFill library for DataTables provides a similar interface for DataTables (even extending upon it to provide complex data interaction options). AutoFill also provides full support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Editor</w:t>
        </w:r>
      </w:hyperlink>
      <w:r w:rsidDel="00000000" w:rsidR="00000000" w:rsidRPr="00000000">
        <w:rPr>
          <w:rtl w:val="0"/>
        </w:rPr>
        <w:t xml:space="preserve"> allowing end users to update data very quickly.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foundation.html" TargetMode="External"/><Relationship Id="rId22" Type="http://schemas.openxmlformats.org/officeDocument/2006/relationships/hyperlink" Target="http://docs.google.com/styling/jqueryui.html" TargetMode="External"/><Relationship Id="rId21" Type="http://schemas.openxmlformats.org/officeDocument/2006/relationships/hyperlink" Target="http://docs.google.com/styling/semanticui.html" TargetMode="External"/><Relationship Id="rId24" Type="http://schemas.openxmlformats.org/officeDocument/2006/relationships/hyperlink" Target="http://www.datatables.net/extensions" TargetMode="External"/><Relationship Id="rId23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fills.html" TargetMode="External"/><Relationship Id="rId26" Type="http://schemas.openxmlformats.org/officeDocument/2006/relationships/hyperlink" Target="http://www.sprymedia.co.uk" TargetMode="External"/><Relationship Id="rId25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s://editor.datatables.net" TargetMode="External"/><Relationship Id="rId7" Type="http://schemas.openxmlformats.org/officeDocument/2006/relationships/hyperlink" Target="http://docs.google.com/initialisation/index.html" TargetMode="External"/><Relationship Id="rId8" Type="http://schemas.openxmlformats.org/officeDocument/2006/relationships/hyperlink" Target="http://docs.google.com/initialisation/simple.html" TargetMode="External"/><Relationship Id="rId11" Type="http://schemas.openxmlformats.org/officeDocument/2006/relationships/hyperlink" Target="http://docs.google.com/initialisation/events.html" TargetMode="External"/><Relationship Id="rId10" Type="http://schemas.openxmlformats.org/officeDocument/2006/relationships/hyperlink" Target="http://docs.google.com/initialisation/keyTable.html" TargetMode="External"/><Relationship Id="rId13" Type="http://schemas.openxmlformats.org/officeDocument/2006/relationships/hyperlink" Target="http://docs.google.com/initialisation/columns.html" TargetMode="External"/><Relationship Id="rId12" Type="http://schemas.openxmlformats.org/officeDocument/2006/relationships/hyperlink" Target="http://docs.google.com/initialisation/alwaysAsk.html" TargetMode="External"/><Relationship Id="rId15" Type="http://schemas.openxmlformats.org/officeDocument/2006/relationships/hyperlink" Target="http://docs.google.com/initialisation/scrolling.html" TargetMode="External"/><Relationship Id="rId14" Type="http://schemas.openxmlformats.org/officeDocument/2006/relationships/hyperlink" Target="http://docs.google.com/initialisation/focus.html" TargetMode="External"/><Relationship Id="rId17" Type="http://schemas.openxmlformats.org/officeDocument/2006/relationships/hyperlink" Target="http://docs.google.com/styling/index.html" TargetMode="External"/><Relationship Id="rId16" Type="http://schemas.openxmlformats.org/officeDocument/2006/relationships/hyperlink" Target="http://docs.google.com/initialisation/plugins.html" TargetMode="External"/><Relationship Id="rId19" Type="http://schemas.openxmlformats.org/officeDocument/2006/relationships/hyperlink" Target="http://docs.google.com/styling/bootstrap4.html" TargetMode="External"/><Relationship Id="rId1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