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Deferred loading of 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DataTables with server-side processing, the default behaviour is to have DataTables automatically make an Ajax call and load the data, removing anything which might have already been in the table. However, this behaviour might not always be desirable when the first page of the table has already been preloaded in the HTML (which you might do to ensure accessibility or for performance reasons).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automatic Ajax call to get the first page of data can be overridden by using the </w:t>
      </w:r>
      <w:hyperlink r:id="rId6">
        <w:r w:rsidDel="00000000" w:rsidR="00000000" w:rsidRPr="00000000">
          <w:rPr>
            <w:color w:val="0000ee"/>
            <w:u w:val="single"/>
            <w:rtl w:val="0"/>
          </w:rPr>
          <w:t xml:space="preserve">deferLoading</w:t>
        </w:r>
      </w:hyperlink>
      <w:r w:rsidDel="00000000" w:rsidR="00000000" w:rsidRPr="00000000">
        <w:rPr>
          <w:rtl w:val="0"/>
        </w:rPr>
        <w:t xml:space="preserve"> initialisation property. It serves two purposes, firstly to indicate that deferred loading is required, but also to tell DataTables how many records there are in the full table, in this case 57 (this allows the information element and pagination to be displayed correctly).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below, the HTML page already has the first 10 rows of data available it in, so we use </w:t>
      </w:r>
      <w:hyperlink r:id="rId7">
        <w:r w:rsidDel="00000000" w:rsidR="00000000" w:rsidRPr="00000000">
          <w:rPr>
            <w:color w:val="0000ee"/>
            <w:u w:val="single"/>
            <w:rtl w:val="0"/>
          </w:rPr>
          <w:t xml:space="preserve">deferLoading</w:t>
        </w:r>
      </w:hyperlink>
      <w:r w:rsidDel="00000000" w:rsidR="00000000" w:rsidRPr="00000000">
        <w:rPr>
          <w:rtl w:val="0"/>
        </w:rPr>
        <w:t xml:space="preserve"> to tell DataTables that this data is available and that it should wait for under interaction (ordering, paging etc) before making an Ajax call.</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28th Nov 08</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9th Oct 09</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12th Jan 09</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13th Oct 12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7th Jun 11</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2nd Dec 12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3rd May 11</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12th Dec 11</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6th Dec 11</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29th Mar 12</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bl>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"processing": true, "serverSide": true, "ajax": "scripts/server_processing.php", "deferLoading": 57 } ); }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62">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CF">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D0">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D1">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D2">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language_file.html" TargetMode="External"/><Relationship Id="rId42" Type="http://schemas.openxmlformats.org/officeDocument/2006/relationships/hyperlink" Target="http://docs.google.com/advanced_init/row_callback.html" TargetMode="External"/><Relationship Id="rId41" Type="http://schemas.openxmlformats.org/officeDocument/2006/relationships/hyperlink" Target="http://docs.google.com/advanced_init/defaults.html" TargetMode="External"/><Relationship Id="rId44" Type="http://schemas.openxmlformats.org/officeDocument/2006/relationships/hyperlink" Target="http://docs.google.com/advanced_init/footer_callback.html" TargetMode="External"/><Relationship Id="rId43" Type="http://schemas.openxmlformats.org/officeDocument/2006/relationships/hyperlink" Target="http://docs.google.com/advanced_init/row_grouping.html" TargetMode="External"/><Relationship Id="rId46" Type="http://schemas.openxmlformats.org/officeDocument/2006/relationships/hyperlink" Target="http://docs.google.com/advanced_init/sort_direction_control.html" TargetMode="External"/><Relationship Id="rId45" Type="http://schemas.openxmlformats.org/officeDocument/2006/relationships/hyperlink" Target="http://docs.google.com/advanced_init/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pipeline.html" TargetMode="External"/><Relationship Id="rId101" Type="http://schemas.openxmlformats.org/officeDocument/2006/relationships/hyperlink" Target="http://docs.google.com/defer_loading.html" TargetMode="External"/><Relationship Id="rId100" Type="http://schemas.openxmlformats.org/officeDocument/2006/relationships/hyperlink" Target="http://docs.google.com/jsonp.html" TargetMode="External"/><Relationship Id="rId31" Type="http://schemas.openxmlformats.org/officeDocument/2006/relationships/hyperlink" Target="http://docs.google.com/advanced_init/events_live.html" TargetMode="External"/><Relationship Id="rId30" Type="http://schemas.openxmlformats.org/officeDocument/2006/relationships/hyperlink" Target="http://docs.google.com/advanced_init/index.html" TargetMode="External"/><Relationship Id="rId33" Type="http://schemas.openxmlformats.org/officeDocument/2006/relationships/hyperlink" Target="http://docs.google.com/advanced_init/column_render.html" TargetMode="External"/><Relationship Id="rId32" Type="http://schemas.openxmlformats.org/officeDocument/2006/relationships/hyperlink" Target="http://docs.google.com/advanced_init/dt_events.html" TargetMode="External"/><Relationship Id="rId35" Type="http://schemas.openxmlformats.org/officeDocument/2006/relationships/hyperlink" Target="http://docs.google.com/advanced_init/dom_multiple_elements.html" TargetMode="External"/><Relationship Id="rId34" Type="http://schemas.openxmlformats.org/officeDocument/2006/relationships/hyperlink" Target="http://docs.google.com/advanced_init/length_menu.html" TargetMode="External"/><Relationship Id="rId37" Type="http://schemas.openxmlformats.org/officeDocument/2006/relationships/hyperlink" Target="http://docs.google.com/advanced_init/object_dom_read.html" TargetMode="External"/><Relationship Id="rId36" Type="http://schemas.openxmlformats.org/officeDocument/2006/relationships/hyperlink" Target="http://docs.google.com/advanced_init/complex_header.html" TargetMode="External"/><Relationship Id="rId39" Type="http://schemas.openxmlformats.org/officeDocument/2006/relationships/hyperlink" Target="http://docs.google.com/advanced_init/html5-data-attributes.html" TargetMode="External"/><Relationship Id="rId38" Type="http://schemas.openxmlformats.org/officeDocument/2006/relationships/hyperlink" Target="http://docs.google.com/advanced_init/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post.html" TargetMode="External"/><Relationship Id="rId94" Type="http://schemas.openxmlformats.org/officeDocument/2006/relationships/hyperlink" Target="http://docs.google.com/custom_vars.html" TargetMode="External"/><Relationship Id="rId97" Type="http://schemas.openxmlformats.org/officeDocument/2006/relationships/hyperlink" Target="http://docs.google.com/object_data.html" TargetMode="External"/><Relationship Id="rId96" Type="http://schemas.openxmlformats.org/officeDocument/2006/relationships/hyperlink" Target="http://docs.google.com/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ajax/defer_render.html" TargetMode="External"/><Relationship Id="rId90" Type="http://schemas.openxmlformats.org/officeDocument/2006/relationships/hyperlink" Target="http://docs.google.com/ajax/custom_data_flat.html" TargetMode="External"/><Relationship Id="rId93" Type="http://schemas.openxmlformats.org/officeDocument/2006/relationships/hyperlink" Target="http://docs.google.com/simple.html" TargetMode="External"/><Relationship Id="rId92" Type="http://schemas.openxmlformats.org/officeDocument/2006/relationships/hyperlink" Target="http://docs.google.com/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ajax/objects.html" TargetMode="External"/><Relationship Id="rId83" Type="http://schemas.openxmlformats.org/officeDocument/2006/relationships/hyperlink" Target="http://docs.google.com/ajax/simple.html" TargetMode="External"/><Relationship Id="rId86" Type="http://schemas.openxmlformats.org/officeDocument/2006/relationships/hyperlink" Target="http://docs.google.com/ajax/objects_subarrays.html" TargetMode="External"/><Relationship Id="rId85" Type="http://schemas.openxmlformats.org/officeDocument/2006/relationships/hyperlink" Target="http://docs.google.com/ajax/deep.html" TargetMode="External"/><Relationship Id="rId88" Type="http://schemas.openxmlformats.org/officeDocument/2006/relationships/hyperlink" Target="http://docs.google.com/ajax/null_data_source.html" TargetMode="External"/><Relationship Id="rId87" Type="http://schemas.openxmlformats.org/officeDocument/2006/relationships/hyperlink" Target="http://docs.google.com/ajax/orthogonal-data.html" TargetMode="External"/><Relationship Id="rId89" Type="http://schemas.openxmlformats.org/officeDocument/2006/relationships/hyperlink" Target="http://docs.google.com/ajax/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ajax/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atatables.net/reference/option/deferLoading" TargetMode="External"/><Relationship Id="rId7" Type="http://schemas.openxmlformats.org/officeDocument/2006/relationships/hyperlink" Target="http://datatables.net/reference/option/deferLoading"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