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Predefined column ordering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provides the ability to specify a column ordering which is not that of the HTML (which typically you will want) through the parameter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colReorder.order</w:t>
        </w:r>
      </w:hyperlink>
      <w:r w:rsidDel="00000000" w:rsidR="00000000" w:rsidRPr="00000000">
        <w:rPr>
          <w:rtl w:val="0"/>
        </w:rPr>
        <w:t xml:space="preserve">. This is an array of integers with the column ordering you want.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colReorder: { order: [ 4, 3, 2, 1, 0, 5 ] }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reset.html" TargetMode="External"/><Relationship Id="rId22" Type="http://schemas.openxmlformats.org/officeDocument/2006/relationships/hyperlink" Target="http://docs.google.com/integration/colvis.html" TargetMode="External"/><Relationship Id="rId21" Type="http://schemas.openxmlformats.org/officeDocument/2006/relationships/hyperlink" Target="http://docs.google.com/integration/index.html" TargetMode="External"/><Relationship Id="rId24" Type="http://schemas.openxmlformats.org/officeDocument/2006/relationships/hyperlink" Target="http://docs.google.com/integration/fixedheader.html" TargetMode="External"/><Relationship Id="rId23" Type="http://schemas.openxmlformats.org/officeDocument/2006/relationships/hyperlink" Target="http://docs.google.com/integration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integration/server_side.html" TargetMode="External"/><Relationship Id="rId25" Type="http://schemas.openxmlformats.org/officeDocument/2006/relationships/hyperlink" Target="http://docs.google.com/integration/responsive.html" TargetMode="External"/><Relationship Id="rId28" Type="http://schemas.openxmlformats.org/officeDocument/2006/relationships/hyperlink" Target="http://docs.google.com/styling/index.html" TargetMode="External"/><Relationship Id="rId27" Type="http://schemas.openxmlformats.org/officeDocument/2006/relationships/hyperlink" Target="http://docs.google.com/integration/state_sa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Reorder.order" TargetMode="External"/><Relationship Id="rId29" Type="http://schemas.openxmlformats.org/officeDocument/2006/relationships/hyperlink" Target="http://docs.google.com/styling/alt_insert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styling/bootstrap.html" TargetMode="External"/><Relationship Id="rId11" Type="http://schemas.openxmlformats.org/officeDocument/2006/relationships/hyperlink" Target="http://docs.google.com/css/colReorder.dataTables.css" TargetMode="External"/><Relationship Id="rId33" Type="http://schemas.openxmlformats.org/officeDocument/2006/relationships/hyperlink" Target="http://docs.google.com/styling/semanticui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styling/foundation.html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styling/jqueryui.html" TargetMode="External"/><Relationship Id="rId15" Type="http://schemas.openxmlformats.org/officeDocument/2006/relationships/hyperlink" Target="http://docs.google.com/scrolling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realtime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predefined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new_init.html" TargetMode="External"/><Relationship Id="rId18" Type="http://schemas.openxmlformats.org/officeDocument/2006/relationships/hyperlink" Target="http://docs.google.com/col_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