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example Class control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tell Responsive what columns to want to be visible on different devices through the use of class names on the columns. The breakpoints are horizontal screen resolutions and the defaults are set for common devices:</w:t>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desktop x &gt;= 1024px</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tablet-l (landscape) 768 &lt;= x &lt; 1024</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tablet-p (portrait) 480 &lt;= x &lt; 768</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mobile-l (landscape) 320 &lt;= x &lt; 480</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mobile-p (portrait) x &lt; 320</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leave the -[lp] option from the end if you wish to just target all tablet or mobile devices. Additionally to may add min-, max- or not- as a prefix to the class name to perform logic operations. For example not-mobile would cause a column to appear as visible on desktop and tablet devices, while min-tablet-l would require at least a horizontal width of 768 for the browser window to be shown, and be shown at all sizes larger.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three special class names:</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 Always display</w:t>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none - Don't display as a column, but show in the child row</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never - Never display</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control - Used for the column </w:t>
      </w:r>
      <w:hyperlink r:id="rId6">
        <w:r w:rsidDel="00000000" w:rsidR="00000000" w:rsidRPr="00000000">
          <w:rPr>
            <w:color w:val="0000ee"/>
            <w:u w:val="single"/>
            <w:rtl w:val="0"/>
          </w:rPr>
          <w:t xml:space="preserve">responsive.details.type</w:t>
        </w:r>
      </w:hyperlink>
      <w:r w:rsidDel="00000000" w:rsidR="00000000" w:rsidRPr="00000000">
        <w:rPr>
          <w:rtl w:val="0"/>
        </w:rPr>
        <w:t xml:space="preserve"> option.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w:t>
      </w:r>
      <w:hyperlink r:id="rId7">
        <w:r w:rsidDel="00000000" w:rsidR="00000000" w:rsidRPr="00000000">
          <w:rPr>
            <w:color w:val="0000ee"/>
            <w:u w:val="single"/>
            <w:rtl w:val="0"/>
          </w:rPr>
          <w:t xml:space="preserve">refer to the Responsive manual</w:t>
        </w:r>
      </w:hyperlink>
      <w:r w:rsidDel="00000000" w:rsidR="00000000" w:rsidRPr="00000000">
        <w:rPr>
          <w:rtl w:val="0"/>
        </w:rPr>
        <w:t xml:space="preserve"> for further details of these options.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salary column visible on a desktop only - office requires a tablet, while the position column requires a phone in landscape or larger. The name column is always visible and the start date is never visible.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can be useful if you wish to change the format of the data shown on different devices, for example using a combination of mobile and not-mobile on two different columns would allow information to be formatted suitable for each device type.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r>
    </w:tbl>
    <w:p w:rsidR="00000000" w:rsidDel="00000000" w:rsidP="00000000" w:rsidRDefault="00000000" w:rsidRPr="00000000" w14:paraId="0000002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2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2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2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2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"ajax": "../../../../examples/ajax/data/objects.txt", "columns": [ { "data": "name" }, { "data": "position" }, { "data": "office" }, { "data": "start_date" }, { "data": "salary" }, { "data": "extn" } ] } ); }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../../js/dataTables.responsive.js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../../css/responsive.dataTables.css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Class name</w:t>
        </w:r>
      </w:hyperlink>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Configuration option</w:t>
        </w:r>
      </w:hyperlink>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`new` constructor</w:t>
        </w:r>
      </w:hyperlink>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Ajax data</w:t>
        </w:r>
      </w:hyperlink>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Default initialisation</w:t>
        </w:r>
      </w:hyperlink>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0">
        <w:r w:rsidDel="00000000" w:rsidR="00000000" w:rsidRPr="00000000">
          <w:rPr>
            <w:b w:val="1"/>
            <w:i w:val="0"/>
            <w:color w:val="0000ee"/>
            <w:sz w:val="28"/>
            <w:szCs w:val="28"/>
            <w:u w:val="single"/>
            <w:rtl w:val="0"/>
          </w:rPr>
          <w:t xml:space="preserve">Display-types</w:t>
        </w:r>
      </w:hyperlink>
      <w:r w:rsidDel="00000000" w:rsidR="00000000" w:rsidRPr="00000000">
        <w:rPr>
          <w:rtl w:val="0"/>
        </w:rPr>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Immediately show hidden details</w:t>
        </w:r>
      </w:hyperlink>
      <w:r w:rsidDel="00000000" w:rsidR="00000000" w:rsidRPr="00000000">
        <w:rPr>
          <w:rtl w:val="0"/>
        </w:rPr>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Modal details display</w:t>
        </w:r>
      </w:hyperlink>
      <w:r w:rsidDel="00000000" w:rsidR="00000000" w:rsidRPr="00000000">
        <w:rPr>
          <w:rtl w:val="0"/>
        </w:rPr>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Bootstrap modal</w:t>
        </w:r>
      </w:hyperlink>
      <w:r w:rsidDel="00000000" w:rsidR="00000000" w:rsidRPr="00000000">
        <w:rPr>
          <w:rtl w:val="0"/>
        </w:rPr>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Bootstrap 4 modal</w:t>
        </w:r>
      </w:hyperlink>
      <w:r w:rsidDel="00000000" w:rsidR="00000000" w:rsidRPr="00000000">
        <w:rPr>
          <w:rtl w:val="0"/>
        </w:rPr>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Foundation modal</w:t>
        </w:r>
      </w:hyperlink>
      <w:r w:rsidDel="00000000" w:rsidR="00000000" w:rsidRPr="00000000">
        <w:rPr>
          <w:rtl w:val="0"/>
        </w:rPr>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Semantic UI modal</w:t>
        </w:r>
      </w:hyperlink>
      <w:r w:rsidDel="00000000" w:rsidR="00000000" w:rsidRPr="00000000">
        <w:rPr>
          <w:rtl w:val="0"/>
        </w:rPr>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jQuery UI modal</w:t>
        </w:r>
      </w:hyperlink>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8">
        <w:r w:rsidDel="00000000" w:rsidR="00000000" w:rsidRPr="00000000">
          <w:rPr>
            <w:b w:val="1"/>
            <w:i w:val="0"/>
            <w:color w:val="0000ee"/>
            <w:sz w:val="28"/>
            <w:szCs w:val="28"/>
            <w:u w:val="single"/>
            <w:rtl w:val="0"/>
          </w:rPr>
          <w:t xml:space="preserve">Column-control</w:t>
        </w:r>
      </w:hyperlink>
      <w:r w:rsidDel="00000000" w:rsidR="00000000" w:rsidRPr="00000000">
        <w:rPr>
          <w:rtl w:val="0"/>
        </w:rPr>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Automatic column hiding</w:t>
        </w:r>
      </w:hyperlink>
      <w:r w:rsidDel="00000000" w:rsidR="00000000" w:rsidRPr="00000000">
        <w:rPr>
          <w:rtl w:val="0"/>
        </w:rPr>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Column priority</w:t>
        </w:r>
      </w:hyperlink>
      <w:r w:rsidDel="00000000" w:rsidR="00000000" w:rsidRPr="00000000">
        <w:rPr>
          <w:rtl w:val="0"/>
        </w:rPr>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Class control</w:t>
        </w:r>
      </w:hyperlink>
      <w:r w:rsidDel="00000000" w:rsidR="00000000" w:rsidRPr="00000000">
        <w:rPr>
          <w:rtl w:val="0"/>
        </w:rPr>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Assigned class control</w:t>
        </w:r>
      </w:hyperlink>
      <w:r w:rsidDel="00000000" w:rsidR="00000000" w:rsidRPr="00000000">
        <w:rPr>
          <w:rtl w:val="0"/>
        </w:rPr>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With Buttons - Column visibility</w:t>
        </w:r>
      </w:hyperlink>
      <w:r w:rsidDel="00000000" w:rsidR="00000000" w:rsidRPr="00000000">
        <w:rPr>
          <w:rtl w:val="0"/>
        </w:rPr>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With FixedHeader</w:t>
        </w:r>
      </w:hyperlink>
      <w:r w:rsidDel="00000000" w:rsidR="00000000" w:rsidRPr="00000000">
        <w:rPr>
          <w:rtl w:val="0"/>
        </w:rPr>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With ColReorder</w:t>
        </w:r>
      </w:hyperlink>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6">
        <w:r w:rsidDel="00000000" w:rsidR="00000000" w:rsidRPr="00000000">
          <w:rPr>
            <w:b w:val="1"/>
            <w:i w:val="0"/>
            <w:color w:val="0000ee"/>
            <w:sz w:val="28"/>
            <w:szCs w:val="28"/>
            <w:u w:val="single"/>
            <w:rtl w:val="0"/>
          </w:rPr>
          <w:t xml:space="preserve">Child rows</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Disable child rows</w:t>
        </w:r>
      </w:hyperlink>
      <w:r w:rsidDel="00000000" w:rsidR="00000000" w:rsidRPr="00000000">
        <w:rPr>
          <w:rtl w:val="0"/>
        </w:rPr>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Column controlled child rows</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Column control - right</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Whole row child row control</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Custom child row renderer</w:t>
        </w:r>
      </w:hyperlink>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2">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Bootstrap 4 styling</w:t>
        </w:r>
      </w:hyperlink>
      <w:r w:rsidDel="00000000" w:rsidR="00000000" w:rsidRPr="00000000">
        <w:rPr>
          <w:rtl w:val="0"/>
        </w:rPr>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061">
      <w:pPr>
        <w:numPr>
          <w:ilvl w:val="0"/>
          <w:numId w:val="8"/>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062">
      <w:pPr>
        <w:numPr>
          <w:ilvl w:val="0"/>
          <w:numId w:val="8"/>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063">
      <w:pPr>
        <w:numPr>
          <w:ilvl w:val="0"/>
          <w:numId w:val="8"/>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Compact styling</w:t>
        </w:r>
      </w:hyperlink>
      <w:r w:rsidDel="00000000" w:rsidR="00000000" w:rsidRPr="00000000">
        <w:rPr>
          <w:rtl w:val="0"/>
        </w:rPr>
      </w:r>
    </w:p>
    <w:p w:rsidR="00000000" w:rsidDel="00000000" w:rsidP="00000000" w:rsidRDefault="00000000" w:rsidRPr="00000000" w14:paraId="00000064">
      <w:pPr>
        <w:numPr>
          <w:ilvl w:val="0"/>
          <w:numId w:val="8"/>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Vertical scrolling</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5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51">
        <w:r w:rsidDel="00000000" w:rsidR="00000000" w:rsidRPr="00000000">
          <w:rPr>
            <w:color w:val="0000ee"/>
            <w:u w:val="single"/>
            <w:rtl w:val="0"/>
          </w:rPr>
          <w:t xml:space="preserve">extensions</w:t>
        </w:r>
      </w:hyperlink>
      <w:r w:rsidDel="00000000" w:rsidR="00000000" w:rsidRPr="00000000">
        <w:rPr>
          <w:rtl w:val="0"/>
        </w:rPr>
        <w:t xml:space="preserve"> and </w:t>
      </w:r>
      <w:hyperlink r:id="rId5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53">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5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hild-rows/whole-row-control.html" TargetMode="External"/><Relationship Id="rId42" Type="http://schemas.openxmlformats.org/officeDocument/2006/relationships/hyperlink" Target="http://docs.google.com/styling/index.html" TargetMode="External"/><Relationship Id="rId41" Type="http://schemas.openxmlformats.org/officeDocument/2006/relationships/hyperlink" Target="http://docs.google.com/child-rows/custom-renderer.html" TargetMode="External"/><Relationship Id="rId44" Type="http://schemas.openxmlformats.org/officeDocument/2006/relationships/hyperlink" Target="http://docs.google.com/styling/bootstrap4.html" TargetMode="External"/><Relationship Id="rId43" Type="http://schemas.openxmlformats.org/officeDocument/2006/relationships/hyperlink" Target="http://docs.google.com/styling/bootstrap.html" TargetMode="External"/><Relationship Id="rId46" Type="http://schemas.openxmlformats.org/officeDocument/2006/relationships/hyperlink" Target="http://docs.google.com/styling/semanticui.html" TargetMode="External"/><Relationship Id="rId45" Type="http://schemas.openxmlformats.org/officeDocument/2006/relationships/hyperlink" Target="http://docs.google.com/styling/found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48" Type="http://schemas.openxmlformats.org/officeDocument/2006/relationships/hyperlink" Target="http://docs.google.com/styling/compact.html" TargetMode="External"/><Relationship Id="rId47" Type="http://schemas.openxmlformats.org/officeDocument/2006/relationships/hyperlink" Target="http://docs.google.com/styling/jqueryui.html" TargetMode="External"/><Relationship Id="rId49" Type="http://schemas.openxmlformats.org/officeDocument/2006/relationships/hyperlink" Target="http://docs.google.com/styling/scrolling.html" TargetMode="External"/><Relationship Id="rId5" Type="http://schemas.openxmlformats.org/officeDocument/2006/relationships/styles" Target="styles.xml"/><Relationship Id="rId6" Type="http://schemas.openxmlformats.org/officeDocument/2006/relationships/hyperlink" Target="http://datatables.net/reference/option/responsive.details.type" TargetMode="External"/><Relationship Id="rId7" Type="http://schemas.openxmlformats.org/officeDocument/2006/relationships/hyperlink" Target="http://datatables.net/extensions/responsive/" TargetMode="External"/><Relationship Id="rId8" Type="http://schemas.openxmlformats.org/officeDocument/2006/relationships/hyperlink" Target="http://code.jquery.com/jquery-1.12.3.min.js" TargetMode="External"/><Relationship Id="rId31" Type="http://schemas.openxmlformats.org/officeDocument/2006/relationships/hyperlink" Target="http://docs.google.com/classes.html" TargetMode="External"/><Relationship Id="rId30" Type="http://schemas.openxmlformats.org/officeDocument/2006/relationships/hyperlink" Target="http://docs.google.com/columnPriority.html" TargetMode="External"/><Relationship Id="rId33" Type="http://schemas.openxmlformats.org/officeDocument/2006/relationships/hyperlink" Target="http://docs.google.com/column-visibility.html" TargetMode="External"/><Relationship Id="rId32" Type="http://schemas.openxmlformats.org/officeDocument/2006/relationships/hyperlink" Target="http://docs.google.com/init-classes.html" TargetMode="External"/><Relationship Id="rId35" Type="http://schemas.openxmlformats.org/officeDocument/2006/relationships/hyperlink" Target="http://docs.google.com/colreorder.html" TargetMode="External"/><Relationship Id="rId34" Type="http://schemas.openxmlformats.org/officeDocument/2006/relationships/hyperlink" Target="http://docs.google.com/fixedHeader.html" TargetMode="External"/><Relationship Id="rId37" Type="http://schemas.openxmlformats.org/officeDocument/2006/relationships/hyperlink" Target="http://docs.google.com/child-rows/disable-child-rows.html" TargetMode="External"/><Relationship Id="rId36" Type="http://schemas.openxmlformats.org/officeDocument/2006/relationships/hyperlink" Target="http://docs.google.com/child-rows/index.html" TargetMode="External"/><Relationship Id="rId39" Type="http://schemas.openxmlformats.org/officeDocument/2006/relationships/hyperlink" Target="http://docs.google.com/child-rows/right-column.html" TargetMode="External"/><Relationship Id="rId38" Type="http://schemas.openxmlformats.org/officeDocument/2006/relationships/hyperlink" Target="http://docs.google.com/child-rows/column-control.html" TargetMode="External"/><Relationship Id="rId20" Type="http://schemas.openxmlformats.org/officeDocument/2006/relationships/hyperlink" Target="http://docs.google.com/display-types/index.html" TargetMode="External"/><Relationship Id="rId22" Type="http://schemas.openxmlformats.org/officeDocument/2006/relationships/hyperlink" Target="http://docs.google.com/display-types/modal.html" TargetMode="External"/><Relationship Id="rId21" Type="http://schemas.openxmlformats.org/officeDocument/2006/relationships/hyperlink" Target="http://docs.google.com/display-types/immediateShow.html" TargetMode="External"/><Relationship Id="rId24" Type="http://schemas.openxmlformats.org/officeDocument/2006/relationships/hyperlink" Target="http://docs.google.com/display-types/bootstrap4-modal.html" TargetMode="External"/><Relationship Id="rId23" Type="http://schemas.openxmlformats.org/officeDocument/2006/relationships/hyperlink" Target="http://docs.google.com/display-types/bootstrap-modal.html" TargetMode="External"/><Relationship Id="rId26" Type="http://schemas.openxmlformats.org/officeDocument/2006/relationships/hyperlink" Target="http://docs.google.com/display-types/semanticui-modal.html" TargetMode="External"/><Relationship Id="rId25" Type="http://schemas.openxmlformats.org/officeDocument/2006/relationships/hyperlink" Target="http://docs.google.com/display-types/foundation-modal.html" TargetMode="External"/><Relationship Id="rId28" Type="http://schemas.openxmlformats.org/officeDocument/2006/relationships/hyperlink" Target="http://docs.google.com/index.html" TargetMode="External"/><Relationship Id="rId27" Type="http://schemas.openxmlformats.org/officeDocument/2006/relationships/hyperlink" Target="http://docs.google.com/display-types/jqueryui-modal.html" TargetMode="External"/><Relationship Id="rId29" Type="http://schemas.openxmlformats.org/officeDocument/2006/relationships/hyperlink" Target="http://docs.google.com/auto.html" TargetMode="External"/><Relationship Id="rId51" Type="http://schemas.openxmlformats.org/officeDocument/2006/relationships/hyperlink" Target="http://www.datatables.net/extensions" TargetMode="External"/><Relationship Id="rId50" Type="http://schemas.openxmlformats.org/officeDocument/2006/relationships/hyperlink" Target="http://www.datatables.net" TargetMode="External"/><Relationship Id="rId53" Type="http://schemas.openxmlformats.org/officeDocument/2006/relationships/hyperlink" Target="http://www.sprymedia.co.uk" TargetMode="External"/><Relationship Id="rId52" Type="http://schemas.openxmlformats.org/officeDocument/2006/relationships/hyperlink" Target="http://www.datatables.net/plug-ins" TargetMode="External"/><Relationship Id="rId11" Type="http://schemas.openxmlformats.org/officeDocument/2006/relationships/hyperlink" Target="http://docs.google.com/media/css/jquery.dataTables.css" TargetMode="External"/><Relationship Id="rId10" Type="http://schemas.openxmlformats.org/officeDocument/2006/relationships/hyperlink" Target="http://docs.google.com/js/dataTables.responsive.js" TargetMode="External"/><Relationship Id="rId54" Type="http://schemas.openxmlformats.org/officeDocument/2006/relationships/hyperlink" Target="http://www.datatables.net/mit" TargetMode="External"/><Relationship Id="rId13" Type="http://schemas.openxmlformats.org/officeDocument/2006/relationships/hyperlink" Target="http://datatables.net/manual/server-side" TargetMode="External"/><Relationship Id="rId12" Type="http://schemas.openxmlformats.org/officeDocument/2006/relationships/hyperlink" Target="http://docs.google.com/css/responsive.dataTables.css" TargetMode="External"/><Relationship Id="rId15" Type="http://schemas.openxmlformats.org/officeDocument/2006/relationships/hyperlink" Target="http://docs.google.com/initialisation/className.html" TargetMode="External"/><Relationship Id="rId14" Type="http://schemas.openxmlformats.org/officeDocument/2006/relationships/hyperlink" Target="http://docs.google.com/initialisation/index.html" TargetMode="External"/><Relationship Id="rId17" Type="http://schemas.openxmlformats.org/officeDocument/2006/relationships/hyperlink" Target="http://docs.google.com/initialisation/new.html" TargetMode="External"/><Relationship Id="rId16" Type="http://schemas.openxmlformats.org/officeDocument/2006/relationships/hyperlink" Target="http://docs.google.com/initialisation/option.html" TargetMode="External"/><Relationship Id="rId19" Type="http://schemas.openxmlformats.org/officeDocument/2006/relationships/hyperlink" Target="http://docs.google.com/initialisation/default.html" TargetMode="External"/><Relationship Id="rId18" Type="http://schemas.openxmlformats.org/officeDocument/2006/relationships/hyperlink" Target="http://docs.google.com/initialisation/aja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