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priority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will automatically hide columns from the right-hand-side of the table, moving in as the table gets smaller, but it can often be useful to use a custom ordering, giving priority to certain columns (for example an actions buttons column, or a column with important information).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 visibility priority can be defined in Responsive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columns.responsivePriority</w:t>
        </w:r>
      </w:hyperlink>
      <w:r w:rsidDel="00000000" w:rsidR="00000000" w:rsidRPr="00000000">
        <w:rPr>
          <w:rtl w:val="0"/>
        </w:rPr>
        <w:t xml:space="preserve"> initialisation option in the DataTables column options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columnDefs</w:t>
        </w:r>
      </w:hyperlink>
      <w:r w:rsidDel="00000000" w:rsidR="00000000" w:rsidRPr="00000000">
        <w:rPr>
          <w:rtl w:val="0"/>
        </w:rPr>
        <w:t xml:space="preserve">). The priority given is a number with lower values representing a higher priority.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r w:rsidDel="00000000" w:rsidR="00000000" w:rsidRPr="00000000">
        <w:rPr>
          <w:i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 column being given top priority and then the </w:t>
      </w:r>
      <w:r w:rsidDel="00000000" w:rsidR="00000000" w:rsidRPr="00000000">
        <w:rPr>
          <w:i w:val="1"/>
          <w:rtl w:val="0"/>
        </w:rPr>
        <w:t xml:space="preserve">extn.</w:t>
      </w:r>
      <w:r w:rsidDel="00000000" w:rsidR="00000000" w:rsidRPr="00000000">
        <w:rPr>
          <w:rtl w:val="0"/>
        </w:rPr>
        <w:t xml:space="preserve"> column. Resizing the table will cause the other columns to be removed before these two columns - with the </w:t>
      </w:r>
      <w:r w:rsidDel="00000000" w:rsidR="00000000" w:rsidRPr="00000000">
        <w:rPr>
          <w:i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 column finally taking priority.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priority can also be defined by a data-priority attribute on the column's header cell (for example &lt;th data-priority="1"&gt;First name&lt;/th&gt;).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true, columnDefs: [ { responsivePriority: 1, targets: 0 }, { responsivePriority: 2, targets: -2 } ] } ); } );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right-column.html" TargetMode="External"/><Relationship Id="rId42" Type="http://schemas.openxmlformats.org/officeDocument/2006/relationships/hyperlink" Target="http://docs.google.com/child-rows/custom-renderer.html" TargetMode="External"/><Relationship Id="rId41" Type="http://schemas.openxmlformats.org/officeDocument/2006/relationships/hyperlink" Target="http://docs.google.com/child-rows/whole-row-control.html" TargetMode="External"/><Relationship Id="rId44" Type="http://schemas.openxmlformats.org/officeDocument/2006/relationships/hyperlink" Target="http://docs.google.com/styling/bootstrap.html" TargetMode="External"/><Relationship Id="rId43" Type="http://schemas.openxmlformats.org/officeDocument/2006/relationships/hyperlink" Target="http://docs.google.com/styling/index.html" TargetMode="External"/><Relationship Id="rId46" Type="http://schemas.openxmlformats.org/officeDocument/2006/relationships/hyperlink" Target="http://docs.google.com/styling/foundation.html" TargetMode="External"/><Relationship Id="rId45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styling/jqueryui.html" TargetMode="External"/><Relationship Id="rId47" Type="http://schemas.openxmlformats.org/officeDocument/2006/relationships/hyperlink" Target="http://docs.google.com/styling/semanticui.html" TargetMode="External"/><Relationship Id="rId49" Type="http://schemas.openxmlformats.org/officeDocument/2006/relationships/hyperlink" Target="http://docs.google.com/styling/comp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responsivePriority" TargetMode="External"/><Relationship Id="rId7" Type="http://schemas.openxmlformats.org/officeDocument/2006/relationships/hyperlink" Target="http://datatables.net/reference/option/columns" TargetMode="External"/><Relationship Id="rId8" Type="http://schemas.openxmlformats.org/officeDocument/2006/relationships/hyperlink" Target="http://datatables.net/reference/option/columnDefs" TargetMode="External"/><Relationship Id="rId31" Type="http://schemas.openxmlformats.org/officeDocument/2006/relationships/hyperlink" Target="http://docs.google.com/columnPriority.html" TargetMode="External"/><Relationship Id="rId30" Type="http://schemas.openxmlformats.org/officeDocument/2006/relationships/hyperlink" Target="http://docs.google.com/auto.html" TargetMode="External"/><Relationship Id="rId33" Type="http://schemas.openxmlformats.org/officeDocument/2006/relationships/hyperlink" Target="http://docs.google.com/init-classes.html" TargetMode="External"/><Relationship Id="rId32" Type="http://schemas.openxmlformats.org/officeDocument/2006/relationships/hyperlink" Target="http://docs.google.com/classes.html" TargetMode="External"/><Relationship Id="rId35" Type="http://schemas.openxmlformats.org/officeDocument/2006/relationships/hyperlink" Target="http://docs.google.com/fixedHeader.html" TargetMode="External"/><Relationship Id="rId34" Type="http://schemas.openxmlformats.org/officeDocument/2006/relationships/hyperlink" Target="http://docs.google.com/column-visibility.html" TargetMode="External"/><Relationship Id="rId37" Type="http://schemas.openxmlformats.org/officeDocument/2006/relationships/hyperlink" Target="http://docs.google.com/child-rows/index.html" TargetMode="External"/><Relationship Id="rId36" Type="http://schemas.openxmlformats.org/officeDocument/2006/relationships/hyperlink" Target="http://docs.google.com/colreorder.html" TargetMode="External"/><Relationship Id="rId39" Type="http://schemas.openxmlformats.org/officeDocument/2006/relationships/hyperlink" Target="http://docs.google.com/child-rows/column-control.html" TargetMode="External"/><Relationship Id="rId38" Type="http://schemas.openxmlformats.org/officeDocument/2006/relationships/hyperlink" Target="http://docs.google.com/child-rows/disable-child-rows.html" TargetMode="External"/><Relationship Id="rId20" Type="http://schemas.openxmlformats.org/officeDocument/2006/relationships/hyperlink" Target="http://docs.google.com/initialisation/default.html" TargetMode="External"/><Relationship Id="rId22" Type="http://schemas.openxmlformats.org/officeDocument/2006/relationships/hyperlink" Target="http://docs.google.com/display-types/immediateShow.html" TargetMode="External"/><Relationship Id="rId21" Type="http://schemas.openxmlformats.org/officeDocument/2006/relationships/hyperlink" Target="http://docs.google.com/display-types/index.html" TargetMode="External"/><Relationship Id="rId24" Type="http://schemas.openxmlformats.org/officeDocument/2006/relationships/hyperlink" Target="http://docs.google.com/display-types/bootstrap-modal.html" TargetMode="External"/><Relationship Id="rId23" Type="http://schemas.openxmlformats.org/officeDocument/2006/relationships/hyperlink" Target="http://docs.google.com/display-types/modal.html" TargetMode="External"/><Relationship Id="rId26" Type="http://schemas.openxmlformats.org/officeDocument/2006/relationships/hyperlink" Target="http://docs.google.com/display-types/foundation-modal.html" TargetMode="External"/><Relationship Id="rId25" Type="http://schemas.openxmlformats.org/officeDocument/2006/relationships/hyperlink" Target="http://docs.google.com/display-types/bootstrap4-modal.html" TargetMode="External"/><Relationship Id="rId28" Type="http://schemas.openxmlformats.org/officeDocument/2006/relationships/hyperlink" Target="http://docs.google.com/display-types/jqueryui-modal.html" TargetMode="External"/><Relationship Id="rId27" Type="http://schemas.openxmlformats.org/officeDocument/2006/relationships/hyperlink" Target="http://docs.google.com/display-types/semanticui-modal.html" TargetMode="External"/><Relationship Id="rId29" Type="http://schemas.openxmlformats.org/officeDocument/2006/relationships/hyperlink" Target="http://docs.google.com/index.html" TargetMode="External"/><Relationship Id="rId51" Type="http://schemas.openxmlformats.org/officeDocument/2006/relationships/hyperlink" Target="http://www.datatables.net" TargetMode="External"/><Relationship Id="rId50" Type="http://schemas.openxmlformats.org/officeDocument/2006/relationships/hyperlink" Target="http://docs.google.com/styling/scrolling.html" TargetMode="External"/><Relationship Id="rId53" Type="http://schemas.openxmlformats.org/officeDocument/2006/relationships/hyperlink" Target="http://www.datatables.net/plug-ins" TargetMode="External"/><Relationship Id="rId52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js/dataTables.responsive.js" TargetMode="External"/><Relationship Id="rId55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responsive.dataTable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option.html" TargetMode="External"/><Relationship Id="rId16" Type="http://schemas.openxmlformats.org/officeDocument/2006/relationships/hyperlink" Target="http://docs.google.com/initialisation/className.html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