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before="100" w:beforeAutospacing="1" w:after="160" w:line="240" w:lineRule="auto"/>
        <w:outlineLvl w:val="0"/>
        <w:rPr>
          <w:rFonts w:ascii="Segoe UI" w:eastAsia="Times New Roman" w:hAnsi="Segoe UI" w:cs="Segoe UI"/>
          <w:b/>
          <w:bCs/>
          <w:spacing w:val="-2"/>
          <w:kern w:val="36"/>
          <w:sz w:val="40"/>
          <w:szCs w:val="40"/>
        </w:rPr>
      </w:pPr>
      <w:r w:rsidRPr="007947BC">
        <w:rPr>
          <w:rFonts w:ascii="Segoe UI" w:eastAsia="Times New Roman" w:hAnsi="Segoe UI" w:cs="Segoe UI"/>
          <w:b/>
          <w:bCs/>
          <w:spacing w:val="-2"/>
          <w:kern w:val="36"/>
          <w:sz w:val="40"/>
          <w:szCs w:val="40"/>
        </w:rPr>
        <w:t>Generating the Example Shipments Dataset: Feasibility Study</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Executive Summary:</w:t>
      </w:r>
      <w:r w:rsidRPr="007947BC">
        <w:rPr>
          <w:rFonts w:ascii="Segoe UI" w:eastAsia="Times New Roman" w:hAnsi="Segoe UI" w:cs="Segoe UI"/>
          <w:spacing w:val="-2"/>
        </w:rPr>
        <w:t> The provided example is a branch-to-branch </w:t>
      </w:r>
      <w:r w:rsidRPr="007947BC">
        <w:rPr>
          <w:rFonts w:ascii="Segoe UI" w:eastAsia="Times New Roman" w:hAnsi="Segoe UI" w:cs="Segoe UI"/>
          <w:b/>
          <w:bCs/>
          <w:spacing w:val="-2"/>
          <w:bdr w:val="single" w:sz="2" w:space="0" w:color="auto" w:frame="1"/>
        </w:rPr>
        <w:t>shipments dataset</w:t>
      </w:r>
      <w:r w:rsidRPr="007947BC">
        <w:rPr>
          <w:rFonts w:ascii="Segoe UI" w:eastAsia="Times New Roman" w:hAnsi="Segoe UI" w:cs="Segoe UI"/>
          <w:spacing w:val="-2"/>
        </w:rPr>
        <w:t> pivoted by day. Fields include </w:t>
      </w:r>
      <w:r w:rsidRPr="007947BC">
        <w:rPr>
          <w:rFonts w:ascii="Segoe UI" w:eastAsia="Times New Roman" w:hAnsi="Segoe UI" w:cs="Segoe UI"/>
          <w:i/>
          <w:iCs/>
          <w:spacing w:val="-2"/>
          <w:bdr w:val="single" w:sz="2" w:space="0" w:color="auto" w:frame="1"/>
        </w:rPr>
        <w:t>item code</w:t>
      </w:r>
      <w:r w:rsidRPr="007947BC">
        <w:rPr>
          <w:rFonts w:ascii="Segoe UI" w:eastAsia="Times New Roman" w:hAnsi="Segoe UI" w:cs="Segoe UI"/>
          <w:spacing w:val="-2"/>
        </w:rPr>
        <w:t>, </w:t>
      </w:r>
      <w:r w:rsidRPr="007947BC">
        <w:rPr>
          <w:rFonts w:ascii="Segoe UI" w:eastAsia="Times New Roman" w:hAnsi="Segoe UI" w:cs="Segoe UI"/>
          <w:i/>
          <w:iCs/>
          <w:spacing w:val="-2"/>
          <w:bdr w:val="single" w:sz="2" w:space="0" w:color="auto" w:frame="1"/>
        </w:rPr>
        <w:t>description</w:t>
      </w:r>
      <w:r w:rsidRPr="007947BC">
        <w:rPr>
          <w:rFonts w:ascii="Segoe UI" w:eastAsia="Times New Roman" w:hAnsi="Segoe UI" w:cs="Segoe UI"/>
          <w:spacing w:val="-2"/>
        </w:rPr>
        <w:t>, </w:t>
      </w:r>
      <w:r w:rsidRPr="007947BC">
        <w:rPr>
          <w:rFonts w:ascii="Segoe UI" w:eastAsia="Times New Roman" w:hAnsi="Segoe UI" w:cs="Segoe UI"/>
          <w:i/>
          <w:iCs/>
          <w:spacing w:val="-2"/>
          <w:bdr w:val="single" w:sz="2" w:space="0" w:color="auto" w:frame="1"/>
        </w:rPr>
        <w:t>sender/receiver branch</w:t>
      </w:r>
      <w:r w:rsidRPr="007947BC">
        <w:rPr>
          <w:rFonts w:ascii="Segoe UI" w:eastAsia="Times New Roman" w:hAnsi="Segoe UI" w:cs="Segoe UI"/>
          <w:spacing w:val="-2"/>
        </w:rPr>
        <w:t>, </w:t>
      </w:r>
      <w:r w:rsidRPr="007947BC">
        <w:rPr>
          <w:rFonts w:ascii="Segoe UI" w:eastAsia="Times New Roman" w:hAnsi="Segoe UI" w:cs="Segoe UI"/>
          <w:i/>
          <w:iCs/>
          <w:spacing w:val="-2"/>
          <w:bdr w:val="single" w:sz="2" w:space="0" w:color="auto" w:frame="1"/>
        </w:rPr>
        <w:t>unit-of-measure</w:t>
      </w:r>
      <w:r w:rsidRPr="007947BC">
        <w:rPr>
          <w:rFonts w:ascii="Segoe UI" w:eastAsia="Times New Roman" w:hAnsi="Segoe UI" w:cs="Segoe UI"/>
          <w:spacing w:val="-2"/>
        </w:rPr>
        <w:t>, </w:t>
      </w:r>
      <w:r w:rsidRPr="007947BC">
        <w:rPr>
          <w:rFonts w:ascii="Segoe UI" w:eastAsia="Times New Roman" w:hAnsi="Segoe UI" w:cs="Segoe UI"/>
          <w:i/>
          <w:iCs/>
          <w:spacing w:val="-2"/>
          <w:bdr w:val="single" w:sz="2" w:space="0" w:color="auto" w:frame="1"/>
        </w:rPr>
        <w:t>daily quantities</w:t>
      </w:r>
      <w:r w:rsidRPr="007947BC">
        <w:rPr>
          <w:rFonts w:ascii="Segoe UI" w:eastAsia="Times New Roman" w:hAnsi="Segoe UI" w:cs="Segoe UI"/>
          <w:spacing w:val="-2"/>
        </w:rPr>
        <w:t>, and </w:t>
      </w:r>
      <w:r w:rsidRPr="007947BC">
        <w:rPr>
          <w:rFonts w:ascii="Segoe UI" w:eastAsia="Times New Roman" w:hAnsi="Segoe UI" w:cs="Segoe UI"/>
          <w:i/>
          <w:iCs/>
          <w:spacing w:val="-2"/>
          <w:bdr w:val="single" w:sz="2" w:space="0" w:color="auto" w:frame="1"/>
        </w:rPr>
        <w:t>totals</w:t>
      </w:r>
      <w:r w:rsidRPr="007947BC">
        <w:rPr>
          <w:rFonts w:ascii="Segoe UI" w:eastAsia="Times New Roman" w:hAnsi="Segoe UI" w:cs="Segoe UI"/>
          <w:spacing w:val="-2"/>
        </w:rPr>
        <w:t>. We assess how each field could be produced by our system (via internal databases, APIs, user input, or synthetic generators). Static fields like item codes, descriptions and branches are readily obtained from internal product or inventory masters (ETL from existing systems) with </w:t>
      </w:r>
      <w:r w:rsidRPr="007947BC">
        <w:rPr>
          <w:rFonts w:ascii="Segoe UI" w:eastAsia="Times New Roman" w:hAnsi="Segoe UI" w:cs="Segoe UI"/>
          <w:b/>
          <w:bCs/>
          <w:spacing w:val="-2"/>
          <w:bdr w:val="single" w:sz="2" w:space="0" w:color="auto" w:frame="1"/>
        </w:rPr>
        <w:t>easy</w:t>
      </w:r>
      <w:r w:rsidRPr="007947BC">
        <w:rPr>
          <w:rFonts w:ascii="Segoe UI" w:eastAsia="Times New Roman" w:hAnsi="Segoe UI" w:cs="Segoe UI"/>
          <w:spacing w:val="-2"/>
        </w:rPr>
        <w:t> effort. Time-series fields (daily quantities, total) may come from logistics systems or be synthesized. Synthesizing realistic shipment volumes is </w:t>
      </w:r>
      <w:r w:rsidRPr="007947BC">
        <w:rPr>
          <w:rFonts w:ascii="Segoe UI" w:eastAsia="Times New Roman" w:hAnsi="Segoe UI" w:cs="Segoe UI"/>
          <w:b/>
          <w:bCs/>
          <w:spacing w:val="-2"/>
          <w:bdr w:val="single" w:sz="2" w:space="0" w:color="auto" w:frame="1"/>
        </w:rPr>
        <w:t>medium/hard</w:t>
      </w:r>
      <w:r w:rsidRPr="007947BC">
        <w:rPr>
          <w:rFonts w:ascii="Segoe UI" w:eastAsia="Times New Roman" w:hAnsi="Segoe UI" w:cs="Segoe UI"/>
          <w:spacing w:val="-2"/>
        </w:rPr>
        <w:t>: it requires modeling seasonality and constraints, though libraries and simulation models exist. For each field we evaluate feasibility, inputs, and validation needs (e.g. ensuring </w:t>
      </w:r>
      <w:r w:rsidRPr="007947BC">
        <w:rPr>
          <w:rFonts w:ascii="Segoe UI" w:eastAsia="Times New Roman" w:hAnsi="Segoe UI" w:cs="Segoe UI"/>
          <w:i/>
          <w:iCs/>
          <w:spacing w:val="-2"/>
          <w:bdr w:val="single" w:sz="2" w:space="0" w:color="auto" w:frame="1"/>
        </w:rPr>
        <w:t>TOTAL</w:t>
      </w:r>
      <w:r w:rsidRPr="007947BC">
        <w:rPr>
          <w:rFonts w:ascii="Segoe UI" w:eastAsia="Times New Roman" w:hAnsi="Segoe UI" w:cs="Segoe UI"/>
          <w:spacing w:val="-2"/>
        </w:rPr>
        <w:t> equals the sum of daily values). We identify key components (ETL pipelines, storage, transformation scripts, simulators, validation checks) and propose implementation architectures (see diagram). Finally, we present a phased plan (data analysis, pipeline development, synthetic-data modeling, validation), compare generation options by field, and recommend leveraging </w:t>
      </w:r>
      <w:r w:rsidRPr="007947BC">
        <w:rPr>
          <w:rFonts w:ascii="Segoe UI" w:eastAsia="Times New Roman" w:hAnsi="Segoe UI" w:cs="Segoe UI"/>
          <w:b/>
          <w:bCs/>
          <w:spacing w:val="-2"/>
          <w:bdr w:val="single" w:sz="2" w:space="0" w:color="auto" w:frame="1"/>
        </w:rPr>
        <w:t>internal ETL</w:t>
      </w:r>
      <w:r w:rsidRPr="007947BC">
        <w:rPr>
          <w:rFonts w:ascii="Segoe UI" w:eastAsia="Times New Roman" w:hAnsi="Segoe UI" w:cs="Segoe UI"/>
          <w:spacing w:val="-2"/>
        </w:rPr>
        <w:t> for static fields plus a </w:t>
      </w:r>
      <w:r w:rsidRPr="007947BC">
        <w:rPr>
          <w:rFonts w:ascii="Segoe UI" w:eastAsia="Times New Roman" w:hAnsi="Segoe UI" w:cs="Segoe UI"/>
          <w:b/>
          <w:bCs/>
          <w:spacing w:val="-2"/>
          <w:bdr w:val="single" w:sz="2" w:space="0" w:color="auto" w:frame="1"/>
        </w:rPr>
        <w:t>synthetic/algorithmic approach</w:t>
      </w:r>
      <w:r w:rsidRPr="007947BC">
        <w:rPr>
          <w:rFonts w:ascii="Segoe UI" w:eastAsia="Times New Roman" w:hAnsi="Segoe UI" w:cs="Segoe UI"/>
          <w:spacing w:val="-2"/>
        </w:rPr>
        <w:t> for time series (with strict validation). The report cites best practices in logistics ETL, synthetic data, and pivoting techniques.</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sz w:val="32"/>
          <w:szCs w:val="32"/>
        </w:rPr>
      </w:pPr>
      <w:r w:rsidRPr="007947BC">
        <w:rPr>
          <w:rFonts w:ascii="Segoe UI" w:eastAsia="Times New Roman" w:hAnsi="Segoe UI" w:cs="Segoe UI"/>
          <w:b/>
          <w:bCs/>
          <w:spacing w:val="-2"/>
          <w:sz w:val="32"/>
          <w:szCs w:val="32"/>
        </w:rPr>
        <w:t>Dataset Schema and Assumptions</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rPr>
      </w:pPr>
      <w:r w:rsidRPr="007947BC">
        <w:rPr>
          <w:rFonts w:ascii="Segoe UI" w:eastAsia="Times New Roman" w:hAnsi="Segoe UI" w:cs="Segoe UI"/>
          <w:spacing w:val="-2"/>
        </w:rPr>
        <w:t>The example Excel shows shipments between two branches (“</w:t>
      </w:r>
      <w:proofErr w:type="spellStart"/>
      <w:r w:rsidRPr="007947BC">
        <w:rPr>
          <w:rFonts w:ascii="Segoe UI" w:eastAsia="Times New Roman" w:hAnsi="Segoe UI" w:cs="Segoe UI"/>
          <w:spacing w:val="-2"/>
        </w:rPr>
        <w:t>Warqa</w:t>
      </w:r>
      <w:proofErr w:type="spellEnd"/>
      <w:r w:rsidRPr="007947BC">
        <w:rPr>
          <w:rFonts w:ascii="Segoe UI" w:eastAsia="Times New Roman" w:hAnsi="Segoe UI" w:cs="Segoe UI"/>
          <w:spacing w:val="-2"/>
        </w:rPr>
        <w:t>” and “</w:t>
      </w:r>
      <w:proofErr w:type="spellStart"/>
      <w:r w:rsidRPr="007947BC">
        <w:rPr>
          <w:rFonts w:ascii="Segoe UI" w:eastAsia="Times New Roman" w:hAnsi="Segoe UI" w:cs="Segoe UI"/>
          <w:spacing w:val="-2"/>
        </w:rPr>
        <w:t>Mirdiff</w:t>
      </w:r>
      <w:proofErr w:type="spellEnd"/>
      <w:r w:rsidRPr="007947BC">
        <w:rPr>
          <w:rFonts w:ascii="Segoe UI" w:eastAsia="Times New Roman" w:hAnsi="Segoe UI" w:cs="Segoe UI"/>
          <w:spacing w:val="-2"/>
        </w:rPr>
        <w:t>”). Its schema (inferred) is:</w:t>
      </w:r>
    </w:p>
    <w:p w:rsidR="007947BC" w:rsidRPr="007947BC" w:rsidRDefault="007947BC" w:rsidP="007947BC">
      <w:pPr>
        <w:numPr>
          <w:ilvl w:val="0"/>
          <w:numId w:val="1"/>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ITEM CODE:</w:t>
      </w:r>
      <w:r w:rsidRPr="007947BC">
        <w:rPr>
          <w:rFonts w:ascii="Segoe UI" w:eastAsia="Times New Roman" w:hAnsi="Segoe UI" w:cs="Segoe UI"/>
          <w:spacing w:val="-2"/>
        </w:rPr>
        <w:t> an internal SKU or product ID (e.g. </w:t>
      </w:r>
      <w:r w:rsidRPr="007947BC">
        <w:rPr>
          <w:rFonts w:ascii="Consolas" w:eastAsia="Times New Roman" w:hAnsi="Consolas" w:cs="Courier New"/>
          <w:spacing w:val="-2"/>
          <w:sz w:val="21"/>
          <w:szCs w:val="21"/>
          <w:bdr w:val="single" w:sz="2" w:space="0" w:color="auto" w:frame="1"/>
          <w:shd w:val="clear" w:color="auto" w:fill="1D1D1D"/>
        </w:rPr>
        <w:t>80007</w:t>
      </w:r>
      <w:r w:rsidRPr="007947BC">
        <w:rPr>
          <w:rFonts w:ascii="Segoe UI" w:eastAsia="Times New Roman" w:hAnsi="Segoe UI" w:cs="Segoe UI"/>
          <w:spacing w:val="-2"/>
        </w:rPr>
        <w:t>, </w:t>
      </w:r>
      <w:r w:rsidRPr="007947BC">
        <w:rPr>
          <w:rFonts w:ascii="Consolas" w:eastAsia="Times New Roman" w:hAnsi="Consolas" w:cs="Courier New"/>
          <w:spacing w:val="-2"/>
          <w:sz w:val="21"/>
          <w:szCs w:val="21"/>
          <w:bdr w:val="single" w:sz="2" w:space="0" w:color="auto" w:frame="1"/>
          <w:shd w:val="clear" w:color="auto" w:fill="1D1D1D"/>
        </w:rPr>
        <w:t>CSLFOO035</w:t>
      </w:r>
      <w:r w:rsidRPr="007947BC">
        <w:rPr>
          <w:rFonts w:ascii="Segoe UI" w:eastAsia="Times New Roman" w:hAnsi="Segoe UI" w:cs="Segoe UI"/>
          <w:spacing w:val="-2"/>
        </w:rPr>
        <w:t>).</w:t>
      </w:r>
    </w:p>
    <w:p w:rsidR="007947BC" w:rsidRPr="007947BC" w:rsidRDefault="007947BC" w:rsidP="007947BC">
      <w:pPr>
        <w:numPr>
          <w:ilvl w:val="0"/>
          <w:numId w:val="1"/>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DESCRIPTION:</w:t>
      </w:r>
      <w:r w:rsidRPr="007947BC">
        <w:rPr>
          <w:rFonts w:ascii="Segoe UI" w:eastAsia="Times New Roman" w:hAnsi="Segoe UI" w:cs="Segoe UI"/>
          <w:spacing w:val="-2"/>
        </w:rPr>
        <w:t> product name (e.g. </w:t>
      </w:r>
      <w:r w:rsidRPr="007947BC">
        <w:rPr>
          <w:rFonts w:ascii="Consolas" w:eastAsia="Times New Roman" w:hAnsi="Consolas" w:cs="Courier New"/>
          <w:spacing w:val="-2"/>
          <w:sz w:val="21"/>
          <w:szCs w:val="21"/>
          <w:bdr w:val="single" w:sz="2" w:space="0" w:color="auto" w:frame="1"/>
          <w:shd w:val="clear" w:color="auto" w:fill="1D1D1D"/>
        </w:rPr>
        <w:t>VEAL MILK FED CHOPS/RACK</w:t>
      </w:r>
      <w:r w:rsidRPr="007947BC">
        <w:rPr>
          <w:rFonts w:ascii="Segoe UI" w:eastAsia="Times New Roman" w:hAnsi="Segoe UI" w:cs="Segoe UI"/>
          <w:spacing w:val="-2"/>
        </w:rPr>
        <w:t>).</w:t>
      </w:r>
    </w:p>
    <w:p w:rsidR="007947BC" w:rsidRPr="007947BC" w:rsidRDefault="007947BC" w:rsidP="007947BC">
      <w:pPr>
        <w:numPr>
          <w:ilvl w:val="0"/>
          <w:numId w:val="1"/>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SENDER BRANCH, RECEIVER BRANCH:</w:t>
      </w:r>
      <w:r w:rsidRPr="007947BC">
        <w:rPr>
          <w:rFonts w:ascii="Segoe UI" w:eastAsia="Times New Roman" w:hAnsi="Segoe UI" w:cs="Segoe UI"/>
          <w:spacing w:val="-2"/>
        </w:rPr>
        <w:t> branch/location names (</w:t>
      </w:r>
      <w:proofErr w:type="spellStart"/>
      <w:r w:rsidRPr="007947BC">
        <w:rPr>
          <w:rFonts w:ascii="Segoe UI" w:eastAsia="Times New Roman" w:hAnsi="Segoe UI" w:cs="Segoe UI"/>
          <w:spacing w:val="-2"/>
        </w:rPr>
        <w:t>Warqa</w:t>
      </w:r>
      <w:proofErr w:type="spellEnd"/>
      <w:r w:rsidRPr="007947BC">
        <w:rPr>
          <w:rFonts w:ascii="Segoe UI" w:eastAsia="Times New Roman" w:hAnsi="Segoe UI" w:cs="Segoe UI"/>
          <w:spacing w:val="-2"/>
        </w:rPr>
        <w:t xml:space="preserve">, </w:t>
      </w:r>
      <w:proofErr w:type="spellStart"/>
      <w:r w:rsidRPr="007947BC">
        <w:rPr>
          <w:rFonts w:ascii="Segoe UI" w:eastAsia="Times New Roman" w:hAnsi="Segoe UI" w:cs="Segoe UI"/>
          <w:spacing w:val="-2"/>
        </w:rPr>
        <w:t>Mirdiff</w:t>
      </w:r>
      <w:proofErr w:type="spellEnd"/>
      <w:r w:rsidRPr="007947BC">
        <w:rPr>
          <w:rFonts w:ascii="Segoe UI" w:eastAsia="Times New Roman" w:hAnsi="Segoe UI" w:cs="Segoe UI"/>
          <w:spacing w:val="-2"/>
        </w:rPr>
        <w:t>).</w:t>
      </w:r>
    </w:p>
    <w:p w:rsidR="007947BC" w:rsidRPr="007947BC" w:rsidRDefault="007947BC" w:rsidP="007947BC">
      <w:pPr>
        <w:numPr>
          <w:ilvl w:val="0"/>
          <w:numId w:val="1"/>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proofErr w:type="spellStart"/>
      <w:r w:rsidRPr="007947BC">
        <w:rPr>
          <w:rFonts w:ascii="Segoe UI" w:eastAsia="Times New Roman" w:hAnsi="Segoe UI" w:cs="Segoe UI"/>
          <w:b/>
          <w:bCs/>
          <w:spacing w:val="-2"/>
          <w:bdr w:val="single" w:sz="2" w:space="0" w:color="auto" w:frame="1"/>
        </w:rPr>
        <w:t>UoM</w:t>
      </w:r>
      <w:proofErr w:type="spellEnd"/>
      <w:r w:rsidRPr="007947BC">
        <w:rPr>
          <w:rFonts w:ascii="Segoe UI" w:eastAsia="Times New Roman" w:hAnsi="Segoe UI" w:cs="Segoe UI"/>
          <w:b/>
          <w:bCs/>
          <w:spacing w:val="-2"/>
          <w:bdr w:val="single" w:sz="2" w:space="0" w:color="auto" w:frame="1"/>
        </w:rPr>
        <w:t>:</w:t>
      </w:r>
      <w:r w:rsidRPr="007947BC">
        <w:rPr>
          <w:rFonts w:ascii="Segoe UI" w:eastAsia="Times New Roman" w:hAnsi="Segoe UI" w:cs="Segoe UI"/>
          <w:spacing w:val="-2"/>
        </w:rPr>
        <w:t> unit of measure (KG, PCS, etc.).</w:t>
      </w:r>
    </w:p>
    <w:p w:rsidR="007947BC" w:rsidRPr="007947BC" w:rsidRDefault="007947BC" w:rsidP="007947BC">
      <w:pPr>
        <w:numPr>
          <w:ilvl w:val="0"/>
          <w:numId w:val="1"/>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TOTAL:</w:t>
      </w:r>
      <w:r w:rsidRPr="007947BC">
        <w:rPr>
          <w:rFonts w:ascii="Segoe UI" w:eastAsia="Times New Roman" w:hAnsi="Segoe UI" w:cs="Segoe UI"/>
          <w:spacing w:val="-2"/>
        </w:rPr>
        <w:t> total quantity shipped in the period (April 2026).</w:t>
      </w:r>
    </w:p>
    <w:p w:rsidR="007947BC" w:rsidRPr="007947BC" w:rsidRDefault="007947BC" w:rsidP="007947BC">
      <w:pPr>
        <w:numPr>
          <w:ilvl w:val="0"/>
          <w:numId w:val="1"/>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Daily Columns:</w:t>
      </w:r>
      <w:r w:rsidRPr="007947BC">
        <w:rPr>
          <w:rFonts w:ascii="Segoe UI" w:eastAsia="Times New Roman" w:hAnsi="Segoe UI" w:cs="Segoe UI"/>
          <w:spacing w:val="-2"/>
        </w:rPr>
        <w:t> one column per day (2026-04-01 through 2026-04-30) giving shipped quantity.</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rPr>
      </w:pPr>
      <w:r w:rsidRPr="007947BC">
        <w:rPr>
          <w:rFonts w:ascii="Segoe UI" w:eastAsia="Times New Roman" w:hAnsi="Segoe UI" w:cs="Segoe UI"/>
          <w:spacing w:val="-2"/>
        </w:rPr>
        <w:t>Sample row (</w:t>
      </w:r>
      <w:proofErr w:type="spellStart"/>
      <w:r w:rsidRPr="007947BC">
        <w:rPr>
          <w:rFonts w:ascii="Segoe UI" w:eastAsia="Times New Roman" w:hAnsi="Segoe UI" w:cs="Segoe UI"/>
          <w:spacing w:val="-2"/>
        </w:rPr>
        <w:t>Warqa→Mirdiff</w:t>
      </w:r>
      <w:proofErr w:type="spellEnd"/>
      <w:r w:rsidRPr="007947BC">
        <w:rPr>
          <w:rFonts w:ascii="Segoe UI" w:eastAsia="Times New Roman" w:hAnsi="Segoe UI" w:cs="Segoe UI"/>
          <w:spacing w:val="-2"/>
        </w:rPr>
        <w:t>):</w:t>
      </w:r>
    </w:p>
    <w:tbl>
      <w:tblPr>
        <w:tblW w:w="1041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03"/>
        <w:gridCol w:w="2429"/>
        <w:gridCol w:w="1491"/>
        <w:gridCol w:w="1719"/>
        <w:gridCol w:w="439"/>
        <w:gridCol w:w="706"/>
        <w:gridCol w:w="807"/>
        <w:gridCol w:w="807"/>
        <w:gridCol w:w="205"/>
        <w:gridCol w:w="807"/>
      </w:tblGrid>
      <w:tr w:rsidR="007947BC" w:rsidRPr="007947BC" w:rsidTr="007947BC">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jc w:val="right"/>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ITEM CODE</w:t>
            </w:r>
          </w:p>
        </w:tc>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DESCRIPTION</w:t>
            </w:r>
          </w:p>
        </w:tc>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SENDER BRANCH</w:t>
            </w:r>
          </w:p>
        </w:tc>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RECEIVER BRANCH</w:t>
            </w:r>
          </w:p>
        </w:tc>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proofErr w:type="spellStart"/>
            <w:r w:rsidRPr="007947BC">
              <w:rPr>
                <w:rFonts w:ascii="Times New Roman" w:eastAsia="Times New Roman" w:hAnsi="Times New Roman" w:cs="Times New Roman"/>
                <w:b/>
                <w:bCs/>
                <w:sz w:val="20"/>
                <w:szCs w:val="20"/>
              </w:rPr>
              <w:t>UoM</w:t>
            </w:r>
            <w:proofErr w:type="spellEnd"/>
          </w:p>
        </w:tc>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TOTAL</w:t>
            </w:r>
          </w:p>
        </w:tc>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2026-04-01</w:t>
            </w:r>
          </w:p>
        </w:tc>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2026-04-02</w:t>
            </w:r>
          </w:p>
        </w:tc>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w:t>
            </w:r>
          </w:p>
        </w:tc>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2026-04-30</w:t>
            </w:r>
          </w:p>
        </w:tc>
      </w:tr>
      <w:tr w:rsidR="007947BC" w:rsidRPr="007947BC" w:rsidTr="007947B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jc w:val="right"/>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80007</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VEAL MILK FED CHOPS/RACK</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proofErr w:type="spellStart"/>
            <w:r w:rsidRPr="007947BC">
              <w:rPr>
                <w:rFonts w:ascii="Times New Roman" w:eastAsia="Times New Roman" w:hAnsi="Times New Roman" w:cs="Times New Roman"/>
                <w:sz w:val="20"/>
                <w:szCs w:val="20"/>
              </w:rPr>
              <w:t>Warqa</w:t>
            </w:r>
            <w:proofErr w:type="spellEnd"/>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proofErr w:type="spellStart"/>
            <w:r w:rsidRPr="007947BC">
              <w:rPr>
                <w:rFonts w:ascii="Times New Roman" w:eastAsia="Times New Roman" w:hAnsi="Times New Roman" w:cs="Times New Roman"/>
                <w:sz w:val="20"/>
                <w:szCs w:val="20"/>
              </w:rPr>
              <w:t>Mirdiff</w:t>
            </w:r>
            <w:proofErr w:type="spellEnd"/>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KG</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1.3</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0</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0</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0</w:t>
            </w:r>
          </w:p>
        </w:tc>
      </w:tr>
    </w:tbl>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Assumptions:</w:t>
      </w:r>
      <w:r w:rsidRPr="007947BC">
        <w:rPr>
          <w:rFonts w:ascii="Segoe UI" w:eastAsia="Times New Roman" w:hAnsi="Segoe UI" w:cs="Segoe UI"/>
          <w:spacing w:val="-2"/>
        </w:rPr>
        <w:t> For this analysis we assume:</w:t>
      </w:r>
    </w:p>
    <w:p w:rsidR="007947BC" w:rsidRPr="007947BC" w:rsidRDefault="007947BC" w:rsidP="007947BC">
      <w:pPr>
        <w:numPr>
          <w:ilvl w:val="0"/>
          <w:numId w:val="2"/>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spacing w:val="-2"/>
        </w:rPr>
        <w:t>The dataset covers shipments between branches (</w:t>
      </w:r>
      <w:proofErr w:type="spellStart"/>
      <w:r w:rsidRPr="007947BC">
        <w:rPr>
          <w:rFonts w:ascii="Segoe UI" w:eastAsia="Times New Roman" w:hAnsi="Segoe UI" w:cs="Segoe UI"/>
          <w:spacing w:val="-2"/>
        </w:rPr>
        <w:t>Warqa</w:t>
      </w:r>
      <w:proofErr w:type="spellEnd"/>
      <w:r w:rsidRPr="007947BC">
        <w:rPr>
          <w:rFonts w:ascii="Segoe UI" w:eastAsia="Times New Roman" w:hAnsi="Segoe UI" w:cs="Segoe UI"/>
          <w:spacing w:val="-2"/>
        </w:rPr>
        <w:t xml:space="preserve"> ↔ </w:t>
      </w:r>
      <w:proofErr w:type="spellStart"/>
      <w:r w:rsidRPr="007947BC">
        <w:rPr>
          <w:rFonts w:ascii="Segoe UI" w:eastAsia="Times New Roman" w:hAnsi="Segoe UI" w:cs="Segoe UI"/>
          <w:spacing w:val="-2"/>
        </w:rPr>
        <w:t>Mirdiff</w:t>
      </w:r>
      <w:proofErr w:type="spellEnd"/>
      <w:r w:rsidRPr="007947BC">
        <w:rPr>
          <w:rFonts w:ascii="Segoe UI" w:eastAsia="Times New Roman" w:hAnsi="Segoe UI" w:cs="Segoe UI"/>
          <w:spacing w:val="-2"/>
        </w:rPr>
        <w:t>) only, for April 2026. Other branches or periods may be handled similarly.</w:t>
      </w:r>
    </w:p>
    <w:p w:rsidR="007947BC" w:rsidRPr="007947BC" w:rsidRDefault="007947BC" w:rsidP="007947BC">
      <w:pPr>
        <w:numPr>
          <w:ilvl w:val="0"/>
          <w:numId w:val="2"/>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spacing w:val="-2"/>
        </w:rPr>
        <w:t xml:space="preserve">Item codes map to a product/master data table containing codes, names, and </w:t>
      </w:r>
      <w:proofErr w:type="spellStart"/>
      <w:r w:rsidRPr="007947BC">
        <w:rPr>
          <w:rFonts w:ascii="Segoe UI" w:eastAsia="Times New Roman" w:hAnsi="Segoe UI" w:cs="Segoe UI"/>
          <w:spacing w:val="-2"/>
        </w:rPr>
        <w:t>UoMs</w:t>
      </w:r>
      <w:proofErr w:type="spellEnd"/>
      <w:r w:rsidRPr="007947BC">
        <w:rPr>
          <w:rFonts w:ascii="Segoe UI" w:eastAsia="Times New Roman" w:hAnsi="Segoe UI" w:cs="Segoe UI"/>
          <w:spacing w:val="-2"/>
        </w:rPr>
        <w:t>.</w:t>
      </w:r>
    </w:p>
    <w:p w:rsidR="007947BC" w:rsidRPr="007947BC" w:rsidRDefault="007947BC" w:rsidP="007947BC">
      <w:pPr>
        <w:numPr>
          <w:ilvl w:val="0"/>
          <w:numId w:val="2"/>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spacing w:val="-2"/>
        </w:rPr>
        <w:t>All quantities are non-negative; </w:t>
      </w:r>
      <w:r w:rsidRPr="007947BC">
        <w:rPr>
          <w:rFonts w:ascii="Segoe UI" w:eastAsia="Times New Roman" w:hAnsi="Segoe UI" w:cs="Segoe UI"/>
          <w:i/>
          <w:iCs/>
          <w:spacing w:val="-2"/>
          <w:bdr w:val="single" w:sz="2" w:space="0" w:color="auto" w:frame="1"/>
        </w:rPr>
        <w:t>TOTAL</w:t>
      </w:r>
      <w:r w:rsidRPr="007947BC">
        <w:rPr>
          <w:rFonts w:ascii="Segoe UI" w:eastAsia="Times New Roman" w:hAnsi="Segoe UI" w:cs="Segoe UI"/>
          <w:spacing w:val="-2"/>
        </w:rPr>
        <w:t> equals the sum of daily quantities.</w:t>
      </w:r>
    </w:p>
    <w:p w:rsidR="007947BC" w:rsidRPr="007947BC" w:rsidRDefault="007947BC" w:rsidP="007947BC">
      <w:pPr>
        <w:numPr>
          <w:ilvl w:val="0"/>
          <w:numId w:val="2"/>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spacing w:val="-2"/>
        </w:rPr>
        <w:t>There is no sensitive personal data (no names, only business inventory).</w:t>
      </w:r>
    </w:p>
    <w:p w:rsidR="007947BC" w:rsidRPr="007947BC" w:rsidRDefault="007947BC" w:rsidP="007947BC">
      <w:pPr>
        <w:numPr>
          <w:ilvl w:val="0"/>
          <w:numId w:val="2"/>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spacing w:val="-2"/>
        </w:rPr>
        <w:t>If the actual system has more branches or date ranges, the pipeline would generalize.</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sz w:val="32"/>
          <w:szCs w:val="32"/>
        </w:rPr>
      </w:pPr>
      <w:r w:rsidRPr="007947BC">
        <w:rPr>
          <w:rFonts w:ascii="Segoe UI" w:eastAsia="Times New Roman" w:hAnsi="Segoe UI" w:cs="Segoe UI"/>
          <w:b/>
          <w:bCs/>
          <w:spacing w:val="-2"/>
          <w:sz w:val="32"/>
          <w:szCs w:val="32"/>
        </w:rPr>
        <w:lastRenderedPageBreak/>
        <w:t>Mapping Fields to Data Sources</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rPr>
      </w:pPr>
      <w:r w:rsidRPr="007947BC">
        <w:rPr>
          <w:rFonts w:ascii="Segoe UI" w:eastAsia="Times New Roman" w:hAnsi="Segoe UI" w:cs="Segoe UI"/>
          <w:spacing w:val="-2"/>
        </w:rPr>
        <w:t>Each field can be generated by different methods:</w:t>
      </w:r>
    </w:p>
    <w:p w:rsidR="007947BC" w:rsidRPr="007947BC" w:rsidRDefault="007947BC" w:rsidP="007947BC">
      <w:pPr>
        <w:numPr>
          <w:ilvl w:val="0"/>
          <w:numId w:val="3"/>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Item Code:</w:t>
      </w:r>
      <w:r w:rsidRPr="007947BC">
        <w:rPr>
          <w:rFonts w:ascii="Segoe UI" w:eastAsia="Times New Roman" w:hAnsi="Segoe UI" w:cs="Segoe UI"/>
          <w:spacing w:val="-2"/>
        </w:rPr>
        <w:t> Likely an internal SKU. Source: internal product master database or ERP system. Generation: </w:t>
      </w:r>
      <w:r w:rsidRPr="007947BC">
        <w:rPr>
          <w:rFonts w:ascii="Segoe UI" w:eastAsia="Times New Roman" w:hAnsi="Segoe UI" w:cs="Segoe UI"/>
          <w:i/>
          <w:iCs/>
          <w:spacing w:val="-2"/>
          <w:bdr w:val="single" w:sz="2" w:space="0" w:color="auto" w:frame="1"/>
        </w:rPr>
        <w:t>ETL from product DB</w:t>
      </w:r>
      <w:r w:rsidRPr="007947BC">
        <w:rPr>
          <w:rFonts w:ascii="Segoe UI" w:eastAsia="Times New Roman" w:hAnsi="Segoe UI" w:cs="Segoe UI"/>
          <w:spacing w:val="-2"/>
        </w:rPr>
        <w:t> (easy). Alternately, if no real catalog exists, codes could be </w:t>
      </w:r>
      <w:r w:rsidRPr="007947BC">
        <w:rPr>
          <w:rFonts w:ascii="Segoe UI" w:eastAsia="Times New Roman" w:hAnsi="Segoe UI" w:cs="Segoe UI"/>
          <w:i/>
          <w:iCs/>
          <w:spacing w:val="-2"/>
          <w:bdr w:val="single" w:sz="2" w:space="0" w:color="auto" w:frame="1"/>
        </w:rPr>
        <w:t>synthetically generated</w:t>
      </w:r>
      <w:r w:rsidRPr="007947BC">
        <w:rPr>
          <w:rFonts w:ascii="Segoe UI" w:eastAsia="Times New Roman" w:hAnsi="Segoe UI" w:cs="Segoe UI"/>
          <w:spacing w:val="-2"/>
        </w:rPr>
        <w:t> (e.g. random SKUs), but maintaining validity is hard. </w:t>
      </w:r>
      <w:r w:rsidRPr="007947BC">
        <w:rPr>
          <w:rFonts w:ascii="Segoe UI" w:eastAsia="Times New Roman" w:hAnsi="Segoe UI" w:cs="Segoe UI"/>
          <w:b/>
          <w:bCs/>
          <w:spacing w:val="-2"/>
          <w:bdr w:val="single" w:sz="2" w:space="0" w:color="auto" w:frame="1"/>
        </w:rPr>
        <w:t>Feasibility:</w:t>
      </w:r>
      <w:r w:rsidRPr="007947BC">
        <w:rPr>
          <w:rFonts w:ascii="Segoe UI" w:eastAsia="Times New Roman" w:hAnsi="Segoe UI" w:cs="Segoe UI"/>
          <w:spacing w:val="-2"/>
        </w:rPr>
        <w:t> Easy via ETL, Medium via synthetic (must avoid duplicates and format errors). </w:t>
      </w:r>
      <w:r w:rsidRPr="007947BC">
        <w:rPr>
          <w:rFonts w:ascii="Segoe UI" w:eastAsia="Times New Roman" w:hAnsi="Segoe UI" w:cs="Segoe UI"/>
          <w:b/>
          <w:bCs/>
          <w:spacing w:val="-2"/>
          <w:bdr w:val="single" w:sz="2" w:space="0" w:color="auto" w:frame="1"/>
        </w:rPr>
        <w:t>Inputs:</w:t>
      </w:r>
      <w:r w:rsidRPr="007947BC">
        <w:rPr>
          <w:rFonts w:ascii="Segoe UI" w:eastAsia="Times New Roman" w:hAnsi="Segoe UI" w:cs="Segoe UI"/>
          <w:spacing w:val="-2"/>
        </w:rPr>
        <w:t> product catalog or rule for codes. </w:t>
      </w:r>
      <w:r w:rsidRPr="007947BC">
        <w:rPr>
          <w:rFonts w:ascii="Segoe UI" w:eastAsia="Times New Roman" w:hAnsi="Segoe UI" w:cs="Segoe UI"/>
          <w:b/>
          <w:bCs/>
          <w:spacing w:val="-2"/>
          <w:bdr w:val="single" w:sz="2" w:space="0" w:color="auto" w:frame="1"/>
        </w:rPr>
        <w:t>Privacy:</w:t>
      </w:r>
      <w:r w:rsidRPr="007947BC">
        <w:rPr>
          <w:rFonts w:ascii="Segoe UI" w:eastAsia="Times New Roman" w:hAnsi="Segoe UI" w:cs="Segoe UI"/>
          <w:spacing w:val="-2"/>
        </w:rPr>
        <w:t> None (no PII). </w:t>
      </w:r>
      <w:r w:rsidRPr="007947BC">
        <w:rPr>
          <w:rFonts w:ascii="Segoe UI" w:eastAsia="Times New Roman" w:hAnsi="Segoe UI" w:cs="Segoe UI"/>
          <w:b/>
          <w:bCs/>
          <w:spacing w:val="-2"/>
          <w:bdr w:val="single" w:sz="2" w:space="0" w:color="auto" w:frame="1"/>
        </w:rPr>
        <w:t>Validation:</w:t>
      </w:r>
      <w:r w:rsidRPr="007947BC">
        <w:rPr>
          <w:rFonts w:ascii="Segoe UI" w:eastAsia="Times New Roman" w:hAnsi="Segoe UI" w:cs="Segoe UI"/>
          <w:spacing w:val="-2"/>
        </w:rPr>
        <w:t> Check against master list (referential integrity).</w:t>
      </w:r>
    </w:p>
    <w:p w:rsidR="007947BC" w:rsidRPr="007947BC" w:rsidRDefault="007947BC" w:rsidP="007947BC">
      <w:pPr>
        <w:numPr>
          <w:ilvl w:val="0"/>
          <w:numId w:val="3"/>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Description:</w:t>
      </w:r>
      <w:r w:rsidRPr="007947BC">
        <w:rPr>
          <w:rFonts w:ascii="Segoe UI" w:eastAsia="Times New Roman" w:hAnsi="Segoe UI" w:cs="Segoe UI"/>
          <w:spacing w:val="-2"/>
        </w:rPr>
        <w:t> From product master (e.g. </w:t>
      </w:r>
      <w:proofErr w:type="spellStart"/>
      <w:r w:rsidRPr="007947BC">
        <w:rPr>
          <w:rFonts w:ascii="Consolas" w:eastAsia="Times New Roman" w:hAnsi="Consolas" w:cs="Courier New"/>
          <w:spacing w:val="-2"/>
          <w:sz w:val="21"/>
          <w:szCs w:val="21"/>
          <w:bdr w:val="single" w:sz="2" w:space="0" w:color="auto" w:frame="1"/>
          <w:shd w:val="clear" w:color="auto" w:fill="1D1D1D"/>
        </w:rPr>
        <w:t>ProductName</w:t>
      </w:r>
      <w:proofErr w:type="spellEnd"/>
      <w:r w:rsidRPr="007947BC">
        <w:rPr>
          <w:rFonts w:ascii="Segoe UI" w:eastAsia="Times New Roman" w:hAnsi="Segoe UI" w:cs="Segoe UI"/>
          <w:spacing w:val="-2"/>
        </w:rPr>
        <w:t> or </w:t>
      </w:r>
      <w:proofErr w:type="spellStart"/>
      <w:r w:rsidRPr="007947BC">
        <w:rPr>
          <w:rFonts w:ascii="Consolas" w:eastAsia="Times New Roman" w:hAnsi="Consolas" w:cs="Courier New"/>
          <w:spacing w:val="-2"/>
          <w:sz w:val="21"/>
          <w:szCs w:val="21"/>
          <w:bdr w:val="single" w:sz="2" w:space="0" w:color="auto" w:frame="1"/>
          <w:shd w:val="clear" w:color="auto" w:fill="1D1D1D"/>
        </w:rPr>
        <w:t>ProductDescription</w:t>
      </w:r>
      <w:proofErr w:type="spellEnd"/>
      <w:r w:rsidRPr="007947BC">
        <w:rPr>
          <w:rFonts w:ascii="Segoe UI" w:eastAsia="Times New Roman" w:hAnsi="Segoe UI" w:cs="Segoe UI"/>
          <w:spacing w:val="-2"/>
        </w:rPr>
        <w:t> fields). ETL from the same source as codes is straightforward. Synthetic generation of realistic descriptions is harder (would require vocabulary or copying known names). </w:t>
      </w:r>
      <w:r w:rsidRPr="007947BC">
        <w:rPr>
          <w:rFonts w:ascii="Segoe UI" w:eastAsia="Times New Roman" w:hAnsi="Segoe UI" w:cs="Segoe UI"/>
          <w:b/>
          <w:bCs/>
          <w:spacing w:val="-2"/>
          <w:bdr w:val="single" w:sz="2" w:space="0" w:color="auto" w:frame="1"/>
        </w:rPr>
        <w:t>Feasibility:</w:t>
      </w:r>
      <w:r w:rsidRPr="007947BC">
        <w:rPr>
          <w:rFonts w:ascii="Segoe UI" w:eastAsia="Times New Roman" w:hAnsi="Segoe UI" w:cs="Segoe UI"/>
          <w:spacing w:val="-2"/>
        </w:rPr>
        <w:t> Easy with ETL, Hard with synthetic (requires large dictionary or model to be convincing). </w:t>
      </w:r>
      <w:r w:rsidRPr="007947BC">
        <w:rPr>
          <w:rFonts w:ascii="Segoe UI" w:eastAsia="Times New Roman" w:hAnsi="Segoe UI" w:cs="Segoe UI"/>
          <w:b/>
          <w:bCs/>
          <w:spacing w:val="-2"/>
          <w:bdr w:val="single" w:sz="2" w:space="0" w:color="auto" w:frame="1"/>
        </w:rPr>
        <w:t>Quality Checks:</w:t>
      </w:r>
      <w:r w:rsidRPr="007947BC">
        <w:rPr>
          <w:rFonts w:ascii="Segoe UI" w:eastAsia="Times New Roman" w:hAnsi="Segoe UI" w:cs="Segoe UI"/>
          <w:spacing w:val="-2"/>
        </w:rPr>
        <w:t> Ensure code-description match; length and content plausibility.</w:t>
      </w:r>
    </w:p>
    <w:p w:rsidR="007947BC" w:rsidRPr="007947BC" w:rsidRDefault="007947BC" w:rsidP="007947BC">
      <w:pPr>
        <w:numPr>
          <w:ilvl w:val="0"/>
          <w:numId w:val="3"/>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Sender/Receiver Branch:</w:t>
      </w:r>
      <w:r w:rsidRPr="007947BC">
        <w:rPr>
          <w:rFonts w:ascii="Segoe UI" w:eastAsia="Times New Roman" w:hAnsi="Segoe UI" w:cs="Segoe UI"/>
          <w:spacing w:val="-2"/>
        </w:rPr>
        <w:t> Branch/location names (</w:t>
      </w:r>
      <w:proofErr w:type="spellStart"/>
      <w:r w:rsidRPr="007947BC">
        <w:rPr>
          <w:rFonts w:ascii="Segoe UI" w:eastAsia="Times New Roman" w:hAnsi="Segoe UI" w:cs="Segoe UI"/>
          <w:spacing w:val="-2"/>
        </w:rPr>
        <w:t>Warqa</w:t>
      </w:r>
      <w:proofErr w:type="spellEnd"/>
      <w:r w:rsidRPr="007947BC">
        <w:rPr>
          <w:rFonts w:ascii="Segoe UI" w:eastAsia="Times New Roman" w:hAnsi="Segoe UI" w:cs="Segoe UI"/>
          <w:spacing w:val="-2"/>
        </w:rPr>
        <w:t xml:space="preserve">, </w:t>
      </w:r>
      <w:proofErr w:type="spellStart"/>
      <w:r w:rsidRPr="007947BC">
        <w:rPr>
          <w:rFonts w:ascii="Segoe UI" w:eastAsia="Times New Roman" w:hAnsi="Segoe UI" w:cs="Segoe UI"/>
          <w:spacing w:val="-2"/>
        </w:rPr>
        <w:t>Mirdiff</w:t>
      </w:r>
      <w:proofErr w:type="spellEnd"/>
      <w:r w:rsidRPr="007947BC">
        <w:rPr>
          <w:rFonts w:ascii="Segoe UI" w:eastAsia="Times New Roman" w:hAnsi="Segoe UI" w:cs="Segoe UI"/>
          <w:spacing w:val="-2"/>
        </w:rPr>
        <w:t>). Source: internal location table or organizational data. </w:t>
      </w:r>
      <w:r w:rsidRPr="007947BC">
        <w:rPr>
          <w:rFonts w:ascii="Segoe UI" w:eastAsia="Times New Roman" w:hAnsi="Segoe UI" w:cs="Segoe UI"/>
          <w:b/>
          <w:bCs/>
          <w:spacing w:val="-2"/>
          <w:bdr w:val="single" w:sz="2" w:space="0" w:color="auto" w:frame="1"/>
        </w:rPr>
        <w:t>Feasibility:</w:t>
      </w:r>
      <w:r w:rsidRPr="007947BC">
        <w:rPr>
          <w:rFonts w:ascii="Segoe UI" w:eastAsia="Times New Roman" w:hAnsi="Segoe UI" w:cs="Segoe UI"/>
          <w:spacing w:val="-2"/>
        </w:rPr>
        <w:t> Easy if branch list exists (likely does). Synthetic: trivial (you could pick from list, but then need consistency). </w:t>
      </w:r>
      <w:r w:rsidRPr="007947BC">
        <w:rPr>
          <w:rFonts w:ascii="Segoe UI" w:eastAsia="Times New Roman" w:hAnsi="Segoe UI" w:cs="Segoe UI"/>
          <w:b/>
          <w:bCs/>
          <w:spacing w:val="-2"/>
          <w:bdr w:val="single" w:sz="2" w:space="0" w:color="auto" w:frame="1"/>
        </w:rPr>
        <w:t>Inputs:</w:t>
      </w:r>
      <w:r w:rsidRPr="007947BC">
        <w:rPr>
          <w:rFonts w:ascii="Segoe UI" w:eastAsia="Times New Roman" w:hAnsi="Segoe UI" w:cs="Segoe UI"/>
          <w:spacing w:val="-2"/>
        </w:rPr>
        <w:t> master list of branches. </w:t>
      </w:r>
      <w:r w:rsidRPr="007947BC">
        <w:rPr>
          <w:rFonts w:ascii="Segoe UI" w:eastAsia="Times New Roman" w:hAnsi="Segoe UI" w:cs="Segoe UI"/>
          <w:b/>
          <w:bCs/>
          <w:spacing w:val="-2"/>
          <w:bdr w:val="single" w:sz="2" w:space="0" w:color="auto" w:frame="1"/>
        </w:rPr>
        <w:t>Privacy:</w:t>
      </w:r>
      <w:r w:rsidRPr="007947BC">
        <w:rPr>
          <w:rFonts w:ascii="Segoe UI" w:eastAsia="Times New Roman" w:hAnsi="Segoe UI" w:cs="Segoe UI"/>
          <w:spacing w:val="-2"/>
        </w:rPr>
        <w:t> None. </w:t>
      </w:r>
      <w:r w:rsidRPr="007947BC">
        <w:rPr>
          <w:rFonts w:ascii="Segoe UI" w:eastAsia="Times New Roman" w:hAnsi="Segoe UI" w:cs="Segoe UI"/>
          <w:b/>
          <w:bCs/>
          <w:spacing w:val="-2"/>
          <w:bdr w:val="single" w:sz="2" w:space="0" w:color="auto" w:frame="1"/>
        </w:rPr>
        <w:t>Validation:</w:t>
      </w:r>
      <w:r w:rsidRPr="007947BC">
        <w:rPr>
          <w:rFonts w:ascii="Segoe UI" w:eastAsia="Times New Roman" w:hAnsi="Segoe UI" w:cs="Segoe UI"/>
          <w:spacing w:val="-2"/>
        </w:rPr>
        <w:t> Check value is in allowed branch list.</w:t>
      </w:r>
    </w:p>
    <w:p w:rsidR="007947BC" w:rsidRPr="007947BC" w:rsidRDefault="007947BC" w:rsidP="007947BC">
      <w:pPr>
        <w:numPr>
          <w:ilvl w:val="0"/>
          <w:numId w:val="3"/>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Unit of Measure (</w:t>
      </w:r>
      <w:proofErr w:type="spellStart"/>
      <w:r w:rsidRPr="007947BC">
        <w:rPr>
          <w:rFonts w:ascii="Segoe UI" w:eastAsia="Times New Roman" w:hAnsi="Segoe UI" w:cs="Segoe UI"/>
          <w:b/>
          <w:bCs/>
          <w:spacing w:val="-2"/>
          <w:bdr w:val="single" w:sz="2" w:space="0" w:color="auto" w:frame="1"/>
        </w:rPr>
        <w:t>UoM</w:t>
      </w:r>
      <w:proofErr w:type="spellEnd"/>
      <w:r w:rsidRPr="007947BC">
        <w:rPr>
          <w:rFonts w:ascii="Segoe UI" w:eastAsia="Times New Roman" w:hAnsi="Segoe UI" w:cs="Segoe UI"/>
          <w:b/>
          <w:bCs/>
          <w:spacing w:val="-2"/>
          <w:bdr w:val="single" w:sz="2" w:space="0" w:color="auto" w:frame="1"/>
        </w:rPr>
        <w:t>):</w:t>
      </w:r>
      <w:r w:rsidRPr="007947BC">
        <w:rPr>
          <w:rFonts w:ascii="Segoe UI" w:eastAsia="Times New Roman" w:hAnsi="Segoe UI" w:cs="Segoe UI"/>
          <w:spacing w:val="-2"/>
        </w:rPr>
        <w:t xml:space="preserve"> Product’s </w:t>
      </w:r>
      <w:proofErr w:type="spellStart"/>
      <w:r w:rsidRPr="007947BC">
        <w:rPr>
          <w:rFonts w:ascii="Segoe UI" w:eastAsia="Times New Roman" w:hAnsi="Segoe UI" w:cs="Segoe UI"/>
          <w:spacing w:val="-2"/>
        </w:rPr>
        <w:t>UoM</w:t>
      </w:r>
      <w:proofErr w:type="spellEnd"/>
      <w:r w:rsidRPr="007947BC">
        <w:rPr>
          <w:rFonts w:ascii="Segoe UI" w:eastAsia="Times New Roman" w:hAnsi="Segoe UI" w:cs="Segoe UI"/>
          <w:spacing w:val="-2"/>
        </w:rPr>
        <w:t xml:space="preserve"> (e.g. “KG”, “PCS”). From product master (often each product has a defined </w:t>
      </w:r>
      <w:proofErr w:type="spellStart"/>
      <w:r w:rsidRPr="007947BC">
        <w:rPr>
          <w:rFonts w:ascii="Segoe UI" w:eastAsia="Times New Roman" w:hAnsi="Segoe UI" w:cs="Segoe UI"/>
          <w:spacing w:val="-2"/>
        </w:rPr>
        <w:t>UoM</w:t>
      </w:r>
      <w:proofErr w:type="spellEnd"/>
      <w:r w:rsidRPr="007947BC">
        <w:rPr>
          <w:rFonts w:ascii="Segoe UI" w:eastAsia="Times New Roman" w:hAnsi="Segoe UI" w:cs="Segoe UI"/>
          <w:spacing w:val="-2"/>
        </w:rPr>
        <w:t>). </w:t>
      </w:r>
      <w:r w:rsidRPr="007947BC">
        <w:rPr>
          <w:rFonts w:ascii="Segoe UI" w:eastAsia="Times New Roman" w:hAnsi="Segoe UI" w:cs="Segoe UI"/>
          <w:b/>
          <w:bCs/>
          <w:spacing w:val="-2"/>
          <w:bdr w:val="single" w:sz="2" w:space="0" w:color="auto" w:frame="1"/>
        </w:rPr>
        <w:t>Feasibility:</w:t>
      </w:r>
      <w:r w:rsidRPr="007947BC">
        <w:rPr>
          <w:rFonts w:ascii="Segoe UI" w:eastAsia="Times New Roman" w:hAnsi="Segoe UI" w:cs="Segoe UI"/>
          <w:spacing w:val="-2"/>
        </w:rPr>
        <w:t> Easy (fixed mapping per product). Synthetic: trivial (based on product type). </w:t>
      </w:r>
      <w:r w:rsidRPr="007947BC">
        <w:rPr>
          <w:rFonts w:ascii="Segoe UI" w:eastAsia="Times New Roman" w:hAnsi="Segoe UI" w:cs="Segoe UI"/>
          <w:b/>
          <w:bCs/>
          <w:spacing w:val="-2"/>
          <w:bdr w:val="single" w:sz="2" w:space="0" w:color="auto" w:frame="1"/>
        </w:rPr>
        <w:t>Validation:</w:t>
      </w:r>
      <w:r w:rsidRPr="007947BC">
        <w:rPr>
          <w:rFonts w:ascii="Segoe UI" w:eastAsia="Times New Roman" w:hAnsi="Segoe UI" w:cs="Segoe UI"/>
          <w:spacing w:val="-2"/>
        </w:rPr>
        <w:t xml:space="preserve"> Check against known </w:t>
      </w:r>
      <w:proofErr w:type="spellStart"/>
      <w:r w:rsidRPr="007947BC">
        <w:rPr>
          <w:rFonts w:ascii="Segoe UI" w:eastAsia="Times New Roman" w:hAnsi="Segoe UI" w:cs="Segoe UI"/>
          <w:spacing w:val="-2"/>
        </w:rPr>
        <w:t>UoMs</w:t>
      </w:r>
      <w:proofErr w:type="spellEnd"/>
      <w:r w:rsidRPr="007947BC">
        <w:rPr>
          <w:rFonts w:ascii="Segoe UI" w:eastAsia="Times New Roman" w:hAnsi="Segoe UI" w:cs="Segoe UI"/>
          <w:spacing w:val="-2"/>
        </w:rPr>
        <w:t>.</w:t>
      </w:r>
    </w:p>
    <w:p w:rsidR="007947BC" w:rsidRPr="007947BC" w:rsidRDefault="007947BC" w:rsidP="007947BC">
      <w:pPr>
        <w:numPr>
          <w:ilvl w:val="0"/>
          <w:numId w:val="3"/>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Total Quantity:</w:t>
      </w:r>
      <w:r w:rsidRPr="007947BC">
        <w:rPr>
          <w:rFonts w:ascii="Segoe UI" w:eastAsia="Times New Roman" w:hAnsi="Segoe UI" w:cs="Segoe UI"/>
          <w:spacing w:val="-2"/>
        </w:rPr>
        <w:t> Sum of shipments in period. If real data exists, </w:t>
      </w:r>
      <w:r w:rsidRPr="007947BC">
        <w:rPr>
          <w:rFonts w:ascii="Segoe UI" w:eastAsia="Times New Roman" w:hAnsi="Segoe UI" w:cs="Segoe UI"/>
          <w:i/>
          <w:iCs/>
          <w:spacing w:val="-2"/>
          <w:bdr w:val="single" w:sz="2" w:space="0" w:color="auto" w:frame="1"/>
        </w:rPr>
        <w:t>ETL from logistics database</w:t>
      </w:r>
      <w:r w:rsidRPr="007947BC">
        <w:rPr>
          <w:rFonts w:ascii="Segoe UI" w:eastAsia="Times New Roman" w:hAnsi="Segoe UI" w:cs="Segoe UI"/>
          <w:spacing w:val="-2"/>
        </w:rPr>
        <w:t> (e.g. summing actual shipments). Or compute from daily columns. Synthetic: sum of synthetic daily values. </w:t>
      </w:r>
      <w:r w:rsidRPr="007947BC">
        <w:rPr>
          <w:rFonts w:ascii="Segoe UI" w:eastAsia="Times New Roman" w:hAnsi="Segoe UI" w:cs="Segoe UI"/>
          <w:b/>
          <w:bCs/>
          <w:spacing w:val="-2"/>
          <w:bdr w:val="single" w:sz="2" w:space="0" w:color="auto" w:frame="1"/>
        </w:rPr>
        <w:t>Feasibility:</w:t>
      </w:r>
      <w:r w:rsidRPr="007947BC">
        <w:rPr>
          <w:rFonts w:ascii="Segoe UI" w:eastAsia="Times New Roman" w:hAnsi="Segoe UI" w:cs="Segoe UI"/>
          <w:spacing w:val="-2"/>
        </w:rPr>
        <w:t> Medium. </w:t>
      </w:r>
      <w:r w:rsidRPr="007947BC">
        <w:rPr>
          <w:rFonts w:ascii="Segoe UI" w:eastAsia="Times New Roman" w:hAnsi="Segoe UI" w:cs="Segoe UI"/>
          <w:b/>
          <w:bCs/>
          <w:spacing w:val="-2"/>
          <w:bdr w:val="single" w:sz="2" w:space="0" w:color="auto" w:frame="1"/>
        </w:rPr>
        <w:t>Inputs:</w:t>
      </w:r>
      <w:r w:rsidRPr="007947BC">
        <w:rPr>
          <w:rFonts w:ascii="Segoe UI" w:eastAsia="Times New Roman" w:hAnsi="Segoe UI" w:cs="Segoe UI"/>
          <w:spacing w:val="-2"/>
        </w:rPr>
        <w:t> actual transactions or synthetic algorithm. </w:t>
      </w:r>
      <w:r w:rsidRPr="007947BC">
        <w:rPr>
          <w:rFonts w:ascii="Segoe UI" w:eastAsia="Times New Roman" w:hAnsi="Segoe UI" w:cs="Segoe UI"/>
          <w:b/>
          <w:bCs/>
          <w:spacing w:val="-2"/>
          <w:bdr w:val="single" w:sz="2" w:space="0" w:color="auto" w:frame="1"/>
        </w:rPr>
        <w:t>Privacy:</w:t>
      </w:r>
      <w:r w:rsidRPr="007947BC">
        <w:rPr>
          <w:rFonts w:ascii="Segoe UI" w:eastAsia="Times New Roman" w:hAnsi="Segoe UI" w:cs="Segoe UI"/>
          <w:spacing w:val="-2"/>
        </w:rPr>
        <w:t> None. </w:t>
      </w:r>
      <w:r w:rsidRPr="007947BC">
        <w:rPr>
          <w:rFonts w:ascii="Segoe UI" w:eastAsia="Times New Roman" w:hAnsi="Segoe UI" w:cs="Segoe UI"/>
          <w:b/>
          <w:bCs/>
          <w:spacing w:val="-2"/>
          <w:bdr w:val="single" w:sz="2" w:space="0" w:color="auto" w:frame="1"/>
        </w:rPr>
        <w:t>Validation:</w:t>
      </w:r>
      <w:r w:rsidRPr="007947BC">
        <w:rPr>
          <w:rFonts w:ascii="Segoe UI" w:eastAsia="Times New Roman" w:hAnsi="Segoe UI" w:cs="Segoe UI"/>
          <w:spacing w:val="-2"/>
        </w:rPr>
        <w:t> Verify Total equals sum of daily columns (range/rule check).</w:t>
      </w:r>
    </w:p>
    <w:p w:rsidR="007947BC" w:rsidRPr="007947BC" w:rsidRDefault="007947BC" w:rsidP="007947BC">
      <w:pPr>
        <w:numPr>
          <w:ilvl w:val="0"/>
          <w:numId w:val="3"/>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Daily Quantities:</w:t>
      </w:r>
      <w:r w:rsidRPr="007947BC">
        <w:rPr>
          <w:rFonts w:ascii="Segoe UI" w:eastAsia="Times New Roman" w:hAnsi="Segoe UI" w:cs="Segoe UI"/>
          <w:spacing w:val="-2"/>
        </w:rPr>
        <w:t> The main time-series field. Source 1: </w:t>
      </w:r>
      <w:r w:rsidRPr="007947BC">
        <w:rPr>
          <w:rFonts w:ascii="Segoe UI" w:eastAsia="Times New Roman" w:hAnsi="Segoe UI" w:cs="Segoe UI"/>
          <w:i/>
          <w:iCs/>
          <w:spacing w:val="-2"/>
          <w:bdr w:val="single" w:sz="2" w:space="0" w:color="auto" w:frame="1"/>
        </w:rPr>
        <w:t>Logistics/transport DB or event logs</w:t>
      </w:r>
      <w:r w:rsidRPr="007947BC">
        <w:rPr>
          <w:rFonts w:ascii="Segoe UI" w:eastAsia="Times New Roman" w:hAnsi="Segoe UI" w:cs="Segoe UI"/>
          <w:spacing w:val="-2"/>
        </w:rPr>
        <w:t> (if system records each shipment by date). ETL would aggregate those by item and date. Source 2: </w:t>
      </w:r>
      <w:r w:rsidRPr="007947BC">
        <w:rPr>
          <w:rFonts w:ascii="Segoe UI" w:eastAsia="Times New Roman" w:hAnsi="Segoe UI" w:cs="Segoe UI"/>
          <w:i/>
          <w:iCs/>
          <w:spacing w:val="-2"/>
          <w:bdr w:val="single" w:sz="2" w:space="0" w:color="auto" w:frame="1"/>
        </w:rPr>
        <w:t>Synthetic generation</w:t>
      </w:r>
      <w:r w:rsidRPr="007947BC">
        <w:rPr>
          <w:rFonts w:ascii="Segoe UI" w:eastAsia="Times New Roman" w:hAnsi="Segoe UI" w:cs="Segoe UI"/>
          <w:spacing w:val="-2"/>
        </w:rPr>
        <w:t>: simulate daily demand/shipments using statistical or ML models. </w:t>
      </w:r>
      <w:r w:rsidRPr="007947BC">
        <w:rPr>
          <w:rFonts w:ascii="Segoe UI" w:eastAsia="Times New Roman" w:hAnsi="Segoe UI" w:cs="Segoe UI"/>
          <w:b/>
          <w:bCs/>
          <w:spacing w:val="-2"/>
          <w:bdr w:val="single" w:sz="2" w:space="0" w:color="auto" w:frame="1"/>
        </w:rPr>
        <w:t>Feasibility:</w:t>
      </w:r>
      <w:r w:rsidRPr="007947BC">
        <w:rPr>
          <w:rFonts w:ascii="Segoe UI" w:eastAsia="Times New Roman" w:hAnsi="Segoe UI" w:cs="Segoe UI"/>
          <w:spacing w:val="-2"/>
        </w:rPr>
        <w:t> Medium (depends on data availability). </w:t>
      </w:r>
      <w:r w:rsidRPr="007947BC">
        <w:rPr>
          <w:rFonts w:ascii="Segoe UI" w:eastAsia="Times New Roman" w:hAnsi="Segoe UI" w:cs="Segoe UI"/>
          <w:i/>
          <w:iCs/>
          <w:spacing w:val="-2"/>
          <w:bdr w:val="single" w:sz="2" w:space="0" w:color="auto" w:frame="1"/>
        </w:rPr>
        <w:t>Historic real data</w:t>
      </w:r>
      <w:r w:rsidRPr="007947BC">
        <w:rPr>
          <w:rFonts w:ascii="Segoe UI" w:eastAsia="Times New Roman" w:hAnsi="Segoe UI" w:cs="Segoe UI"/>
          <w:spacing w:val="-2"/>
        </w:rPr>
        <w:t>: easy if available. </w:t>
      </w:r>
      <w:r w:rsidRPr="007947BC">
        <w:rPr>
          <w:rFonts w:ascii="Segoe UI" w:eastAsia="Times New Roman" w:hAnsi="Segoe UI" w:cs="Segoe UI"/>
          <w:i/>
          <w:iCs/>
          <w:spacing w:val="-2"/>
          <w:bdr w:val="single" w:sz="2" w:space="0" w:color="auto" w:frame="1"/>
        </w:rPr>
        <w:t>Synthetic</w:t>
      </w:r>
      <w:r w:rsidRPr="007947BC">
        <w:rPr>
          <w:rFonts w:ascii="Segoe UI" w:eastAsia="Times New Roman" w:hAnsi="Segoe UI" w:cs="Segoe UI"/>
          <w:spacing w:val="-2"/>
        </w:rPr>
        <w:t>: needs careful modeling. </w:t>
      </w:r>
      <w:r w:rsidRPr="007947BC">
        <w:rPr>
          <w:rFonts w:ascii="Segoe UI" w:eastAsia="Times New Roman" w:hAnsi="Segoe UI" w:cs="Segoe UI"/>
          <w:b/>
          <w:bCs/>
          <w:spacing w:val="-2"/>
          <w:bdr w:val="single" w:sz="2" w:space="0" w:color="auto" w:frame="1"/>
        </w:rPr>
        <w:t>Inputs:</w:t>
      </w:r>
      <w:r w:rsidRPr="007947BC">
        <w:rPr>
          <w:rFonts w:ascii="Segoe UI" w:eastAsia="Times New Roman" w:hAnsi="Segoe UI" w:cs="Segoe UI"/>
          <w:spacing w:val="-2"/>
        </w:rPr>
        <w:t> For ETL: source tables of shipments or transfer orders. For synthetic: parameters like mean demand, seasonality. </w:t>
      </w:r>
      <w:r w:rsidRPr="007947BC">
        <w:rPr>
          <w:rFonts w:ascii="Segoe UI" w:eastAsia="Times New Roman" w:hAnsi="Segoe UI" w:cs="Segoe UI"/>
          <w:b/>
          <w:bCs/>
          <w:spacing w:val="-2"/>
          <w:bdr w:val="single" w:sz="2" w:space="0" w:color="auto" w:frame="1"/>
        </w:rPr>
        <w:t>Privacy:</w:t>
      </w:r>
      <w:r w:rsidRPr="007947BC">
        <w:rPr>
          <w:rFonts w:ascii="Segoe UI" w:eastAsia="Times New Roman" w:hAnsi="Segoe UI" w:cs="Segoe UI"/>
          <w:spacing w:val="-2"/>
        </w:rPr>
        <w:t> No PII, but may reveal business patterns. </w:t>
      </w:r>
      <w:r w:rsidRPr="007947BC">
        <w:rPr>
          <w:rFonts w:ascii="Segoe UI" w:eastAsia="Times New Roman" w:hAnsi="Segoe UI" w:cs="Segoe UI"/>
          <w:b/>
          <w:bCs/>
          <w:spacing w:val="-2"/>
          <w:bdr w:val="single" w:sz="2" w:space="0" w:color="auto" w:frame="1"/>
        </w:rPr>
        <w:t>Validation:</w:t>
      </w:r>
      <w:r w:rsidRPr="007947BC">
        <w:rPr>
          <w:rFonts w:ascii="Segoe UI" w:eastAsia="Times New Roman" w:hAnsi="Segoe UI" w:cs="Segoe UI"/>
          <w:spacing w:val="-2"/>
        </w:rPr>
        <w:t> Check non-negative, total consistency, smoothness or expected seasonal spikes, no outliers beyond business logic.</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rPr>
      </w:pPr>
      <w:r w:rsidRPr="007947BC">
        <w:rPr>
          <w:rFonts w:ascii="Segoe UI" w:eastAsia="Times New Roman" w:hAnsi="Segoe UI" w:cs="Segoe UI"/>
          <w:spacing w:val="-2"/>
        </w:rPr>
        <w:t xml:space="preserve">Each field thus maps to sources: internal databases for static reference </w:t>
      </w:r>
      <w:proofErr w:type="gramStart"/>
      <w:r w:rsidRPr="007947BC">
        <w:rPr>
          <w:rFonts w:ascii="Segoe UI" w:eastAsia="Times New Roman" w:hAnsi="Segoe UI" w:cs="Segoe UI"/>
          <w:spacing w:val="-2"/>
        </w:rPr>
        <w:t>fields,</w:t>
      </w:r>
      <w:proofErr w:type="gramEnd"/>
      <w:r w:rsidRPr="007947BC">
        <w:rPr>
          <w:rFonts w:ascii="Segoe UI" w:eastAsia="Times New Roman" w:hAnsi="Segoe UI" w:cs="Segoe UI"/>
          <w:spacing w:val="-2"/>
        </w:rPr>
        <w:t xml:space="preserve"> and either internal logs or generated models for quantities. In many cases primary/official sources exist (product catalog, inventory, transport systems); if not, synthetic or manual fallback is possible (with lower data fidelity).</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sz w:val="32"/>
          <w:szCs w:val="32"/>
        </w:rPr>
      </w:pPr>
      <w:r w:rsidRPr="007947BC">
        <w:rPr>
          <w:rFonts w:ascii="Segoe UI" w:eastAsia="Times New Roman" w:hAnsi="Segoe UI" w:cs="Segoe UI"/>
          <w:b/>
          <w:bCs/>
          <w:spacing w:val="-2"/>
          <w:sz w:val="32"/>
          <w:szCs w:val="32"/>
        </w:rPr>
        <w:t>Feasibility, Inputs, and Validation by Field</w:t>
      </w:r>
    </w:p>
    <w:p w:rsidR="007947BC" w:rsidRPr="007947BC" w:rsidRDefault="007947BC" w:rsidP="007947BC">
      <w:pPr>
        <w:numPr>
          <w:ilvl w:val="0"/>
          <w:numId w:val="4"/>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Static Reference Fields (</w:t>
      </w:r>
      <w:proofErr w:type="spellStart"/>
      <w:r w:rsidRPr="007947BC">
        <w:rPr>
          <w:rFonts w:ascii="Segoe UI" w:eastAsia="Times New Roman" w:hAnsi="Segoe UI" w:cs="Segoe UI"/>
          <w:b/>
          <w:bCs/>
          <w:spacing w:val="-2"/>
          <w:bdr w:val="single" w:sz="2" w:space="0" w:color="auto" w:frame="1"/>
        </w:rPr>
        <w:t>ItemCode</w:t>
      </w:r>
      <w:proofErr w:type="spellEnd"/>
      <w:r w:rsidRPr="007947BC">
        <w:rPr>
          <w:rFonts w:ascii="Segoe UI" w:eastAsia="Times New Roman" w:hAnsi="Segoe UI" w:cs="Segoe UI"/>
          <w:b/>
          <w:bCs/>
          <w:spacing w:val="-2"/>
          <w:bdr w:val="single" w:sz="2" w:space="0" w:color="auto" w:frame="1"/>
        </w:rPr>
        <w:t xml:space="preserve">, Description, Branch, </w:t>
      </w:r>
      <w:proofErr w:type="spellStart"/>
      <w:proofErr w:type="gramStart"/>
      <w:r w:rsidRPr="007947BC">
        <w:rPr>
          <w:rFonts w:ascii="Segoe UI" w:eastAsia="Times New Roman" w:hAnsi="Segoe UI" w:cs="Segoe UI"/>
          <w:b/>
          <w:bCs/>
          <w:spacing w:val="-2"/>
          <w:bdr w:val="single" w:sz="2" w:space="0" w:color="auto" w:frame="1"/>
        </w:rPr>
        <w:t>UoM</w:t>
      </w:r>
      <w:proofErr w:type="spellEnd"/>
      <w:proofErr w:type="gramEnd"/>
      <w:r w:rsidRPr="007947BC">
        <w:rPr>
          <w:rFonts w:ascii="Segoe UI" w:eastAsia="Times New Roman" w:hAnsi="Segoe UI" w:cs="Segoe UI"/>
          <w:b/>
          <w:bCs/>
          <w:spacing w:val="-2"/>
          <w:bdr w:val="single" w:sz="2" w:space="0" w:color="auto" w:frame="1"/>
        </w:rPr>
        <w:t>):</w:t>
      </w:r>
      <w:r w:rsidRPr="007947BC">
        <w:rPr>
          <w:rFonts w:ascii="Segoe UI" w:eastAsia="Times New Roman" w:hAnsi="Segoe UI" w:cs="Segoe UI"/>
          <w:spacing w:val="-2"/>
        </w:rPr>
        <w:t xml:space="preserve"> These are straightforward. We can ETL them from master tables or </w:t>
      </w:r>
      <w:proofErr w:type="spellStart"/>
      <w:r w:rsidRPr="007947BC">
        <w:rPr>
          <w:rFonts w:ascii="Segoe UI" w:eastAsia="Times New Roman" w:hAnsi="Segoe UI" w:cs="Segoe UI"/>
          <w:spacing w:val="-2"/>
        </w:rPr>
        <w:t>config</w:t>
      </w:r>
      <w:proofErr w:type="spellEnd"/>
      <w:r w:rsidRPr="007947BC">
        <w:rPr>
          <w:rFonts w:ascii="Segoe UI" w:eastAsia="Times New Roman" w:hAnsi="Segoe UI" w:cs="Segoe UI"/>
          <w:spacing w:val="-2"/>
        </w:rPr>
        <w:t xml:space="preserve"> files. For example, </w:t>
      </w:r>
      <w:proofErr w:type="spellStart"/>
      <w:r w:rsidRPr="007947BC">
        <w:rPr>
          <w:rFonts w:ascii="Consolas" w:eastAsia="Times New Roman" w:hAnsi="Consolas" w:cs="Courier New"/>
          <w:spacing w:val="-2"/>
          <w:sz w:val="21"/>
          <w:szCs w:val="21"/>
          <w:bdr w:val="single" w:sz="2" w:space="0" w:color="auto" w:frame="1"/>
          <w:shd w:val="clear" w:color="auto" w:fill="1D1D1D"/>
        </w:rPr>
        <w:t>ProductCode</w:t>
      </w:r>
      <w:proofErr w:type="spellEnd"/>
      <w:r w:rsidRPr="007947BC">
        <w:rPr>
          <w:rFonts w:ascii="Segoe UI" w:eastAsia="Times New Roman" w:hAnsi="Segoe UI" w:cs="Segoe UI"/>
          <w:spacing w:val="-2"/>
        </w:rPr>
        <w:t xml:space="preserve"> (SKU) </w:t>
      </w:r>
      <w:r w:rsidRPr="007947BC">
        <w:rPr>
          <w:rFonts w:ascii="Segoe UI" w:eastAsia="Times New Roman" w:hAnsi="Segoe UI" w:cs="Segoe UI"/>
          <w:spacing w:val="-2"/>
        </w:rPr>
        <w:lastRenderedPageBreak/>
        <w:t>and </w:t>
      </w:r>
      <w:proofErr w:type="spellStart"/>
      <w:r w:rsidRPr="007947BC">
        <w:rPr>
          <w:rFonts w:ascii="Consolas" w:eastAsia="Times New Roman" w:hAnsi="Consolas" w:cs="Courier New"/>
          <w:spacing w:val="-2"/>
          <w:sz w:val="21"/>
          <w:szCs w:val="21"/>
          <w:bdr w:val="single" w:sz="2" w:space="0" w:color="auto" w:frame="1"/>
          <w:shd w:val="clear" w:color="auto" w:fill="1D1D1D"/>
        </w:rPr>
        <w:t>ProductDescription</w:t>
      </w:r>
      <w:proofErr w:type="spellEnd"/>
      <w:r w:rsidRPr="007947BC">
        <w:rPr>
          <w:rFonts w:ascii="Segoe UI" w:eastAsia="Times New Roman" w:hAnsi="Segoe UI" w:cs="Segoe UI"/>
          <w:spacing w:val="-2"/>
        </w:rPr>
        <w:t> often come from an inventory DB. Using ETL, this is </w:t>
      </w:r>
      <w:r w:rsidRPr="007947BC">
        <w:rPr>
          <w:rFonts w:ascii="Segoe UI" w:eastAsia="Times New Roman" w:hAnsi="Segoe UI" w:cs="Segoe UI"/>
          <w:i/>
          <w:iCs/>
          <w:spacing w:val="-2"/>
          <w:bdr w:val="single" w:sz="2" w:space="0" w:color="auto" w:frame="1"/>
        </w:rPr>
        <w:t>easy</w:t>
      </w:r>
      <w:r w:rsidRPr="007947BC">
        <w:rPr>
          <w:rFonts w:ascii="Segoe UI" w:eastAsia="Times New Roman" w:hAnsi="Segoe UI" w:cs="Segoe UI"/>
          <w:spacing w:val="-2"/>
        </w:rPr>
        <w:t> work (assuming read access to source DB). Synthetic alternatives would require curated lists (harder to ensure realism). Validation is simple referential integrity (check every code exists in product master, branch names are valid).</w:t>
      </w:r>
    </w:p>
    <w:p w:rsidR="007947BC" w:rsidRPr="007947BC" w:rsidRDefault="007947BC" w:rsidP="007947BC">
      <w:pPr>
        <w:numPr>
          <w:ilvl w:val="0"/>
          <w:numId w:val="4"/>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Totals and Daily Quantities:</w:t>
      </w:r>
      <w:r w:rsidRPr="007947BC">
        <w:rPr>
          <w:rFonts w:ascii="Segoe UI" w:eastAsia="Times New Roman" w:hAnsi="Segoe UI" w:cs="Segoe UI"/>
          <w:spacing w:val="-2"/>
        </w:rPr>
        <w:t> More complex. If source logs exist (e.g. every transfer event), computing these via an ETL or transformation is </w:t>
      </w:r>
      <w:r w:rsidRPr="007947BC">
        <w:rPr>
          <w:rFonts w:ascii="Segoe UI" w:eastAsia="Times New Roman" w:hAnsi="Segoe UI" w:cs="Segoe UI"/>
          <w:i/>
          <w:iCs/>
          <w:spacing w:val="-2"/>
          <w:bdr w:val="single" w:sz="2" w:space="0" w:color="auto" w:frame="1"/>
        </w:rPr>
        <w:t>medium</w:t>
      </w:r>
      <w:r w:rsidRPr="007947BC">
        <w:rPr>
          <w:rFonts w:ascii="Segoe UI" w:eastAsia="Times New Roman" w:hAnsi="Segoe UI" w:cs="Segoe UI"/>
          <w:spacing w:val="-2"/>
        </w:rPr>
        <w:t> effort (need grouping and pivot). For synthetic generation, one could write a simulator or use time-series libraries. Example: generate a base demand for each item and random daily noise (or even use ARIMA or generative models). Ensuring realism (seasonality, caps) is </w:t>
      </w:r>
      <w:r w:rsidRPr="007947BC">
        <w:rPr>
          <w:rFonts w:ascii="Segoe UI" w:eastAsia="Times New Roman" w:hAnsi="Segoe UI" w:cs="Segoe UI"/>
          <w:i/>
          <w:iCs/>
          <w:spacing w:val="-2"/>
          <w:bdr w:val="single" w:sz="2" w:space="0" w:color="auto" w:frame="1"/>
        </w:rPr>
        <w:t>hard</w:t>
      </w:r>
      <w:r w:rsidRPr="007947BC">
        <w:rPr>
          <w:rFonts w:ascii="Segoe UI" w:eastAsia="Times New Roman" w:hAnsi="Segoe UI" w:cs="Segoe UI"/>
          <w:spacing w:val="-2"/>
        </w:rPr>
        <w:t> but aided by tools. Validation involves checking </w:t>
      </w:r>
      <w:r w:rsidRPr="007947BC">
        <w:rPr>
          <w:rFonts w:ascii="Consolas" w:eastAsia="Times New Roman" w:hAnsi="Consolas" w:cs="Courier New"/>
          <w:spacing w:val="-2"/>
          <w:sz w:val="21"/>
          <w:szCs w:val="21"/>
          <w:bdr w:val="single" w:sz="2" w:space="0" w:color="auto" w:frame="1"/>
          <w:shd w:val="clear" w:color="auto" w:fill="1D1D1D"/>
        </w:rPr>
        <w:t xml:space="preserve">TOTAL = </w:t>
      </w:r>
      <w:proofErr w:type="gramStart"/>
      <w:r w:rsidRPr="007947BC">
        <w:rPr>
          <w:rFonts w:ascii="Consolas" w:eastAsia="Times New Roman" w:hAnsi="Consolas" w:cs="Courier New"/>
          <w:spacing w:val="-2"/>
          <w:sz w:val="21"/>
          <w:szCs w:val="21"/>
          <w:bdr w:val="single" w:sz="2" w:space="0" w:color="auto" w:frame="1"/>
          <w:shd w:val="clear" w:color="auto" w:fill="1D1D1D"/>
        </w:rPr>
        <w:t>sum(</w:t>
      </w:r>
      <w:proofErr w:type="gramEnd"/>
      <w:r w:rsidRPr="007947BC">
        <w:rPr>
          <w:rFonts w:ascii="Consolas" w:eastAsia="Times New Roman" w:hAnsi="Consolas" w:cs="Courier New"/>
          <w:spacing w:val="-2"/>
          <w:sz w:val="21"/>
          <w:szCs w:val="21"/>
          <w:bdr w:val="single" w:sz="2" w:space="0" w:color="auto" w:frame="1"/>
          <w:shd w:val="clear" w:color="auto" w:fill="1D1D1D"/>
        </w:rPr>
        <w:t>daily)</w:t>
      </w:r>
      <w:r w:rsidRPr="007947BC">
        <w:rPr>
          <w:rFonts w:ascii="Segoe UI" w:eastAsia="Times New Roman" w:hAnsi="Segoe UI" w:cs="Segoe UI"/>
          <w:spacing w:val="-2"/>
        </w:rPr>
        <w:t>, non-negativity, and flagging anomalies. (For example, we should range-check that daily values are within possible warehouse capacity or historical maxima).</w:t>
      </w:r>
    </w:p>
    <w:p w:rsidR="007947BC" w:rsidRPr="007947BC" w:rsidRDefault="007947BC" w:rsidP="007947BC">
      <w:pPr>
        <w:numPr>
          <w:ilvl w:val="0"/>
          <w:numId w:val="4"/>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Privacy/Security:</w:t>
      </w:r>
      <w:r w:rsidRPr="007947BC">
        <w:rPr>
          <w:rFonts w:ascii="Segoe UI" w:eastAsia="Times New Roman" w:hAnsi="Segoe UI" w:cs="Segoe UI"/>
          <w:spacing w:val="-2"/>
        </w:rPr>
        <w:t> All fields are business data (inventory, branches). There is minimal privacy risk (no PII). Synthetic data avoids disclosing any real patterns. Ensure no confidential supplier info leaks (if any), but generally low concern. Data security pertains to access controls (ETL from secure internal DBs, encryption in transit).</w:t>
      </w:r>
    </w:p>
    <w:p w:rsidR="007947BC" w:rsidRPr="007947BC" w:rsidRDefault="007947BC" w:rsidP="007947BC">
      <w:pPr>
        <w:numPr>
          <w:ilvl w:val="0"/>
          <w:numId w:val="4"/>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Data Quality:</w:t>
      </w:r>
      <w:r w:rsidRPr="007947BC">
        <w:rPr>
          <w:rFonts w:ascii="Segoe UI" w:eastAsia="Times New Roman" w:hAnsi="Segoe UI" w:cs="Segoe UI"/>
          <w:spacing w:val="-2"/>
        </w:rPr>
        <w:t> We must enforce validation checks (format, range, referential integrity) as ETL best practices. For time-series, continuous monitoring or anomaly detection (as recommended in logistics ETL) can spot missing dates or duplicates. For example, sum of daily columns must match </w:t>
      </w:r>
      <w:r w:rsidRPr="007947BC">
        <w:rPr>
          <w:rFonts w:ascii="Consolas" w:eastAsia="Times New Roman" w:hAnsi="Consolas" w:cs="Courier New"/>
          <w:spacing w:val="-2"/>
          <w:sz w:val="21"/>
          <w:szCs w:val="21"/>
          <w:bdr w:val="single" w:sz="2" w:space="0" w:color="auto" w:frame="1"/>
          <w:shd w:val="clear" w:color="auto" w:fill="1D1D1D"/>
        </w:rPr>
        <w:t>TOTAL</w:t>
      </w:r>
      <w:r w:rsidRPr="007947BC">
        <w:rPr>
          <w:rFonts w:ascii="Segoe UI" w:eastAsia="Times New Roman" w:hAnsi="Segoe UI" w:cs="Segoe UI"/>
          <w:spacing w:val="-2"/>
        </w:rPr>
        <w:t>, all dates present, item codes non-null, etc.</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sz w:val="32"/>
          <w:szCs w:val="32"/>
        </w:rPr>
      </w:pPr>
      <w:r w:rsidRPr="007947BC">
        <w:rPr>
          <w:rFonts w:ascii="Segoe UI" w:eastAsia="Times New Roman" w:hAnsi="Segoe UI" w:cs="Segoe UI"/>
          <w:b/>
          <w:bCs/>
          <w:spacing w:val="-2"/>
          <w:sz w:val="32"/>
          <w:szCs w:val="32"/>
        </w:rPr>
        <w:t>Technical Components Needed</w:t>
      </w:r>
    </w:p>
    <w:p w:rsidR="007947BC" w:rsidRPr="007947BC" w:rsidRDefault="007947BC" w:rsidP="007947BC">
      <w:pPr>
        <w:numPr>
          <w:ilvl w:val="0"/>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Data Sources &amp; Storage:</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i/>
          <w:iCs/>
          <w:spacing w:val="-2"/>
          <w:bdr w:val="single" w:sz="2" w:space="0" w:color="auto" w:frame="1"/>
        </w:rPr>
        <w:t>Product/Inventory DB</w:t>
      </w:r>
      <w:r w:rsidRPr="007947BC">
        <w:rPr>
          <w:rFonts w:ascii="Segoe UI" w:eastAsia="Times New Roman" w:hAnsi="Segoe UI" w:cs="Segoe UI"/>
          <w:spacing w:val="-2"/>
        </w:rPr>
        <w:t xml:space="preserve">: contains item codes, descriptions, </w:t>
      </w:r>
      <w:proofErr w:type="spellStart"/>
      <w:r w:rsidRPr="007947BC">
        <w:rPr>
          <w:rFonts w:ascii="Segoe UI" w:eastAsia="Times New Roman" w:hAnsi="Segoe UI" w:cs="Segoe UI"/>
          <w:spacing w:val="-2"/>
        </w:rPr>
        <w:t>UoM</w:t>
      </w:r>
      <w:proofErr w:type="spellEnd"/>
      <w:r w:rsidRPr="007947BC">
        <w:rPr>
          <w:rFonts w:ascii="Segoe UI" w:eastAsia="Times New Roman" w:hAnsi="Segoe UI" w:cs="Segoe UI"/>
          <w:spacing w:val="-2"/>
        </w:rPr>
        <w:t>.</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i/>
          <w:iCs/>
          <w:spacing w:val="-2"/>
          <w:bdr w:val="single" w:sz="2" w:space="0" w:color="auto" w:frame="1"/>
        </w:rPr>
        <w:t>Branch/Location DB</w:t>
      </w:r>
      <w:r w:rsidRPr="007947BC">
        <w:rPr>
          <w:rFonts w:ascii="Segoe UI" w:eastAsia="Times New Roman" w:hAnsi="Segoe UI" w:cs="Segoe UI"/>
          <w:spacing w:val="-2"/>
        </w:rPr>
        <w:t>: list of branch names.</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i/>
          <w:iCs/>
          <w:spacing w:val="-2"/>
          <w:bdr w:val="single" w:sz="2" w:space="0" w:color="auto" w:frame="1"/>
        </w:rPr>
        <w:t>Logistics DB / TMS</w:t>
      </w:r>
      <w:r w:rsidRPr="007947BC">
        <w:rPr>
          <w:rFonts w:ascii="Segoe UI" w:eastAsia="Times New Roman" w:hAnsi="Segoe UI" w:cs="Segoe UI"/>
          <w:spacing w:val="-2"/>
        </w:rPr>
        <w:t>: records of shipments or transfers by date. Alternatively, a </w:t>
      </w:r>
      <w:r w:rsidRPr="007947BC">
        <w:rPr>
          <w:rFonts w:ascii="Segoe UI" w:eastAsia="Times New Roman" w:hAnsi="Segoe UI" w:cs="Segoe UI"/>
          <w:b/>
          <w:bCs/>
          <w:spacing w:val="-2"/>
          <w:bdr w:val="single" w:sz="2" w:space="0" w:color="auto" w:frame="1"/>
        </w:rPr>
        <w:t>data lake</w:t>
      </w:r>
      <w:r w:rsidRPr="007947BC">
        <w:rPr>
          <w:rFonts w:ascii="Segoe UI" w:eastAsia="Times New Roman" w:hAnsi="Segoe UI" w:cs="Segoe UI"/>
          <w:spacing w:val="-2"/>
        </w:rPr>
        <w:t> storing raw shipment events or orders.</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Data Warehouse or Lake</w:t>
      </w:r>
      <w:r w:rsidRPr="007947BC">
        <w:rPr>
          <w:rFonts w:ascii="Segoe UI" w:eastAsia="Times New Roman" w:hAnsi="Segoe UI" w:cs="Segoe UI"/>
          <w:spacing w:val="-2"/>
        </w:rPr>
        <w:t xml:space="preserve">: staging area (e.g. Snowflake, </w:t>
      </w:r>
      <w:proofErr w:type="spellStart"/>
      <w:r w:rsidRPr="007947BC">
        <w:rPr>
          <w:rFonts w:ascii="Segoe UI" w:eastAsia="Times New Roman" w:hAnsi="Segoe UI" w:cs="Segoe UI"/>
          <w:spacing w:val="-2"/>
        </w:rPr>
        <w:t>BigQuery</w:t>
      </w:r>
      <w:proofErr w:type="spellEnd"/>
      <w:r w:rsidRPr="007947BC">
        <w:rPr>
          <w:rFonts w:ascii="Segoe UI" w:eastAsia="Times New Roman" w:hAnsi="Segoe UI" w:cs="Segoe UI"/>
          <w:spacing w:val="-2"/>
        </w:rPr>
        <w:t>, SQL DB) to consolidate ingested data.</w:t>
      </w:r>
    </w:p>
    <w:p w:rsidR="007947BC" w:rsidRPr="007947BC" w:rsidRDefault="007947BC" w:rsidP="007947BC">
      <w:pPr>
        <w:numPr>
          <w:ilvl w:val="0"/>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Data Pipeline / ETL Tools:</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 xml:space="preserve">Extraction connectors (e.g. JDBC, </w:t>
      </w:r>
      <w:proofErr w:type="spellStart"/>
      <w:r w:rsidRPr="007947BC">
        <w:rPr>
          <w:rFonts w:ascii="Segoe UI" w:eastAsia="Times New Roman" w:hAnsi="Segoe UI" w:cs="Segoe UI"/>
          <w:spacing w:val="-2"/>
        </w:rPr>
        <w:t>Fivetran</w:t>
      </w:r>
      <w:proofErr w:type="spellEnd"/>
      <w:r w:rsidRPr="007947BC">
        <w:rPr>
          <w:rFonts w:ascii="Segoe UI" w:eastAsia="Times New Roman" w:hAnsi="Segoe UI" w:cs="Segoe UI"/>
          <w:spacing w:val="-2"/>
        </w:rPr>
        <w:t>) to pull product and shipment data.</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 xml:space="preserve">Scheduling/orchestration (Airflow, </w:t>
      </w:r>
      <w:proofErr w:type="spellStart"/>
      <w:r w:rsidRPr="007947BC">
        <w:rPr>
          <w:rFonts w:ascii="Segoe UI" w:eastAsia="Times New Roman" w:hAnsi="Segoe UI" w:cs="Segoe UI"/>
          <w:spacing w:val="-2"/>
        </w:rPr>
        <w:t>dbt</w:t>
      </w:r>
      <w:proofErr w:type="spellEnd"/>
      <w:r w:rsidRPr="007947BC">
        <w:rPr>
          <w:rFonts w:ascii="Segoe UI" w:eastAsia="Times New Roman" w:hAnsi="Segoe UI" w:cs="Segoe UI"/>
          <w:spacing w:val="-2"/>
        </w:rPr>
        <w:t>) for regular runs.</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Transformation tools (SQL scripts, Python/Pandas jobs) for cleaning and pivoting.</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Logging and monitoring (to catch ETL errors early).</w:t>
      </w:r>
    </w:p>
    <w:p w:rsidR="007947BC" w:rsidRPr="007947BC" w:rsidRDefault="007947BC" w:rsidP="007947BC">
      <w:pPr>
        <w:numPr>
          <w:ilvl w:val="0"/>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Data Transformation:</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Compute aggregates, pivot shipments by day. This can be done via SQL PIVOT or code (e.g. Pandas </w:t>
      </w:r>
      <w:proofErr w:type="spellStart"/>
      <w:r w:rsidRPr="007947BC">
        <w:rPr>
          <w:rFonts w:ascii="Consolas" w:eastAsia="Times New Roman" w:hAnsi="Consolas" w:cs="Courier New"/>
          <w:spacing w:val="-2"/>
          <w:sz w:val="21"/>
          <w:szCs w:val="21"/>
          <w:bdr w:val="single" w:sz="2" w:space="0" w:color="auto" w:frame="1"/>
          <w:shd w:val="clear" w:color="auto" w:fill="1D1D1D"/>
        </w:rPr>
        <w:t>pivot_table</w:t>
      </w:r>
      <w:proofErr w:type="spellEnd"/>
      <w:r w:rsidRPr="007947BC">
        <w:rPr>
          <w:rFonts w:ascii="Segoe UI" w:eastAsia="Times New Roman" w:hAnsi="Segoe UI" w:cs="Segoe UI"/>
          <w:spacing w:val="-2"/>
        </w:rPr>
        <w:t>).</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 xml:space="preserve">Example </w:t>
      </w:r>
      <w:proofErr w:type="spellStart"/>
      <w:r w:rsidRPr="007947BC">
        <w:rPr>
          <w:rFonts w:ascii="Segoe UI" w:eastAsia="Times New Roman" w:hAnsi="Segoe UI" w:cs="Segoe UI"/>
          <w:spacing w:val="-2"/>
        </w:rPr>
        <w:t>pseudocode</w:t>
      </w:r>
      <w:proofErr w:type="spellEnd"/>
      <w:r w:rsidRPr="007947BC">
        <w:rPr>
          <w:rFonts w:ascii="Segoe UI" w:eastAsia="Times New Roman" w:hAnsi="Segoe UI" w:cs="Segoe UI"/>
          <w:spacing w:val="-2"/>
        </w:rPr>
        <w:t xml:space="preserve"> (SQL):</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5"/>
          <w:sz w:val="18"/>
          <w:szCs w:val="18"/>
        </w:rPr>
      </w:pPr>
      <w:proofErr w:type="spellStart"/>
      <w:proofErr w:type="gramStart"/>
      <w:r w:rsidRPr="007947BC">
        <w:rPr>
          <w:rFonts w:ascii="Consolas" w:eastAsia="Times New Roman" w:hAnsi="Consolas" w:cs="Courier New"/>
          <w:spacing w:val="5"/>
          <w:sz w:val="18"/>
          <w:szCs w:val="18"/>
          <w:bdr w:val="single" w:sz="2" w:space="0" w:color="auto" w:frame="1"/>
        </w:rPr>
        <w:t>sql</w:t>
      </w:r>
      <w:proofErr w:type="spellEnd"/>
      <w:proofErr w:type="gramEnd"/>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5"/>
          <w:sz w:val="18"/>
          <w:szCs w:val="18"/>
        </w:rPr>
      </w:pPr>
      <w:r w:rsidRPr="007947BC">
        <w:rPr>
          <w:rFonts w:ascii="Consolas" w:eastAsia="Times New Roman" w:hAnsi="Consolas" w:cs="Courier New"/>
          <w:spacing w:val="5"/>
          <w:sz w:val="18"/>
          <w:szCs w:val="18"/>
        </w:rPr>
        <w:t>Copy</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SELECT </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  </w:t>
      </w:r>
      <w:proofErr w:type="spellStart"/>
      <w:r w:rsidRPr="007947BC">
        <w:rPr>
          <w:rFonts w:ascii="Consolas" w:eastAsia="Times New Roman" w:hAnsi="Consolas" w:cs="Courier New"/>
          <w:spacing w:val="-2"/>
          <w:sz w:val="20"/>
          <w:szCs w:val="20"/>
          <w:bdr w:val="single" w:sz="2" w:space="0" w:color="auto" w:frame="1"/>
        </w:rPr>
        <w:t>item_code</w:t>
      </w:r>
      <w:proofErr w:type="spellEnd"/>
      <w:r w:rsidRPr="007947BC">
        <w:rPr>
          <w:rFonts w:ascii="Consolas" w:eastAsia="Times New Roman" w:hAnsi="Consolas" w:cs="Courier New"/>
          <w:spacing w:val="-2"/>
          <w:sz w:val="20"/>
          <w:szCs w:val="20"/>
          <w:bdr w:val="single" w:sz="2" w:space="0" w:color="auto" w:frame="1"/>
        </w:rPr>
        <w:t xml:space="preserve">, description, </w:t>
      </w:r>
      <w:proofErr w:type="spellStart"/>
      <w:r w:rsidRPr="007947BC">
        <w:rPr>
          <w:rFonts w:ascii="Consolas" w:eastAsia="Times New Roman" w:hAnsi="Consolas" w:cs="Courier New"/>
          <w:spacing w:val="-2"/>
          <w:sz w:val="20"/>
          <w:szCs w:val="20"/>
          <w:bdr w:val="single" w:sz="2" w:space="0" w:color="auto" w:frame="1"/>
        </w:rPr>
        <w:t>sender_branch</w:t>
      </w:r>
      <w:proofErr w:type="spellEnd"/>
      <w:r w:rsidRPr="007947BC">
        <w:rPr>
          <w:rFonts w:ascii="Consolas" w:eastAsia="Times New Roman" w:hAnsi="Consolas" w:cs="Courier New"/>
          <w:spacing w:val="-2"/>
          <w:sz w:val="20"/>
          <w:szCs w:val="20"/>
          <w:bdr w:val="single" w:sz="2" w:space="0" w:color="auto" w:frame="1"/>
        </w:rPr>
        <w:t xml:space="preserve">, </w:t>
      </w:r>
      <w:proofErr w:type="spellStart"/>
      <w:r w:rsidRPr="007947BC">
        <w:rPr>
          <w:rFonts w:ascii="Consolas" w:eastAsia="Times New Roman" w:hAnsi="Consolas" w:cs="Courier New"/>
          <w:spacing w:val="-2"/>
          <w:sz w:val="20"/>
          <w:szCs w:val="20"/>
          <w:bdr w:val="single" w:sz="2" w:space="0" w:color="auto" w:frame="1"/>
        </w:rPr>
        <w:t>receiver_branch</w:t>
      </w:r>
      <w:proofErr w:type="spellEnd"/>
      <w:r w:rsidRPr="007947BC">
        <w:rPr>
          <w:rFonts w:ascii="Consolas" w:eastAsia="Times New Roman" w:hAnsi="Consolas" w:cs="Courier New"/>
          <w:spacing w:val="-2"/>
          <w:sz w:val="20"/>
          <w:szCs w:val="20"/>
          <w:bdr w:val="single" w:sz="2" w:space="0" w:color="auto" w:frame="1"/>
        </w:rPr>
        <w:t xml:space="preserve">, </w:t>
      </w:r>
      <w:proofErr w:type="spellStart"/>
      <w:r w:rsidRPr="007947BC">
        <w:rPr>
          <w:rFonts w:ascii="Consolas" w:eastAsia="Times New Roman" w:hAnsi="Consolas" w:cs="Courier New"/>
          <w:spacing w:val="-2"/>
          <w:sz w:val="20"/>
          <w:szCs w:val="20"/>
          <w:bdr w:val="single" w:sz="2" w:space="0" w:color="auto" w:frame="1"/>
        </w:rPr>
        <w:t>uom</w:t>
      </w:r>
      <w:proofErr w:type="spellEnd"/>
      <w:r w:rsidRPr="007947BC">
        <w:rPr>
          <w:rFonts w:ascii="Consolas" w:eastAsia="Times New Roman" w:hAnsi="Consolas" w:cs="Courier New"/>
          <w:spacing w:val="-2"/>
          <w:sz w:val="20"/>
          <w:szCs w:val="20"/>
          <w:bdr w:val="single" w:sz="2" w:space="0" w:color="auto" w:frame="1"/>
        </w:rPr>
        <w:t>,</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lastRenderedPageBreak/>
        <w:t xml:space="preserve">  </w:t>
      </w:r>
      <w:proofErr w:type="gramStart"/>
      <w:r w:rsidRPr="007947BC">
        <w:rPr>
          <w:rFonts w:ascii="Consolas" w:eastAsia="Times New Roman" w:hAnsi="Consolas" w:cs="Courier New"/>
          <w:spacing w:val="-2"/>
          <w:sz w:val="20"/>
          <w:szCs w:val="20"/>
          <w:bdr w:val="single" w:sz="2" w:space="0" w:color="auto" w:frame="1"/>
        </w:rPr>
        <w:t>SUM(</w:t>
      </w:r>
      <w:proofErr w:type="gramEnd"/>
      <w:r w:rsidRPr="007947BC">
        <w:rPr>
          <w:rFonts w:ascii="Consolas" w:eastAsia="Times New Roman" w:hAnsi="Consolas" w:cs="Courier New"/>
          <w:spacing w:val="-2"/>
          <w:sz w:val="20"/>
          <w:szCs w:val="20"/>
          <w:bdr w:val="single" w:sz="2" w:space="0" w:color="auto" w:frame="1"/>
        </w:rPr>
        <w:t>quantity) AS TOTAL,</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  </w:t>
      </w:r>
      <w:proofErr w:type="gramStart"/>
      <w:r w:rsidRPr="007947BC">
        <w:rPr>
          <w:rFonts w:ascii="Consolas" w:eastAsia="Times New Roman" w:hAnsi="Consolas" w:cs="Courier New"/>
          <w:spacing w:val="-2"/>
          <w:sz w:val="20"/>
          <w:szCs w:val="20"/>
          <w:bdr w:val="single" w:sz="2" w:space="0" w:color="auto" w:frame="1"/>
        </w:rPr>
        <w:t>SUM(</w:t>
      </w:r>
      <w:proofErr w:type="gramEnd"/>
      <w:r w:rsidRPr="007947BC">
        <w:rPr>
          <w:rFonts w:ascii="Consolas" w:eastAsia="Times New Roman" w:hAnsi="Consolas" w:cs="Courier New"/>
          <w:spacing w:val="-2"/>
          <w:sz w:val="20"/>
          <w:szCs w:val="20"/>
          <w:bdr w:val="single" w:sz="2" w:space="0" w:color="auto" w:frame="1"/>
        </w:rPr>
        <w:t>CASE WHEN date = '2026-04-01' THEN quantity ELSE 0 END) AS "2026-04-01",</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  ... </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FROM </w:t>
      </w:r>
      <w:proofErr w:type="spellStart"/>
      <w:r w:rsidRPr="007947BC">
        <w:rPr>
          <w:rFonts w:ascii="Consolas" w:eastAsia="Times New Roman" w:hAnsi="Consolas" w:cs="Courier New"/>
          <w:spacing w:val="-2"/>
          <w:sz w:val="20"/>
          <w:szCs w:val="20"/>
          <w:bdr w:val="single" w:sz="2" w:space="0" w:color="auto" w:frame="1"/>
        </w:rPr>
        <w:t>shipments_source</w:t>
      </w:r>
      <w:proofErr w:type="spellEnd"/>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GROUP BY </w:t>
      </w:r>
      <w:proofErr w:type="spellStart"/>
      <w:r w:rsidRPr="007947BC">
        <w:rPr>
          <w:rFonts w:ascii="Consolas" w:eastAsia="Times New Roman" w:hAnsi="Consolas" w:cs="Courier New"/>
          <w:spacing w:val="-2"/>
          <w:sz w:val="20"/>
          <w:szCs w:val="20"/>
          <w:bdr w:val="single" w:sz="2" w:space="0" w:color="auto" w:frame="1"/>
        </w:rPr>
        <w:t>item_code</w:t>
      </w:r>
      <w:proofErr w:type="spellEnd"/>
      <w:r w:rsidRPr="007947BC">
        <w:rPr>
          <w:rFonts w:ascii="Consolas" w:eastAsia="Times New Roman" w:hAnsi="Consolas" w:cs="Courier New"/>
          <w:spacing w:val="-2"/>
          <w:sz w:val="20"/>
          <w:szCs w:val="20"/>
          <w:bdr w:val="single" w:sz="2" w:space="0" w:color="auto" w:frame="1"/>
        </w:rPr>
        <w:t xml:space="preserve">, description, </w:t>
      </w:r>
      <w:proofErr w:type="spellStart"/>
      <w:r w:rsidRPr="007947BC">
        <w:rPr>
          <w:rFonts w:ascii="Consolas" w:eastAsia="Times New Roman" w:hAnsi="Consolas" w:cs="Courier New"/>
          <w:spacing w:val="-2"/>
          <w:sz w:val="20"/>
          <w:szCs w:val="20"/>
          <w:bdr w:val="single" w:sz="2" w:space="0" w:color="auto" w:frame="1"/>
        </w:rPr>
        <w:t>sender_branch</w:t>
      </w:r>
      <w:proofErr w:type="spellEnd"/>
      <w:r w:rsidRPr="007947BC">
        <w:rPr>
          <w:rFonts w:ascii="Consolas" w:eastAsia="Times New Roman" w:hAnsi="Consolas" w:cs="Courier New"/>
          <w:spacing w:val="-2"/>
          <w:sz w:val="20"/>
          <w:szCs w:val="20"/>
          <w:bdr w:val="single" w:sz="2" w:space="0" w:color="auto" w:frame="1"/>
        </w:rPr>
        <w:t xml:space="preserve">, </w:t>
      </w:r>
      <w:proofErr w:type="spellStart"/>
      <w:r w:rsidRPr="007947BC">
        <w:rPr>
          <w:rFonts w:ascii="Consolas" w:eastAsia="Times New Roman" w:hAnsi="Consolas" w:cs="Courier New"/>
          <w:spacing w:val="-2"/>
          <w:sz w:val="20"/>
          <w:szCs w:val="20"/>
          <w:bdr w:val="single" w:sz="2" w:space="0" w:color="auto" w:frame="1"/>
        </w:rPr>
        <w:t>receiver_branch</w:t>
      </w:r>
      <w:proofErr w:type="spellEnd"/>
      <w:r w:rsidRPr="007947BC">
        <w:rPr>
          <w:rFonts w:ascii="Consolas" w:eastAsia="Times New Roman" w:hAnsi="Consolas" w:cs="Courier New"/>
          <w:spacing w:val="-2"/>
          <w:sz w:val="20"/>
          <w:szCs w:val="20"/>
          <w:bdr w:val="single" w:sz="2" w:space="0" w:color="auto" w:frame="1"/>
        </w:rPr>
        <w:t xml:space="preserve">, </w:t>
      </w:r>
      <w:proofErr w:type="spellStart"/>
      <w:r w:rsidRPr="007947BC">
        <w:rPr>
          <w:rFonts w:ascii="Consolas" w:eastAsia="Times New Roman" w:hAnsi="Consolas" w:cs="Courier New"/>
          <w:spacing w:val="-2"/>
          <w:sz w:val="20"/>
          <w:szCs w:val="20"/>
          <w:bdr w:val="single" w:sz="2" w:space="0" w:color="auto" w:frame="1"/>
        </w:rPr>
        <w:t>uom</w:t>
      </w:r>
      <w:proofErr w:type="spellEnd"/>
      <w:r w:rsidRPr="007947BC">
        <w:rPr>
          <w:rFonts w:ascii="Consolas" w:eastAsia="Times New Roman" w:hAnsi="Consolas" w:cs="Courier New"/>
          <w:spacing w:val="-2"/>
          <w:sz w:val="20"/>
          <w:szCs w:val="20"/>
          <w:bdr w:val="single" w:sz="2" w:space="0" w:color="auto" w:frame="1"/>
        </w:rPr>
        <w:t>;</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Or Pandas:</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5"/>
          <w:sz w:val="18"/>
          <w:szCs w:val="18"/>
        </w:rPr>
      </w:pPr>
      <w:proofErr w:type="gramStart"/>
      <w:r w:rsidRPr="007947BC">
        <w:rPr>
          <w:rFonts w:ascii="Consolas" w:eastAsia="Times New Roman" w:hAnsi="Consolas" w:cs="Courier New"/>
          <w:spacing w:val="5"/>
          <w:sz w:val="18"/>
          <w:szCs w:val="18"/>
          <w:bdr w:val="single" w:sz="2" w:space="0" w:color="auto" w:frame="1"/>
        </w:rPr>
        <w:t>python</w:t>
      </w:r>
      <w:proofErr w:type="gramEnd"/>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5"/>
          <w:sz w:val="18"/>
          <w:szCs w:val="18"/>
        </w:rPr>
      </w:pPr>
      <w:r w:rsidRPr="007947BC">
        <w:rPr>
          <w:rFonts w:ascii="Consolas" w:eastAsia="Times New Roman" w:hAnsi="Consolas" w:cs="Courier New"/>
          <w:spacing w:val="5"/>
          <w:sz w:val="18"/>
          <w:szCs w:val="18"/>
        </w:rPr>
        <w:t>Copy</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2"/>
          <w:sz w:val="20"/>
          <w:szCs w:val="20"/>
          <w:bdr w:val="single" w:sz="2" w:space="0" w:color="auto" w:frame="1"/>
        </w:rPr>
      </w:pPr>
      <w:proofErr w:type="spellStart"/>
      <w:r w:rsidRPr="007947BC">
        <w:rPr>
          <w:rFonts w:ascii="Consolas" w:eastAsia="Times New Roman" w:hAnsi="Consolas" w:cs="Courier New"/>
          <w:spacing w:val="-2"/>
          <w:sz w:val="20"/>
          <w:szCs w:val="20"/>
          <w:bdr w:val="single" w:sz="2" w:space="0" w:color="auto" w:frame="1"/>
        </w:rPr>
        <w:t>df</w:t>
      </w:r>
      <w:proofErr w:type="spellEnd"/>
      <w:r w:rsidRPr="007947BC">
        <w:rPr>
          <w:rFonts w:ascii="Consolas" w:eastAsia="Times New Roman" w:hAnsi="Consolas" w:cs="Courier New"/>
          <w:spacing w:val="-2"/>
          <w:sz w:val="20"/>
          <w:szCs w:val="20"/>
          <w:bdr w:val="single" w:sz="2" w:space="0" w:color="auto" w:frame="1"/>
        </w:rPr>
        <w:t xml:space="preserve"> = shipments_df.groupby(['item_code','description','sender','receiver','uom','date']).sum().reset_index()</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pivoted = df.pivot_table(index=['item_code','description','sender','receiver','uom'],</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                          </w:t>
      </w:r>
      <w:proofErr w:type="gramStart"/>
      <w:r w:rsidRPr="007947BC">
        <w:rPr>
          <w:rFonts w:ascii="Consolas" w:eastAsia="Times New Roman" w:hAnsi="Consolas" w:cs="Courier New"/>
          <w:spacing w:val="-2"/>
          <w:sz w:val="20"/>
          <w:szCs w:val="20"/>
          <w:bdr w:val="single" w:sz="2" w:space="0" w:color="auto" w:frame="1"/>
        </w:rPr>
        <w:t>columns</w:t>
      </w:r>
      <w:proofErr w:type="gramEnd"/>
      <w:r w:rsidRPr="007947BC">
        <w:rPr>
          <w:rFonts w:ascii="Consolas" w:eastAsia="Times New Roman" w:hAnsi="Consolas" w:cs="Courier New"/>
          <w:spacing w:val="-2"/>
          <w:sz w:val="20"/>
          <w:szCs w:val="20"/>
          <w:bdr w:val="single" w:sz="2" w:space="0" w:color="auto" w:frame="1"/>
        </w:rPr>
        <w:t xml:space="preserve">='date', values='quantity', </w:t>
      </w:r>
      <w:proofErr w:type="spellStart"/>
      <w:r w:rsidRPr="007947BC">
        <w:rPr>
          <w:rFonts w:ascii="Consolas" w:eastAsia="Times New Roman" w:hAnsi="Consolas" w:cs="Courier New"/>
          <w:spacing w:val="-2"/>
          <w:sz w:val="20"/>
          <w:szCs w:val="20"/>
          <w:bdr w:val="single" w:sz="2" w:space="0" w:color="auto" w:frame="1"/>
        </w:rPr>
        <w:t>aggfunc</w:t>
      </w:r>
      <w:proofErr w:type="spellEnd"/>
      <w:r w:rsidRPr="007947BC">
        <w:rPr>
          <w:rFonts w:ascii="Consolas" w:eastAsia="Times New Roman" w:hAnsi="Consolas" w:cs="Courier New"/>
          <w:spacing w:val="-2"/>
          <w:sz w:val="20"/>
          <w:szCs w:val="20"/>
          <w:bdr w:val="single" w:sz="2" w:space="0" w:color="auto" w:frame="1"/>
        </w:rPr>
        <w:t>='sum').</w:t>
      </w:r>
      <w:proofErr w:type="spellStart"/>
      <w:r w:rsidRPr="007947BC">
        <w:rPr>
          <w:rFonts w:ascii="Consolas" w:eastAsia="Times New Roman" w:hAnsi="Consolas" w:cs="Courier New"/>
          <w:spacing w:val="-2"/>
          <w:sz w:val="20"/>
          <w:szCs w:val="20"/>
          <w:bdr w:val="single" w:sz="2" w:space="0" w:color="auto" w:frame="1"/>
        </w:rPr>
        <w:t>reset_index</w:t>
      </w:r>
      <w:proofErr w:type="spellEnd"/>
      <w:r w:rsidRPr="007947BC">
        <w:rPr>
          <w:rFonts w:ascii="Consolas" w:eastAsia="Times New Roman" w:hAnsi="Consolas" w:cs="Courier New"/>
          <w:spacing w:val="-2"/>
          <w:sz w:val="20"/>
          <w:szCs w:val="20"/>
          <w:bdr w:val="single" w:sz="2" w:space="0" w:color="auto" w:frame="1"/>
        </w:rPr>
        <w:t>()</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pacing w:val="-2"/>
          <w:sz w:val="20"/>
          <w:szCs w:val="20"/>
          <w:bdr w:val="single" w:sz="2" w:space="0" w:color="auto" w:frame="1"/>
        </w:rPr>
      </w:pPr>
      <w:proofErr w:type="gramStart"/>
      <w:r w:rsidRPr="007947BC">
        <w:rPr>
          <w:rFonts w:ascii="Consolas" w:eastAsia="Times New Roman" w:hAnsi="Consolas" w:cs="Courier New"/>
          <w:spacing w:val="-2"/>
          <w:sz w:val="20"/>
          <w:szCs w:val="20"/>
          <w:bdr w:val="single" w:sz="2" w:space="0" w:color="auto" w:frame="1"/>
        </w:rPr>
        <w:t>pivoted[</w:t>
      </w:r>
      <w:proofErr w:type="gramEnd"/>
      <w:r w:rsidRPr="007947BC">
        <w:rPr>
          <w:rFonts w:ascii="Consolas" w:eastAsia="Times New Roman" w:hAnsi="Consolas" w:cs="Courier New"/>
          <w:spacing w:val="-2"/>
          <w:sz w:val="20"/>
          <w:szCs w:val="20"/>
          <w:bdr w:val="single" w:sz="2" w:space="0" w:color="auto" w:frame="1"/>
        </w:rPr>
        <w:t>'TOTAL'] = pivoted[[dates]].sum(axis=1)</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(Using </w:t>
      </w:r>
      <w:r w:rsidRPr="007947BC">
        <w:rPr>
          <w:rFonts w:ascii="Consolas" w:eastAsia="Times New Roman" w:hAnsi="Consolas" w:cs="Courier New"/>
          <w:spacing w:val="-2"/>
          <w:sz w:val="21"/>
          <w:szCs w:val="21"/>
          <w:bdr w:val="single" w:sz="2" w:space="0" w:color="auto" w:frame="1"/>
          <w:shd w:val="clear" w:color="auto" w:fill="1D1D1D"/>
        </w:rPr>
        <w:t>PIVOT</w:t>
      </w:r>
      <w:r w:rsidRPr="007947BC">
        <w:rPr>
          <w:rFonts w:ascii="Segoe UI" w:eastAsia="Times New Roman" w:hAnsi="Segoe UI" w:cs="Segoe UI"/>
          <w:spacing w:val="-2"/>
        </w:rPr>
        <w:t>/</w:t>
      </w:r>
      <w:proofErr w:type="spellStart"/>
      <w:r w:rsidRPr="007947BC">
        <w:rPr>
          <w:rFonts w:ascii="Consolas" w:eastAsia="Times New Roman" w:hAnsi="Consolas" w:cs="Courier New"/>
          <w:spacing w:val="-2"/>
          <w:sz w:val="21"/>
          <w:szCs w:val="21"/>
          <w:bdr w:val="single" w:sz="2" w:space="0" w:color="auto" w:frame="1"/>
          <w:shd w:val="clear" w:color="auto" w:fill="1D1D1D"/>
        </w:rPr>
        <w:t>pivot_table</w:t>
      </w:r>
      <w:proofErr w:type="spellEnd"/>
      <w:r w:rsidRPr="007947BC">
        <w:rPr>
          <w:rFonts w:ascii="Segoe UI" w:eastAsia="Times New Roman" w:hAnsi="Segoe UI" w:cs="Segoe UI"/>
          <w:spacing w:val="-2"/>
        </w:rPr>
        <w:t> turns row-based dates into separate columns.)</w:t>
      </w:r>
    </w:p>
    <w:p w:rsidR="007947BC" w:rsidRPr="007947BC" w:rsidRDefault="007947BC" w:rsidP="007947BC">
      <w:pPr>
        <w:numPr>
          <w:ilvl w:val="0"/>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Synthetic Data Generation:</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If actual shipment data is unavailable or insufficient, we may build a </w:t>
      </w:r>
      <w:r w:rsidRPr="007947BC">
        <w:rPr>
          <w:rFonts w:ascii="Segoe UI" w:eastAsia="Times New Roman" w:hAnsi="Segoe UI" w:cs="Segoe UI"/>
          <w:b/>
          <w:bCs/>
          <w:spacing w:val="-2"/>
          <w:bdr w:val="single" w:sz="2" w:space="0" w:color="auto" w:frame="1"/>
        </w:rPr>
        <w:t>simulation model</w:t>
      </w:r>
      <w:r w:rsidRPr="007947BC">
        <w:rPr>
          <w:rFonts w:ascii="Segoe UI" w:eastAsia="Times New Roman" w:hAnsi="Segoe UI" w:cs="Segoe UI"/>
          <w:spacing w:val="-2"/>
        </w:rPr>
        <w:t>. This could use statistical generators (e.g. random walk with seasonality, or specialized libraries like </w:t>
      </w:r>
      <w:proofErr w:type="spellStart"/>
      <w:r w:rsidRPr="007947BC">
        <w:rPr>
          <w:rFonts w:ascii="Consolas" w:eastAsia="Times New Roman" w:hAnsi="Consolas" w:cs="Courier New"/>
          <w:spacing w:val="-2"/>
          <w:sz w:val="21"/>
          <w:szCs w:val="21"/>
          <w:bdr w:val="single" w:sz="2" w:space="0" w:color="auto" w:frame="1"/>
          <w:shd w:val="clear" w:color="auto" w:fill="1D1D1D"/>
        </w:rPr>
        <w:t>zaman</w:t>
      </w:r>
      <w:proofErr w:type="spellEnd"/>
      <w:r w:rsidRPr="007947BC">
        <w:rPr>
          <w:rFonts w:ascii="Segoe UI" w:eastAsia="Times New Roman" w:hAnsi="Segoe UI" w:cs="Segoe UI"/>
          <w:spacing w:val="-2"/>
        </w:rPr>
        <w:t>) or simple algorithms (e.g. Poisson daily demand).</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 xml:space="preserve">Tools: Python with </w:t>
      </w:r>
      <w:proofErr w:type="spellStart"/>
      <w:r w:rsidRPr="007947BC">
        <w:rPr>
          <w:rFonts w:ascii="Segoe UI" w:eastAsia="Times New Roman" w:hAnsi="Segoe UI" w:cs="Segoe UI"/>
          <w:spacing w:val="-2"/>
        </w:rPr>
        <w:t>NumPy</w:t>
      </w:r>
      <w:proofErr w:type="spellEnd"/>
      <w:r w:rsidRPr="007947BC">
        <w:rPr>
          <w:rFonts w:ascii="Segoe UI" w:eastAsia="Times New Roman" w:hAnsi="Segoe UI" w:cs="Segoe UI"/>
          <w:spacing w:val="-2"/>
        </w:rPr>
        <w:t xml:space="preserve">/Pandas, or dedicated simulators (e.g. </w:t>
      </w:r>
      <w:proofErr w:type="spellStart"/>
      <w:r w:rsidRPr="007947BC">
        <w:rPr>
          <w:rFonts w:ascii="Segoe UI" w:eastAsia="Times New Roman" w:hAnsi="Segoe UI" w:cs="Segoe UI"/>
          <w:spacing w:val="-2"/>
        </w:rPr>
        <w:t>AnyLogic</w:t>
      </w:r>
      <w:proofErr w:type="spellEnd"/>
      <w:r w:rsidRPr="007947BC">
        <w:rPr>
          <w:rFonts w:ascii="Segoe UI" w:eastAsia="Times New Roman" w:hAnsi="Segoe UI" w:cs="Segoe UI"/>
          <w:spacing w:val="-2"/>
        </w:rPr>
        <w:t>).</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ML Approaches: Time-series forecasting (ARIMA, LSTM) could predict daily volumes, or generative AI (less common). Ensure the synthetic model is validated against any known benchmarks.</w:t>
      </w:r>
    </w:p>
    <w:p w:rsidR="007947BC" w:rsidRPr="007947BC" w:rsidRDefault="007947BC" w:rsidP="007947BC">
      <w:pPr>
        <w:numPr>
          <w:ilvl w:val="0"/>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Validation/Quality Checks:</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Automated checks: sum consistency, no nulls in keys, value ranges (no negative shipments).</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 xml:space="preserve">Data </w:t>
      </w:r>
      <w:proofErr w:type="spellStart"/>
      <w:r w:rsidRPr="007947BC">
        <w:rPr>
          <w:rFonts w:ascii="Segoe UI" w:eastAsia="Times New Roman" w:hAnsi="Segoe UI" w:cs="Segoe UI"/>
          <w:spacing w:val="-2"/>
        </w:rPr>
        <w:t>observability</w:t>
      </w:r>
      <w:proofErr w:type="spellEnd"/>
      <w:r w:rsidRPr="007947BC">
        <w:rPr>
          <w:rFonts w:ascii="Segoe UI" w:eastAsia="Times New Roman" w:hAnsi="Segoe UI" w:cs="Segoe UI"/>
          <w:spacing w:val="-2"/>
        </w:rPr>
        <w:t xml:space="preserve"> platforms or custom dashboards can alert anomalies.</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Version control on pipelines (rollbacks) to handle errors.</w:t>
      </w:r>
    </w:p>
    <w:p w:rsidR="007947BC" w:rsidRPr="007947BC" w:rsidRDefault="007947BC" w:rsidP="007947BC">
      <w:pPr>
        <w:numPr>
          <w:ilvl w:val="0"/>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proofErr w:type="spellStart"/>
      <w:r w:rsidRPr="007947BC">
        <w:rPr>
          <w:rFonts w:ascii="Segoe UI" w:eastAsia="Times New Roman" w:hAnsi="Segoe UI" w:cs="Segoe UI"/>
          <w:b/>
          <w:bCs/>
          <w:spacing w:val="-2"/>
          <w:bdr w:val="single" w:sz="2" w:space="0" w:color="auto" w:frame="1"/>
        </w:rPr>
        <w:t>Anonymization</w:t>
      </w:r>
      <w:proofErr w:type="spellEnd"/>
      <w:r w:rsidRPr="007947BC">
        <w:rPr>
          <w:rFonts w:ascii="Segoe UI" w:eastAsia="Times New Roman" w:hAnsi="Segoe UI" w:cs="Segoe UI"/>
          <w:b/>
          <w:bCs/>
          <w:spacing w:val="-2"/>
          <w:bdr w:val="single" w:sz="2" w:space="0" w:color="auto" w:frame="1"/>
        </w:rPr>
        <w:t xml:space="preserve"> / Privacy Controls:</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Not critical here (no PII), but if using real data, follow governance (e.g. mask supplier names if needed).</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Synthetic data inherently avoids privacy issues.</w:t>
      </w:r>
    </w:p>
    <w:p w:rsidR="007947BC" w:rsidRPr="007947BC" w:rsidRDefault="007947BC" w:rsidP="007947BC">
      <w:pPr>
        <w:numPr>
          <w:ilvl w:val="0"/>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Schema Evolution Support:</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If fields change (new branches, date ranges), pipeline should handle dynamic columns (perhaps generate date columns programmatically rather than hard-coding).</w:t>
      </w:r>
    </w:p>
    <w:p w:rsidR="007947BC" w:rsidRPr="007947BC" w:rsidRDefault="007947BC" w:rsidP="007947BC">
      <w:pPr>
        <w:numPr>
          <w:ilvl w:val="1"/>
          <w:numId w:val="5"/>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spacing w:val="-2"/>
        </w:rPr>
        <w:t>Use flexible ETL (</w:t>
      </w:r>
      <w:proofErr w:type="spellStart"/>
      <w:r w:rsidRPr="007947BC">
        <w:rPr>
          <w:rFonts w:ascii="Segoe UI" w:eastAsia="Times New Roman" w:hAnsi="Segoe UI" w:cs="Segoe UI"/>
          <w:spacing w:val="-2"/>
        </w:rPr>
        <w:t>dbt</w:t>
      </w:r>
      <w:proofErr w:type="spellEnd"/>
      <w:r w:rsidRPr="007947BC">
        <w:rPr>
          <w:rFonts w:ascii="Segoe UI" w:eastAsia="Times New Roman" w:hAnsi="Segoe UI" w:cs="Segoe UI"/>
          <w:spacing w:val="-2"/>
        </w:rPr>
        <w:t xml:space="preserve"> with </w:t>
      </w:r>
      <w:r w:rsidRPr="007947BC">
        <w:rPr>
          <w:rFonts w:ascii="Consolas" w:eastAsia="Times New Roman" w:hAnsi="Consolas" w:cs="Courier New"/>
          <w:spacing w:val="-2"/>
          <w:sz w:val="21"/>
          <w:szCs w:val="21"/>
          <w:bdr w:val="single" w:sz="2" w:space="0" w:color="auto" w:frame="1"/>
          <w:shd w:val="clear" w:color="auto" w:fill="1D1D1D"/>
        </w:rPr>
        <w:t>run-operation</w:t>
      </w:r>
      <w:r w:rsidRPr="007947BC">
        <w:rPr>
          <w:rFonts w:ascii="Segoe UI" w:eastAsia="Times New Roman" w:hAnsi="Segoe UI" w:cs="Segoe UI"/>
          <w:spacing w:val="-2"/>
        </w:rPr>
        <w:t> to pivot dynamic range) or code that loops over available dates.</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rPr>
      </w:pPr>
      <w:r w:rsidRPr="007947BC">
        <w:rPr>
          <w:rFonts w:ascii="Segoe UI" w:eastAsia="Times New Roman" w:hAnsi="Segoe UI" w:cs="Segoe UI"/>
          <w:spacing w:val="-2"/>
        </w:rPr>
        <w:t>Below is a high-level data flow diagram of the proposed architecture:</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spacing w:val="-2"/>
          <w:bdr w:val="single" w:sz="2" w:space="0" w:color="auto" w:frame="1"/>
        </w:rPr>
      </w:pPr>
      <w:r w:rsidRPr="007947BC">
        <w:rPr>
          <w:rFonts w:ascii="Consolas" w:eastAsia="Times New Roman" w:hAnsi="Consolas" w:cs="Courier New"/>
          <w:spacing w:val="-2"/>
          <w:bdr w:val="single" w:sz="2" w:space="0" w:color="auto" w:frame="1"/>
        </w:rPr>
        <w:t>Product Master DB</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spacing w:val="-2"/>
          <w:bdr w:val="single" w:sz="2" w:space="0" w:color="auto" w:frame="1"/>
        </w:rPr>
      </w:pPr>
      <w:r w:rsidRPr="007947BC">
        <w:rPr>
          <w:rFonts w:ascii="Consolas" w:eastAsia="Times New Roman" w:hAnsi="Consolas" w:cs="Courier New"/>
          <w:spacing w:val="-2"/>
          <w:bdr w:val="single" w:sz="2" w:space="0" w:color="auto" w:frame="1"/>
        </w:rPr>
        <w:t>ETL/Integration Pipeline</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spacing w:val="-2"/>
          <w:bdr w:val="single" w:sz="2" w:space="0" w:color="auto" w:frame="1"/>
        </w:rPr>
      </w:pPr>
      <w:r w:rsidRPr="007947BC">
        <w:rPr>
          <w:rFonts w:ascii="Consolas" w:eastAsia="Times New Roman" w:hAnsi="Consolas" w:cs="Courier New"/>
          <w:spacing w:val="-2"/>
          <w:bdr w:val="single" w:sz="2" w:space="0" w:color="auto" w:frame="1"/>
        </w:rPr>
        <w:t>Logistics/TMS DB</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spacing w:val="-2"/>
          <w:bdr w:val="single" w:sz="2" w:space="0" w:color="auto" w:frame="1"/>
        </w:rPr>
      </w:pPr>
      <w:r w:rsidRPr="007947BC">
        <w:rPr>
          <w:rFonts w:ascii="Consolas" w:eastAsia="Times New Roman" w:hAnsi="Consolas" w:cs="Courier New"/>
          <w:spacing w:val="-2"/>
          <w:bdr w:val="single" w:sz="2" w:space="0" w:color="auto" w:frame="1"/>
        </w:rPr>
        <w:lastRenderedPageBreak/>
        <w:t>Data Warehouse/Lake</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spacing w:val="-2"/>
          <w:bdr w:val="single" w:sz="2" w:space="0" w:color="auto" w:frame="1"/>
        </w:rPr>
      </w:pPr>
      <w:r w:rsidRPr="007947BC">
        <w:rPr>
          <w:rFonts w:ascii="Consolas" w:eastAsia="Times New Roman" w:hAnsi="Consolas" w:cs="Courier New"/>
          <w:spacing w:val="-2"/>
          <w:bdr w:val="single" w:sz="2" w:space="0" w:color="auto" w:frame="1"/>
        </w:rPr>
        <w:t>Transform &amp; Pivot</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spacing w:val="-2"/>
          <w:bdr w:val="single" w:sz="2" w:space="0" w:color="auto" w:frame="1"/>
        </w:rPr>
      </w:pPr>
      <w:r w:rsidRPr="007947BC">
        <w:rPr>
          <w:rFonts w:ascii="Consolas" w:eastAsia="Times New Roman" w:hAnsi="Consolas" w:cs="Courier New"/>
          <w:spacing w:val="-2"/>
          <w:bdr w:val="single" w:sz="2" w:space="0" w:color="auto" w:frame="1"/>
        </w:rPr>
        <w:t>Simulation / Synthetic Generator</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spacing w:val="-2"/>
          <w:bdr w:val="single" w:sz="2" w:space="0" w:color="auto" w:frame="1"/>
        </w:rPr>
      </w:pPr>
      <w:r w:rsidRPr="007947BC">
        <w:rPr>
          <w:rFonts w:ascii="Consolas" w:eastAsia="Times New Roman" w:hAnsi="Consolas" w:cs="Courier New"/>
          <w:spacing w:val="-2"/>
          <w:bdr w:val="single" w:sz="2" w:space="0" w:color="auto" w:frame="1"/>
        </w:rPr>
        <w:t>Final Output Dataset</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rPr>
      </w:pPr>
      <w:r w:rsidRPr="007947BC">
        <w:rPr>
          <w:rFonts w:ascii="Consolas" w:eastAsia="Times New Roman" w:hAnsi="Consolas" w:cs="Courier New"/>
          <w:spacing w:val="-2"/>
        </w:rPr>
        <w:t>Show code</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rPr>
      </w:pPr>
      <w:r w:rsidRPr="007947BC">
        <w:rPr>
          <w:rFonts w:ascii="Segoe UI" w:eastAsia="Times New Roman" w:hAnsi="Segoe UI" w:cs="Segoe UI"/>
          <w:spacing w:val="-2"/>
        </w:rPr>
        <w:t>This shows two paths: one where </w:t>
      </w:r>
      <w:r w:rsidRPr="007947BC">
        <w:rPr>
          <w:rFonts w:ascii="Segoe UI" w:eastAsia="Times New Roman" w:hAnsi="Segoe UI" w:cs="Segoe UI"/>
          <w:b/>
          <w:bCs/>
          <w:spacing w:val="-2"/>
          <w:bdr w:val="single" w:sz="2" w:space="0" w:color="auto" w:frame="1"/>
        </w:rPr>
        <w:t>real data</w:t>
      </w:r>
      <w:r w:rsidRPr="007947BC">
        <w:rPr>
          <w:rFonts w:ascii="Segoe UI" w:eastAsia="Times New Roman" w:hAnsi="Segoe UI" w:cs="Segoe UI"/>
          <w:spacing w:val="-2"/>
        </w:rPr>
        <w:t xml:space="preserve"> from Product and Logistics DBs is </w:t>
      </w:r>
      <w:proofErr w:type="spellStart"/>
      <w:r w:rsidRPr="007947BC">
        <w:rPr>
          <w:rFonts w:ascii="Segoe UI" w:eastAsia="Times New Roman" w:hAnsi="Segoe UI" w:cs="Segoe UI"/>
          <w:spacing w:val="-2"/>
        </w:rPr>
        <w:t>ETL'd</w:t>
      </w:r>
      <w:proofErr w:type="spellEnd"/>
      <w:r w:rsidRPr="007947BC">
        <w:rPr>
          <w:rFonts w:ascii="Segoe UI" w:eastAsia="Times New Roman" w:hAnsi="Segoe UI" w:cs="Segoe UI"/>
          <w:spacing w:val="-2"/>
        </w:rPr>
        <w:t xml:space="preserve"> into a warehouse and then </w:t>
      </w:r>
      <w:proofErr w:type="gramStart"/>
      <w:r w:rsidRPr="007947BC">
        <w:rPr>
          <w:rFonts w:ascii="Segoe UI" w:eastAsia="Times New Roman" w:hAnsi="Segoe UI" w:cs="Segoe UI"/>
          <w:spacing w:val="-2"/>
        </w:rPr>
        <w:t>transformed,</w:t>
      </w:r>
      <w:proofErr w:type="gramEnd"/>
      <w:r w:rsidRPr="007947BC">
        <w:rPr>
          <w:rFonts w:ascii="Segoe UI" w:eastAsia="Times New Roman" w:hAnsi="Segoe UI" w:cs="Segoe UI"/>
          <w:spacing w:val="-2"/>
        </w:rPr>
        <w:t xml:space="preserve"> and another where a </w:t>
      </w:r>
      <w:r w:rsidRPr="007947BC">
        <w:rPr>
          <w:rFonts w:ascii="Segoe UI" w:eastAsia="Times New Roman" w:hAnsi="Segoe UI" w:cs="Segoe UI"/>
          <w:b/>
          <w:bCs/>
          <w:spacing w:val="-2"/>
          <w:bdr w:val="single" w:sz="2" w:space="0" w:color="auto" w:frame="1"/>
        </w:rPr>
        <w:t>synthetic generator</w:t>
      </w:r>
      <w:r w:rsidRPr="007947BC">
        <w:rPr>
          <w:rFonts w:ascii="Segoe UI" w:eastAsia="Times New Roman" w:hAnsi="Segoe UI" w:cs="Segoe UI"/>
          <w:spacing w:val="-2"/>
        </w:rPr>
        <w:t> feeds into the same transformation step. The transform node performs validation and pivoting. The output is the final dataset.</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sz w:val="32"/>
          <w:szCs w:val="32"/>
        </w:rPr>
      </w:pPr>
      <w:r w:rsidRPr="007947BC">
        <w:rPr>
          <w:rFonts w:ascii="Segoe UI" w:eastAsia="Times New Roman" w:hAnsi="Segoe UI" w:cs="Segoe UI"/>
          <w:b/>
          <w:bCs/>
          <w:spacing w:val="-2"/>
          <w:sz w:val="32"/>
          <w:szCs w:val="32"/>
        </w:rPr>
        <w:t>Implementation Approaches</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sz w:val="28"/>
          <w:szCs w:val="28"/>
        </w:rPr>
      </w:pPr>
      <w:r w:rsidRPr="007947BC">
        <w:rPr>
          <w:rFonts w:ascii="Segoe UI" w:eastAsia="Times New Roman" w:hAnsi="Segoe UI" w:cs="Segoe UI"/>
          <w:b/>
          <w:bCs/>
          <w:spacing w:val="-2"/>
          <w:sz w:val="28"/>
          <w:szCs w:val="28"/>
        </w:rPr>
        <w:t>1. ETL-Driven Pipeline</w:t>
      </w:r>
    </w:p>
    <w:p w:rsidR="007947BC" w:rsidRPr="007947BC" w:rsidRDefault="007947BC" w:rsidP="007947BC">
      <w:pPr>
        <w:numPr>
          <w:ilvl w:val="0"/>
          <w:numId w:val="6"/>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Architectural Option:</w:t>
      </w:r>
      <w:r w:rsidRPr="007947BC">
        <w:rPr>
          <w:rFonts w:ascii="Segoe UI" w:eastAsia="Times New Roman" w:hAnsi="Segoe UI" w:cs="Segoe UI"/>
          <w:spacing w:val="-2"/>
        </w:rPr>
        <w:t xml:space="preserve"> Build an ELT pipeline: Extract product and shipment data into a data warehouse; then Transform into the final format (pivot by date). Load results into a report table or file. Tools: e.g. Airflow + </w:t>
      </w:r>
      <w:proofErr w:type="spellStart"/>
      <w:r w:rsidRPr="007947BC">
        <w:rPr>
          <w:rFonts w:ascii="Segoe UI" w:eastAsia="Times New Roman" w:hAnsi="Segoe UI" w:cs="Segoe UI"/>
          <w:spacing w:val="-2"/>
        </w:rPr>
        <w:t>dbt</w:t>
      </w:r>
      <w:proofErr w:type="spellEnd"/>
      <w:r w:rsidRPr="007947BC">
        <w:rPr>
          <w:rFonts w:ascii="Segoe UI" w:eastAsia="Times New Roman" w:hAnsi="Segoe UI" w:cs="Segoe UI"/>
          <w:spacing w:val="-2"/>
        </w:rPr>
        <w:t xml:space="preserve">, or a unified platform (Snowflake tasks, </w:t>
      </w:r>
      <w:proofErr w:type="spellStart"/>
      <w:r w:rsidRPr="007947BC">
        <w:rPr>
          <w:rFonts w:ascii="Segoe UI" w:eastAsia="Times New Roman" w:hAnsi="Segoe UI" w:cs="Segoe UI"/>
          <w:spacing w:val="-2"/>
        </w:rPr>
        <w:t>Fivetran</w:t>
      </w:r>
      <w:proofErr w:type="spellEnd"/>
      <w:r w:rsidRPr="007947BC">
        <w:rPr>
          <w:rFonts w:ascii="Segoe UI" w:eastAsia="Times New Roman" w:hAnsi="Segoe UI" w:cs="Segoe UI"/>
          <w:spacing w:val="-2"/>
        </w:rPr>
        <w:t>).</w:t>
      </w:r>
    </w:p>
    <w:p w:rsidR="007947BC" w:rsidRPr="007947BC" w:rsidRDefault="007947BC" w:rsidP="007947BC">
      <w:pPr>
        <w:numPr>
          <w:ilvl w:val="0"/>
          <w:numId w:val="6"/>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Process:</w:t>
      </w:r>
    </w:p>
    <w:p w:rsidR="007947BC" w:rsidRPr="007947BC" w:rsidRDefault="007947BC" w:rsidP="007947BC">
      <w:pPr>
        <w:numPr>
          <w:ilvl w:val="1"/>
          <w:numId w:val="6"/>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Extraction:</w:t>
      </w:r>
      <w:r w:rsidRPr="007947BC">
        <w:rPr>
          <w:rFonts w:ascii="Segoe UI" w:eastAsia="Times New Roman" w:hAnsi="Segoe UI" w:cs="Segoe UI"/>
          <w:spacing w:val="-2"/>
        </w:rPr>
        <w:t> Schedule daily exports of shipments (and product/branch masters). This could be batch or streaming. As [1] notes, logistics data often comes from multiple systems, so connectors must handle our DB schemas.</w:t>
      </w:r>
    </w:p>
    <w:p w:rsidR="007947BC" w:rsidRPr="007947BC" w:rsidRDefault="007947BC" w:rsidP="007947BC">
      <w:pPr>
        <w:numPr>
          <w:ilvl w:val="1"/>
          <w:numId w:val="6"/>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Load to Staging:</w:t>
      </w:r>
      <w:r w:rsidRPr="007947BC">
        <w:rPr>
          <w:rFonts w:ascii="Segoe UI" w:eastAsia="Times New Roman" w:hAnsi="Segoe UI" w:cs="Segoe UI"/>
          <w:spacing w:val="-2"/>
        </w:rPr>
        <w:t> Store raw data in a staging area (tables for items, branches, and daily transfer records).</w:t>
      </w:r>
    </w:p>
    <w:p w:rsidR="007947BC" w:rsidRPr="007947BC" w:rsidRDefault="007947BC" w:rsidP="007947BC">
      <w:pPr>
        <w:numPr>
          <w:ilvl w:val="1"/>
          <w:numId w:val="6"/>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Transform:</w:t>
      </w:r>
      <w:r w:rsidRPr="007947BC">
        <w:rPr>
          <w:rFonts w:ascii="Segoe UI" w:eastAsia="Times New Roman" w:hAnsi="Segoe UI" w:cs="Segoe UI"/>
          <w:spacing w:val="-2"/>
        </w:rPr>
        <w:t> Run SQL or Python scripts: join items with descriptions/</w:t>
      </w:r>
      <w:proofErr w:type="spellStart"/>
      <w:r w:rsidRPr="007947BC">
        <w:rPr>
          <w:rFonts w:ascii="Segoe UI" w:eastAsia="Times New Roman" w:hAnsi="Segoe UI" w:cs="Segoe UI"/>
          <w:spacing w:val="-2"/>
        </w:rPr>
        <w:t>UoM</w:t>
      </w:r>
      <w:proofErr w:type="spellEnd"/>
      <w:r w:rsidRPr="007947BC">
        <w:rPr>
          <w:rFonts w:ascii="Segoe UI" w:eastAsia="Times New Roman" w:hAnsi="Segoe UI" w:cs="Segoe UI"/>
          <w:spacing w:val="-2"/>
        </w:rPr>
        <w:t>, group by item/branch, and pivot dates. In SQL: use </w:t>
      </w:r>
      <w:r w:rsidRPr="007947BC">
        <w:rPr>
          <w:rFonts w:ascii="Consolas" w:eastAsia="Times New Roman" w:hAnsi="Consolas" w:cs="Courier New"/>
          <w:spacing w:val="-2"/>
          <w:sz w:val="21"/>
          <w:szCs w:val="21"/>
          <w:bdr w:val="single" w:sz="2" w:space="0" w:color="auto" w:frame="1"/>
          <w:shd w:val="clear" w:color="auto" w:fill="1D1D1D"/>
        </w:rPr>
        <w:t>PIVOT</w:t>
      </w:r>
      <w:r w:rsidRPr="007947BC">
        <w:rPr>
          <w:rFonts w:ascii="Segoe UI" w:eastAsia="Times New Roman" w:hAnsi="Segoe UI" w:cs="Segoe UI"/>
          <w:spacing w:val="-2"/>
        </w:rPr>
        <w:t> operator or </w:t>
      </w:r>
      <w:r w:rsidRPr="007947BC">
        <w:rPr>
          <w:rFonts w:ascii="Consolas" w:eastAsia="Times New Roman" w:hAnsi="Consolas" w:cs="Courier New"/>
          <w:spacing w:val="-2"/>
          <w:sz w:val="21"/>
          <w:szCs w:val="21"/>
          <w:bdr w:val="single" w:sz="2" w:space="0" w:color="auto" w:frame="1"/>
          <w:shd w:val="clear" w:color="auto" w:fill="1D1D1D"/>
        </w:rPr>
        <w:t>CASE WHEN</w:t>
      </w:r>
      <w:r w:rsidRPr="007947BC">
        <w:rPr>
          <w:rFonts w:ascii="Segoe UI" w:eastAsia="Times New Roman" w:hAnsi="Segoe UI" w:cs="Segoe UI"/>
          <w:spacing w:val="-2"/>
        </w:rPr>
        <w:t> as shown above. In Python: use </w:t>
      </w:r>
      <w:proofErr w:type="spellStart"/>
      <w:r w:rsidRPr="007947BC">
        <w:rPr>
          <w:rFonts w:ascii="Consolas" w:eastAsia="Times New Roman" w:hAnsi="Consolas" w:cs="Courier New"/>
          <w:spacing w:val="-2"/>
          <w:sz w:val="21"/>
          <w:szCs w:val="21"/>
          <w:bdr w:val="single" w:sz="2" w:space="0" w:color="auto" w:frame="1"/>
          <w:shd w:val="clear" w:color="auto" w:fill="1D1D1D"/>
        </w:rPr>
        <w:t>DataFrame.pivot_table</w:t>
      </w:r>
      <w:proofErr w:type="spellEnd"/>
      <w:r w:rsidRPr="007947BC">
        <w:rPr>
          <w:rFonts w:ascii="Segoe UI" w:eastAsia="Times New Roman" w:hAnsi="Segoe UI" w:cs="Segoe UI"/>
          <w:spacing w:val="-2"/>
        </w:rPr>
        <w:t>.</w:t>
      </w:r>
    </w:p>
    <w:p w:rsidR="007947BC" w:rsidRPr="007947BC" w:rsidRDefault="007947BC" w:rsidP="007947BC">
      <w:pPr>
        <w:numPr>
          <w:ilvl w:val="1"/>
          <w:numId w:val="6"/>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Validate:</w:t>
      </w:r>
      <w:r w:rsidRPr="007947BC">
        <w:rPr>
          <w:rFonts w:ascii="Segoe UI" w:eastAsia="Times New Roman" w:hAnsi="Segoe UI" w:cs="Segoe UI"/>
          <w:spacing w:val="-2"/>
        </w:rPr>
        <w:t> After pivot, run checks: ensure </w:t>
      </w:r>
      <w:r w:rsidRPr="007947BC">
        <w:rPr>
          <w:rFonts w:ascii="Consolas" w:eastAsia="Times New Roman" w:hAnsi="Consolas" w:cs="Courier New"/>
          <w:spacing w:val="-2"/>
          <w:sz w:val="21"/>
          <w:szCs w:val="21"/>
          <w:bdr w:val="single" w:sz="2" w:space="0" w:color="auto" w:frame="1"/>
          <w:shd w:val="clear" w:color="auto" w:fill="1D1D1D"/>
        </w:rPr>
        <w:t xml:space="preserve">TOTAL = </w:t>
      </w:r>
      <w:proofErr w:type="gramStart"/>
      <w:r w:rsidRPr="007947BC">
        <w:rPr>
          <w:rFonts w:ascii="Consolas" w:eastAsia="Times New Roman" w:hAnsi="Consolas" w:cs="Courier New"/>
          <w:spacing w:val="-2"/>
          <w:sz w:val="21"/>
          <w:szCs w:val="21"/>
          <w:bdr w:val="single" w:sz="2" w:space="0" w:color="auto" w:frame="1"/>
          <w:shd w:val="clear" w:color="auto" w:fill="1D1D1D"/>
        </w:rPr>
        <w:t>sum(</w:t>
      </w:r>
      <w:proofErr w:type="gramEnd"/>
      <w:r w:rsidRPr="007947BC">
        <w:rPr>
          <w:rFonts w:ascii="Consolas" w:eastAsia="Times New Roman" w:hAnsi="Consolas" w:cs="Courier New"/>
          <w:spacing w:val="-2"/>
          <w:sz w:val="21"/>
          <w:szCs w:val="21"/>
          <w:bdr w:val="single" w:sz="2" w:space="0" w:color="auto" w:frame="1"/>
          <w:shd w:val="clear" w:color="auto" w:fill="1D1D1D"/>
        </w:rPr>
        <w:t>daily)</w:t>
      </w:r>
      <w:r w:rsidRPr="007947BC">
        <w:rPr>
          <w:rFonts w:ascii="Segoe UI" w:eastAsia="Times New Roman" w:hAnsi="Segoe UI" w:cs="Segoe UI"/>
          <w:spacing w:val="-2"/>
        </w:rPr>
        <w:t xml:space="preserve">, no negative values, branch codes match masters. Automated tests can be added (for example, </w:t>
      </w:r>
      <w:proofErr w:type="spellStart"/>
      <w:r w:rsidRPr="007947BC">
        <w:rPr>
          <w:rFonts w:ascii="Segoe UI" w:eastAsia="Times New Roman" w:hAnsi="Segoe UI" w:cs="Segoe UI"/>
          <w:spacing w:val="-2"/>
        </w:rPr>
        <w:t>dbt</w:t>
      </w:r>
      <w:proofErr w:type="spellEnd"/>
      <w:r w:rsidRPr="007947BC">
        <w:rPr>
          <w:rFonts w:ascii="Segoe UI" w:eastAsia="Times New Roman" w:hAnsi="Segoe UI" w:cs="Segoe UI"/>
          <w:spacing w:val="-2"/>
        </w:rPr>
        <w:t xml:space="preserve"> tests or custom scripts).</w:t>
      </w:r>
    </w:p>
    <w:p w:rsidR="007947BC" w:rsidRPr="007947BC" w:rsidRDefault="007947BC" w:rsidP="007947BC">
      <w:pPr>
        <w:numPr>
          <w:ilvl w:val="1"/>
          <w:numId w:val="6"/>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Output:</w:t>
      </w:r>
      <w:r w:rsidRPr="007947BC">
        <w:rPr>
          <w:rFonts w:ascii="Segoe UI" w:eastAsia="Times New Roman" w:hAnsi="Segoe UI" w:cs="Segoe UI"/>
          <w:spacing w:val="-2"/>
        </w:rPr>
        <w:t> Store final table, or export to desired format (CSV, BI dashboard).</w:t>
      </w:r>
    </w:p>
    <w:p w:rsidR="007947BC" w:rsidRPr="007947BC" w:rsidRDefault="007947BC" w:rsidP="007947BC">
      <w:pPr>
        <w:numPr>
          <w:ilvl w:val="0"/>
          <w:numId w:val="6"/>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Libraries/Tools:</w:t>
      </w:r>
      <w:r w:rsidRPr="007947BC">
        <w:rPr>
          <w:rFonts w:ascii="Segoe UI" w:eastAsia="Times New Roman" w:hAnsi="Segoe UI" w:cs="Segoe UI"/>
          <w:spacing w:val="-2"/>
        </w:rPr>
        <w:t xml:space="preserve"> Python (Pandas), SQL (SQL Server, </w:t>
      </w:r>
      <w:proofErr w:type="spellStart"/>
      <w:r w:rsidRPr="007947BC">
        <w:rPr>
          <w:rFonts w:ascii="Segoe UI" w:eastAsia="Times New Roman" w:hAnsi="Segoe UI" w:cs="Segoe UI"/>
          <w:spacing w:val="-2"/>
        </w:rPr>
        <w:t>Postgres</w:t>
      </w:r>
      <w:proofErr w:type="spellEnd"/>
      <w:r w:rsidRPr="007947BC">
        <w:rPr>
          <w:rFonts w:ascii="Segoe UI" w:eastAsia="Times New Roman" w:hAnsi="Segoe UI" w:cs="Segoe UI"/>
          <w:spacing w:val="-2"/>
        </w:rPr>
        <w:t xml:space="preserve">, </w:t>
      </w:r>
      <w:proofErr w:type="spellStart"/>
      <w:r w:rsidRPr="007947BC">
        <w:rPr>
          <w:rFonts w:ascii="Segoe UI" w:eastAsia="Times New Roman" w:hAnsi="Segoe UI" w:cs="Segoe UI"/>
          <w:spacing w:val="-2"/>
        </w:rPr>
        <w:t>etc</w:t>
      </w:r>
      <w:proofErr w:type="spellEnd"/>
      <w:r w:rsidRPr="007947BC">
        <w:rPr>
          <w:rFonts w:ascii="Segoe UI" w:eastAsia="Times New Roman" w:hAnsi="Segoe UI" w:cs="Segoe UI"/>
          <w:spacing w:val="-2"/>
        </w:rPr>
        <w:t>), ETL framework (</w:t>
      </w:r>
      <w:proofErr w:type="spellStart"/>
      <w:r w:rsidRPr="007947BC">
        <w:rPr>
          <w:rFonts w:ascii="Segoe UI" w:eastAsia="Times New Roman" w:hAnsi="Segoe UI" w:cs="Segoe UI"/>
          <w:spacing w:val="-2"/>
        </w:rPr>
        <w:t>dbt</w:t>
      </w:r>
      <w:proofErr w:type="spellEnd"/>
      <w:r w:rsidRPr="007947BC">
        <w:rPr>
          <w:rFonts w:ascii="Segoe UI" w:eastAsia="Times New Roman" w:hAnsi="Segoe UI" w:cs="Segoe UI"/>
          <w:spacing w:val="-2"/>
        </w:rPr>
        <w:t xml:space="preserve">, Airflow, </w:t>
      </w:r>
      <w:proofErr w:type="spellStart"/>
      <w:r w:rsidRPr="007947BC">
        <w:rPr>
          <w:rFonts w:ascii="Segoe UI" w:eastAsia="Times New Roman" w:hAnsi="Segoe UI" w:cs="Segoe UI"/>
          <w:spacing w:val="-2"/>
        </w:rPr>
        <w:t>Fivetran</w:t>
      </w:r>
      <w:proofErr w:type="spellEnd"/>
      <w:r w:rsidRPr="007947BC">
        <w:rPr>
          <w:rFonts w:ascii="Segoe UI" w:eastAsia="Times New Roman" w:hAnsi="Segoe UI" w:cs="Segoe UI"/>
          <w:spacing w:val="-2"/>
        </w:rPr>
        <w:t xml:space="preserve">). Example </w:t>
      </w:r>
      <w:proofErr w:type="spellStart"/>
      <w:r w:rsidRPr="007947BC">
        <w:rPr>
          <w:rFonts w:ascii="Segoe UI" w:eastAsia="Times New Roman" w:hAnsi="Segoe UI" w:cs="Segoe UI"/>
          <w:spacing w:val="-2"/>
        </w:rPr>
        <w:t>pseudocode</w:t>
      </w:r>
      <w:proofErr w:type="spellEnd"/>
      <w:r w:rsidRPr="007947BC">
        <w:rPr>
          <w:rFonts w:ascii="Segoe UI" w:eastAsia="Times New Roman" w:hAnsi="Segoe UI" w:cs="Segoe UI"/>
          <w:spacing w:val="-2"/>
        </w:rPr>
        <w:t>:</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5"/>
          <w:sz w:val="18"/>
          <w:szCs w:val="18"/>
        </w:rPr>
      </w:pPr>
      <w:proofErr w:type="spellStart"/>
      <w:proofErr w:type="gramStart"/>
      <w:r w:rsidRPr="007947BC">
        <w:rPr>
          <w:rFonts w:ascii="Consolas" w:eastAsia="Times New Roman" w:hAnsi="Consolas" w:cs="Courier New"/>
          <w:spacing w:val="5"/>
          <w:sz w:val="18"/>
          <w:szCs w:val="18"/>
          <w:bdr w:val="single" w:sz="2" w:space="0" w:color="auto" w:frame="1"/>
        </w:rPr>
        <w:t>sql</w:t>
      </w:r>
      <w:proofErr w:type="spellEnd"/>
      <w:proofErr w:type="gramEnd"/>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5"/>
          <w:sz w:val="18"/>
          <w:szCs w:val="18"/>
        </w:rPr>
      </w:pPr>
      <w:r w:rsidRPr="007947BC">
        <w:rPr>
          <w:rFonts w:ascii="Consolas" w:eastAsia="Times New Roman" w:hAnsi="Consolas" w:cs="Courier New"/>
          <w:spacing w:val="5"/>
          <w:sz w:val="18"/>
          <w:szCs w:val="18"/>
        </w:rPr>
        <w:t>Copy</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SELECT </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  </w:t>
      </w:r>
      <w:proofErr w:type="spellStart"/>
      <w:proofErr w:type="gramStart"/>
      <w:r w:rsidRPr="007947BC">
        <w:rPr>
          <w:rFonts w:ascii="Consolas" w:eastAsia="Times New Roman" w:hAnsi="Consolas" w:cs="Courier New"/>
          <w:spacing w:val="-2"/>
          <w:sz w:val="20"/>
          <w:szCs w:val="20"/>
          <w:bdr w:val="single" w:sz="2" w:space="0" w:color="auto" w:frame="1"/>
        </w:rPr>
        <w:t>i.code</w:t>
      </w:r>
      <w:proofErr w:type="spellEnd"/>
      <w:proofErr w:type="gramEnd"/>
      <w:r w:rsidRPr="007947BC">
        <w:rPr>
          <w:rFonts w:ascii="Consolas" w:eastAsia="Times New Roman" w:hAnsi="Consolas" w:cs="Courier New"/>
          <w:spacing w:val="-2"/>
          <w:sz w:val="20"/>
          <w:szCs w:val="20"/>
          <w:bdr w:val="single" w:sz="2" w:space="0" w:color="auto" w:frame="1"/>
        </w:rPr>
        <w:t xml:space="preserve"> AS </w:t>
      </w:r>
      <w:proofErr w:type="spellStart"/>
      <w:r w:rsidRPr="007947BC">
        <w:rPr>
          <w:rFonts w:ascii="Consolas" w:eastAsia="Times New Roman" w:hAnsi="Consolas" w:cs="Courier New"/>
          <w:spacing w:val="-2"/>
          <w:sz w:val="20"/>
          <w:szCs w:val="20"/>
          <w:bdr w:val="single" w:sz="2" w:space="0" w:color="auto" w:frame="1"/>
        </w:rPr>
        <w:t>ItemCode</w:t>
      </w:r>
      <w:proofErr w:type="spellEnd"/>
      <w:r w:rsidRPr="007947BC">
        <w:rPr>
          <w:rFonts w:ascii="Consolas" w:eastAsia="Times New Roman" w:hAnsi="Consolas" w:cs="Courier New"/>
          <w:spacing w:val="-2"/>
          <w:sz w:val="20"/>
          <w:szCs w:val="20"/>
          <w:bdr w:val="single" w:sz="2" w:space="0" w:color="auto" w:frame="1"/>
        </w:rPr>
        <w:t>, i.name AS Description,</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  </w:t>
      </w:r>
      <w:proofErr w:type="spellStart"/>
      <w:r w:rsidRPr="007947BC">
        <w:rPr>
          <w:rFonts w:ascii="Consolas" w:eastAsia="Times New Roman" w:hAnsi="Consolas" w:cs="Courier New"/>
          <w:spacing w:val="-2"/>
          <w:sz w:val="20"/>
          <w:szCs w:val="20"/>
          <w:bdr w:val="single" w:sz="2" w:space="0" w:color="auto" w:frame="1"/>
        </w:rPr>
        <w:t>s.sender_branch</w:t>
      </w:r>
      <w:proofErr w:type="spellEnd"/>
      <w:r w:rsidRPr="007947BC">
        <w:rPr>
          <w:rFonts w:ascii="Consolas" w:eastAsia="Times New Roman" w:hAnsi="Consolas" w:cs="Courier New"/>
          <w:spacing w:val="-2"/>
          <w:sz w:val="20"/>
          <w:szCs w:val="20"/>
          <w:bdr w:val="single" w:sz="2" w:space="0" w:color="auto" w:frame="1"/>
        </w:rPr>
        <w:t xml:space="preserve">, </w:t>
      </w:r>
      <w:proofErr w:type="spellStart"/>
      <w:r w:rsidRPr="007947BC">
        <w:rPr>
          <w:rFonts w:ascii="Consolas" w:eastAsia="Times New Roman" w:hAnsi="Consolas" w:cs="Courier New"/>
          <w:spacing w:val="-2"/>
          <w:sz w:val="20"/>
          <w:szCs w:val="20"/>
          <w:bdr w:val="single" w:sz="2" w:space="0" w:color="auto" w:frame="1"/>
        </w:rPr>
        <w:t>s.receiver_branch</w:t>
      </w:r>
      <w:proofErr w:type="spellEnd"/>
      <w:r w:rsidRPr="007947BC">
        <w:rPr>
          <w:rFonts w:ascii="Consolas" w:eastAsia="Times New Roman" w:hAnsi="Consolas" w:cs="Courier New"/>
          <w:spacing w:val="-2"/>
          <w:sz w:val="20"/>
          <w:szCs w:val="20"/>
          <w:bdr w:val="single" w:sz="2" w:space="0" w:color="auto" w:frame="1"/>
        </w:rPr>
        <w:t xml:space="preserve">, </w:t>
      </w:r>
      <w:proofErr w:type="spellStart"/>
      <w:r w:rsidRPr="007947BC">
        <w:rPr>
          <w:rFonts w:ascii="Consolas" w:eastAsia="Times New Roman" w:hAnsi="Consolas" w:cs="Courier New"/>
          <w:spacing w:val="-2"/>
          <w:sz w:val="20"/>
          <w:szCs w:val="20"/>
          <w:bdr w:val="single" w:sz="2" w:space="0" w:color="auto" w:frame="1"/>
        </w:rPr>
        <w:t>i.uom</w:t>
      </w:r>
      <w:proofErr w:type="spellEnd"/>
      <w:r w:rsidRPr="007947BC">
        <w:rPr>
          <w:rFonts w:ascii="Consolas" w:eastAsia="Times New Roman" w:hAnsi="Consolas" w:cs="Courier New"/>
          <w:spacing w:val="-2"/>
          <w:sz w:val="20"/>
          <w:szCs w:val="20"/>
          <w:bdr w:val="single" w:sz="2" w:space="0" w:color="auto" w:frame="1"/>
        </w:rPr>
        <w:t>,</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  </w:t>
      </w:r>
      <w:proofErr w:type="gramStart"/>
      <w:r w:rsidRPr="007947BC">
        <w:rPr>
          <w:rFonts w:ascii="Consolas" w:eastAsia="Times New Roman" w:hAnsi="Consolas" w:cs="Courier New"/>
          <w:spacing w:val="-2"/>
          <w:sz w:val="20"/>
          <w:szCs w:val="20"/>
          <w:bdr w:val="single" w:sz="2" w:space="0" w:color="auto" w:frame="1"/>
        </w:rPr>
        <w:t>SUM(</w:t>
      </w:r>
      <w:proofErr w:type="spellStart"/>
      <w:proofErr w:type="gramEnd"/>
      <w:r w:rsidRPr="007947BC">
        <w:rPr>
          <w:rFonts w:ascii="Consolas" w:eastAsia="Times New Roman" w:hAnsi="Consolas" w:cs="Courier New"/>
          <w:spacing w:val="-2"/>
          <w:sz w:val="20"/>
          <w:szCs w:val="20"/>
          <w:bdr w:val="single" w:sz="2" w:space="0" w:color="auto" w:frame="1"/>
        </w:rPr>
        <w:t>s.qty</w:t>
      </w:r>
      <w:proofErr w:type="spellEnd"/>
      <w:r w:rsidRPr="007947BC">
        <w:rPr>
          <w:rFonts w:ascii="Consolas" w:eastAsia="Times New Roman" w:hAnsi="Consolas" w:cs="Courier New"/>
          <w:spacing w:val="-2"/>
          <w:sz w:val="20"/>
          <w:szCs w:val="20"/>
          <w:bdr w:val="single" w:sz="2" w:space="0" w:color="auto" w:frame="1"/>
        </w:rPr>
        <w:t>) AS TOTAL,</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  </w:t>
      </w:r>
      <w:proofErr w:type="gramStart"/>
      <w:r w:rsidRPr="007947BC">
        <w:rPr>
          <w:rFonts w:ascii="Consolas" w:eastAsia="Times New Roman" w:hAnsi="Consolas" w:cs="Courier New"/>
          <w:spacing w:val="-2"/>
          <w:sz w:val="20"/>
          <w:szCs w:val="20"/>
          <w:bdr w:val="single" w:sz="2" w:space="0" w:color="auto" w:frame="1"/>
        </w:rPr>
        <w:t>SUM(</w:t>
      </w:r>
      <w:proofErr w:type="gramEnd"/>
      <w:r w:rsidRPr="007947BC">
        <w:rPr>
          <w:rFonts w:ascii="Consolas" w:eastAsia="Times New Roman" w:hAnsi="Consolas" w:cs="Courier New"/>
          <w:spacing w:val="-2"/>
          <w:sz w:val="20"/>
          <w:szCs w:val="20"/>
          <w:bdr w:val="single" w:sz="2" w:space="0" w:color="auto" w:frame="1"/>
        </w:rPr>
        <w:t xml:space="preserve">CASE WHEN </w:t>
      </w:r>
      <w:proofErr w:type="spellStart"/>
      <w:r w:rsidRPr="007947BC">
        <w:rPr>
          <w:rFonts w:ascii="Consolas" w:eastAsia="Times New Roman" w:hAnsi="Consolas" w:cs="Courier New"/>
          <w:spacing w:val="-2"/>
          <w:sz w:val="20"/>
          <w:szCs w:val="20"/>
          <w:bdr w:val="single" w:sz="2" w:space="0" w:color="auto" w:frame="1"/>
        </w:rPr>
        <w:t>s.date</w:t>
      </w:r>
      <w:proofErr w:type="spellEnd"/>
      <w:r w:rsidRPr="007947BC">
        <w:rPr>
          <w:rFonts w:ascii="Consolas" w:eastAsia="Times New Roman" w:hAnsi="Consolas" w:cs="Courier New"/>
          <w:spacing w:val="-2"/>
          <w:sz w:val="20"/>
          <w:szCs w:val="20"/>
          <w:bdr w:val="single" w:sz="2" w:space="0" w:color="auto" w:frame="1"/>
        </w:rPr>
        <w:t xml:space="preserve">='2026-04-01' THEN </w:t>
      </w:r>
      <w:proofErr w:type="spellStart"/>
      <w:r w:rsidRPr="007947BC">
        <w:rPr>
          <w:rFonts w:ascii="Consolas" w:eastAsia="Times New Roman" w:hAnsi="Consolas" w:cs="Courier New"/>
          <w:spacing w:val="-2"/>
          <w:sz w:val="20"/>
          <w:szCs w:val="20"/>
          <w:bdr w:val="single" w:sz="2" w:space="0" w:color="auto" w:frame="1"/>
        </w:rPr>
        <w:t>s.qty</w:t>
      </w:r>
      <w:proofErr w:type="spellEnd"/>
      <w:r w:rsidRPr="007947BC">
        <w:rPr>
          <w:rFonts w:ascii="Consolas" w:eastAsia="Times New Roman" w:hAnsi="Consolas" w:cs="Courier New"/>
          <w:spacing w:val="-2"/>
          <w:sz w:val="20"/>
          <w:szCs w:val="20"/>
          <w:bdr w:val="single" w:sz="2" w:space="0" w:color="auto" w:frame="1"/>
        </w:rPr>
        <w:t xml:space="preserve"> ELSE 0 END) AS "2026-04-01",</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  ... </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FROM shipments AS s</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JOIN items AS i ON s.item_id=i.id</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spacing w:val="-2"/>
          <w:sz w:val="20"/>
          <w:szCs w:val="20"/>
          <w:bdr w:val="single" w:sz="2" w:space="0" w:color="auto" w:frame="1"/>
        </w:rPr>
        <w:t xml:space="preserve">GROUP BY </w:t>
      </w:r>
      <w:proofErr w:type="spellStart"/>
      <w:r w:rsidRPr="007947BC">
        <w:rPr>
          <w:rFonts w:ascii="Consolas" w:eastAsia="Times New Roman" w:hAnsi="Consolas" w:cs="Courier New"/>
          <w:spacing w:val="-2"/>
          <w:sz w:val="20"/>
          <w:szCs w:val="20"/>
          <w:bdr w:val="single" w:sz="2" w:space="0" w:color="auto" w:frame="1"/>
        </w:rPr>
        <w:t>i.code</w:t>
      </w:r>
      <w:proofErr w:type="gramStart"/>
      <w:r w:rsidRPr="007947BC">
        <w:rPr>
          <w:rFonts w:ascii="Consolas" w:eastAsia="Times New Roman" w:hAnsi="Consolas" w:cs="Courier New"/>
          <w:spacing w:val="-2"/>
          <w:sz w:val="20"/>
          <w:szCs w:val="20"/>
          <w:bdr w:val="single" w:sz="2" w:space="0" w:color="auto" w:frame="1"/>
        </w:rPr>
        <w:t>,i.name,i.uom</w:t>
      </w:r>
      <w:proofErr w:type="spellEnd"/>
      <w:proofErr w:type="gramEnd"/>
      <w:r w:rsidRPr="007947BC">
        <w:rPr>
          <w:rFonts w:ascii="Consolas" w:eastAsia="Times New Roman" w:hAnsi="Consolas" w:cs="Courier New"/>
          <w:spacing w:val="-2"/>
          <w:sz w:val="20"/>
          <w:szCs w:val="20"/>
          <w:bdr w:val="single" w:sz="2" w:space="0" w:color="auto" w:frame="1"/>
        </w:rPr>
        <w:t xml:space="preserve">, </w:t>
      </w:r>
      <w:proofErr w:type="spellStart"/>
      <w:r w:rsidRPr="007947BC">
        <w:rPr>
          <w:rFonts w:ascii="Consolas" w:eastAsia="Times New Roman" w:hAnsi="Consolas" w:cs="Courier New"/>
          <w:spacing w:val="-2"/>
          <w:sz w:val="20"/>
          <w:szCs w:val="20"/>
          <w:bdr w:val="single" w:sz="2" w:space="0" w:color="auto" w:frame="1"/>
        </w:rPr>
        <w:t>s.sender_branch</w:t>
      </w:r>
      <w:proofErr w:type="spellEnd"/>
      <w:r w:rsidRPr="007947BC">
        <w:rPr>
          <w:rFonts w:ascii="Consolas" w:eastAsia="Times New Roman" w:hAnsi="Consolas" w:cs="Courier New"/>
          <w:spacing w:val="-2"/>
          <w:sz w:val="20"/>
          <w:szCs w:val="20"/>
          <w:bdr w:val="single" w:sz="2" w:space="0" w:color="auto" w:frame="1"/>
        </w:rPr>
        <w:t xml:space="preserve">, </w:t>
      </w:r>
      <w:proofErr w:type="spellStart"/>
      <w:r w:rsidRPr="007947BC">
        <w:rPr>
          <w:rFonts w:ascii="Consolas" w:eastAsia="Times New Roman" w:hAnsi="Consolas" w:cs="Courier New"/>
          <w:spacing w:val="-2"/>
          <w:sz w:val="20"/>
          <w:szCs w:val="20"/>
          <w:bdr w:val="single" w:sz="2" w:space="0" w:color="auto" w:frame="1"/>
        </w:rPr>
        <w:t>s.receiver_branch</w:t>
      </w:r>
      <w:proofErr w:type="spellEnd"/>
      <w:r w:rsidRPr="007947BC">
        <w:rPr>
          <w:rFonts w:ascii="Consolas" w:eastAsia="Times New Roman" w:hAnsi="Consolas" w:cs="Courier New"/>
          <w:spacing w:val="-2"/>
          <w:sz w:val="20"/>
          <w:szCs w:val="20"/>
          <w:bdr w:val="single" w:sz="2" w:space="0" w:color="auto" w:frame="1"/>
        </w:rPr>
        <w:t>;</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120" w:line="240" w:lineRule="auto"/>
        <w:ind w:left="180"/>
        <w:rPr>
          <w:rFonts w:ascii="Segoe UI" w:eastAsia="Times New Roman" w:hAnsi="Segoe UI" w:cs="Segoe UI"/>
          <w:spacing w:val="-2"/>
        </w:rPr>
      </w:pPr>
      <w:r w:rsidRPr="007947BC">
        <w:rPr>
          <w:rFonts w:ascii="Segoe UI" w:eastAsia="Times New Roman" w:hAnsi="Segoe UI" w:cs="Segoe UI"/>
          <w:spacing w:val="-2"/>
        </w:rPr>
        <w:t>(Or equivalent Pandas pivot.)</w:t>
      </w:r>
    </w:p>
    <w:p w:rsidR="007947BC" w:rsidRPr="007947BC" w:rsidRDefault="007947BC" w:rsidP="007947BC">
      <w:pPr>
        <w:numPr>
          <w:ilvl w:val="0"/>
          <w:numId w:val="6"/>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lastRenderedPageBreak/>
        <w:t>Feasibility:</w:t>
      </w:r>
      <w:r w:rsidRPr="007947BC">
        <w:rPr>
          <w:rFonts w:ascii="Segoe UI" w:eastAsia="Times New Roman" w:hAnsi="Segoe UI" w:cs="Segoe UI"/>
          <w:spacing w:val="-2"/>
        </w:rPr>
        <w:t> This relies on existing data. If the enterprise already tracks shipments, it's </w:t>
      </w:r>
      <w:r w:rsidRPr="007947BC">
        <w:rPr>
          <w:rFonts w:ascii="Segoe UI" w:eastAsia="Times New Roman" w:hAnsi="Segoe UI" w:cs="Segoe UI"/>
          <w:b/>
          <w:bCs/>
          <w:spacing w:val="-2"/>
          <w:bdr w:val="single" w:sz="2" w:space="0" w:color="auto" w:frame="1"/>
        </w:rPr>
        <w:t>straightforward</w:t>
      </w:r>
      <w:r w:rsidRPr="007947BC">
        <w:rPr>
          <w:rFonts w:ascii="Segoe UI" w:eastAsia="Times New Roman" w:hAnsi="Segoe UI" w:cs="Segoe UI"/>
          <w:spacing w:val="-2"/>
        </w:rPr>
        <w:t> to compute this by ETL. Minimal synthetic effort is needed; just compute aggregates. See logistics best practices. If data is clean, development is </w:t>
      </w:r>
      <w:proofErr w:type="gramStart"/>
      <w:r w:rsidRPr="007947BC">
        <w:rPr>
          <w:rFonts w:ascii="Segoe UI" w:eastAsia="Times New Roman" w:hAnsi="Segoe UI" w:cs="Segoe UI"/>
          <w:i/>
          <w:iCs/>
          <w:spacing w:val="-2"/>
          <w:bdr w:val="single" w:sz="2" w:space="0" w:color="auto" w:frame="1"/>
        </w:rPr>
        <w:t>easy/medium</w:t>
      </w:r>
      <w:proofErr w:type="gramEnd"/>
      <w:r w:rsidRPr="007947BC">
        <w:rPr>
          <w:rFonts w:ascii="Segoe UI" w:eastAsia="Times New Roman" w:hAnsi="Segoe UI" w:cs="Segoe UI"/>
          <w:spacing w:val="-2"/>
        </w:rPr>
        <w:t>.</w:t>
      </w:r>
    </w:p>
    <w:p w:rsidR="007947BC" w:rsidRPr="007947BC" w:rsidRDefault="007947BC" w:rsidP="007947BC">
      <w:pPr>
        <w:numPr>
          <w:ilvl w:val="0"/>
          <w:numId w:val="6"/>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Challenges/Risks:</w:t>
      </w:r>
      <w:r w:rsidRPr="007947BC">
        <w:rPr>
          <w:rFonts w:ascii="Segoe UI" w:eastAsia="Times New Roman" w:hAnsi="Segoe UI" w:cs="Segoe UI"/>
          <w:spacing w:val="-2"/>
        </w:rPr>
        <w:t> If source systems lack data (e.g. only monthly totals, no daily records), we’d have gaps. EDI or legacy formats may require complex parsing. If branch-to-branch isn’t explicitly logged, inferring it could be hard. Also, ETL jobs need error handling (see Monte Carlo on ETL error management).</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before="200" w:after="80" w:line="240" w:lineRule="auto"/>
        <w:outlineLvl w:val="2"/>
        <w:rPr>
          <w:rFonts w:ascii="Segoe UI" w:eastAsia="Times New Roman" w:hAnsi="Segoe UI" w:cs="Segoe UI"/>
          <w:b/>
          <w:bCs/>
          <w:spacing w:val="-2"/>
          <w:sz w:val="28"/>
          <w:szCs w:val="28"/>
        </w:rPr>
      </w:pPr>
      <w:r w:rsidRPr="007947BC">
        <w:rPr>
          <w:rFonts w:ascii="Segoe UI" w:eastAsia="Times New Roman" w:hAnsi="Segoe UI" w:cs="Segoe UI"/>
          <w:b/>
          <w:bCs/>
          <w:spacing w:val="-2"/>
          <w:sz w:val="28"/>
          <w:szCs w:val="28"/>
        </w:rPr>
        <w:t>2. Synthetic Data Generation</w:t>
      </w:r>
    </w:p>
    <w:p w:rsidR="007947BC" w:rsidRPr="007947BC" w:rsidRDefault="007947BC" w:rsidP="007947BC">
      <w:pPr>
        <w:numPr>
          <w:ilvl w:val="0"/>
          <w:numId w:val="7"/>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Architectural Option:</w:t>
      </w:r>
      <w:r w:rsidRPr="007947BC">
        <w:rPr>
          <w:rFonts w:ascii="Segoe UI" w:eastAsia="Times New Roman" w:hAnsi="Segoe UI" w:cs="Segoe UI"/>
          <w:spacing w:val="-2"/>
        </w:rPr>
        <w:t> If real data isn’t available or for testing, build a synthetic data generator. This could be a separate module that produces realistic shipments. For instance, a Python script using a time-series generator to simulate demand for each item-branch pair.</w:t>
      </w:r>
    </w:p>
    <w:p w:rsidR="007947BC" w:rsidRPr="007947BC" w:rsidRDefault="007947BC" w:rsidP="007947BC">
      <w:pPr>
        <w:numPr>
          <w:ilvl w:val="0"/>
          <w:numId w:val="7"/>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Process:</w:t>
      </w:r>
    </w:p>
    <w:p w:rsidR="007947BC" w:rsidRPr="007947BC" w:rsidRDefault="007947BC" w:rsidP="007947BC">
      <w:pPr>
        <w:numPr>
          <w:ilvl w:val="1"/>
          <w:numId w:val="7"/>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Generate Static References:</w:t>
      </w:r>
      <w:r w:rsidRPr="007947BC">
        <w:rPr>
          <w:rFonts w:ascii="Segoe UI" w:eastAsia="Times New Roman" w:hAnsi="Segoe UI" w:cs="Segoe UI"/>
          <w:spacing w:val="-2"/>
        </w:rPr>
        <w:t> Create product codes and descriptions. This could reuse an internal product list (randomly pick), or use a tool like </w:t>
      </w:r>
      <w:r w:rsidRPr="007947BC">
        <w:rPr>
          <w:rFonts w:ascii="Consolas" w:eastAsia="Times New Roman" w:hAnsi="Consolas" w:cs="Courier New"/>
          <w:spacing w:val="-2"/>
          <w:sz w:val="21"/>
          <w:szCs w:val="21"/>
          <w:bdr w:val="single" w:sz="2" w:space="0" w:color="auto" w:frame="1"/>
          <w:shd w:val="clear" w:color="auto" w:fill="1D1D1D"/>
        </w:rPr>
        <w:t>faker</w:t>
      </w:r>
      <w:r w:rsidRPr="007947BC">
        <w:rPr>
          <w:rFonts w:ascii="Segoe UI" w:eastAsia="Times New Roman" w:hAnsi="Segoe UI" w:cs="Segoe UI"/>
          <w:spacing w:val="-2"/>
        </w:rPr>
        <w:t> or inventory synth platforms.</w:t>
      </w:r>
    </w:p>
    <w:p w:rsidR="007947BC" w:rsidRPr="007947BC" w:rsidRDefault="007947BC" w:rsidP="007947BC">
      <w:pPr>
        <w:numPr>
          <w:ilvl w:val="1"/>
          <w:numId w:val="7"/>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Assign Branches:</w:t>
      </w:r>
      <w:r w:rsidRPr="007947BC">
        <w:rPr>
          <w:rFonts w:ascii="Segoe UI" w:eastAsia="Times New Roman" w:hAnsi="Segoe UI" w:cs="Segoe UI"/>
          <w:spacing w:val="-2"/>
        </w:rPr>
        <w:t> Hard-code branches (</w:t>
      </w:r>
      <w:proofErr w:type="spellStart"/>
      <w:r w:rsidRPr="007947BC">
        <w:rPr>
          <w:rFonts w:ascii="Segoe UI" w:eastAsia="Times New Roman" w:hAnsi="Segoe UI" w:cs="Segoe UI"/>
          <w:spacing w:val="-2"/>
        </w:rPr>
        <w:t>Warqa</w:t>
      </w:r>
      <w:proofErr w:type="spellEnd"/>
      <w:r w:rsidRPr="007947BC">
        <w:rPr>
          <w:rFonts w:ascii="Segoe UI" w:eastAsia="Times New Roman" w:hAnsi="Segoe UI" w:cs="Segoe UI"/>
          <w:spacing w:val="-2"/>
        </w:rPr>
        <w:t xml:space="preserve">, </w:t>
      </w:r>
      <w:proofErr w:type="spellStart"/>
      <w:r w:rsidRPr="007947BC">
        <w:rPr>
          <w:rFonts w:ascii="Segoe UI" w:eastAsia="Times New Roman" w:hAnsi="Segoe UI" w:cs="Segoe UI"/>
          <w:spacing w:val="-2"/>
        </w:rPr>
        <w:t>Mirdiff</w:t>
      </w:r>
      <w:proofErr w:type="spellEnd"/>
      <w:r w:rsidRPr="007947BC">
        <w:rPr>
          <w:rFonts w:ascii="Segoe UI" w:eastAsia="Times New Roman" w:hAnsi="Segoe UI" w:cs="Segoe UI"/>
          <w:spacing w:val="-2"/>
        </w:rPr>
        <w:t>).</w:t>
      </w:r>
    </w:p>
    <w:p w:rsidR="007947BC" w:rsidRPr="007947BC" w:rsidRDefault="007947BC" w:rsidP="007947BC">
      <w:pPr>
        <w:numPr>
          <w:ilvl w:val="1"/>
          <w:numId w:val="7"/>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Generate Daily Quantities:</w:t>
      </w:r>
      <w:r w:rsidRPr="007947BC">
        <w:rPr>
          <w:rFonts w:ascii="Segoe UI" w:eastAsia="Times New Roman" w:hAnsi="Segoe UI" w:cs="Segoe UI"/>
          <w:spacing w:val="-2"/>
        </w:rPr>
        <w:t> For each item-branch pair, generate a time series. We might use a library or algorithm to create seasonality and randomness. For example, start with a base demand, add random noise, and enforce a total.</w:t>
      </w:r>
    </w:p>
    <w:p w:rsidR="007947BC" w:rsidRPr="007947BC" w:rsidRDefault="007947BC" w:rsidP="007947BC">
      <w:pPr>
        <w:numPr>
          <w:ilvl w:val="1"/>
          <w:numId w:val="7"/>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Compute Totals:</w:t>
      </w:r>
      <w:r w:rsidRPr="007947BC">
        <w:rPr>
          <w:rFonts w:ascii="Segoe UI" w:eastAsia="Times New Roman" w:hAnsi="Segoe UI" w:cs="Segoe UI"/>
          <w:spacing w:val="-2"/>
        </w:rPr>
        <w:t> Sum the series for </w:t>
      </w:r>
      <w:r w:rsidRPr="007947BC">
        <w:rPr>
          <w:rFonts w:ascii="Consolas" w:eastAsia="Times New Roman" w:hAnsi="Consolas" w:cs="Courier New"/>
          <w:spacing w:val="-2"/>
          <w:sz w:val="21"/>
          <w:szCs w:val="21"/>
          <w:bdr w:val="single" w:sz="2" w:space="0" w:color="auto" w:frame="1"/>
          <w:shd w:val="clear" w:color="auto" w:fill="1D1D1D"/>
        </w:rPr>
        <w:t>TOTAL</w:t>
      </w:r>
      <w:r w:rsidRPr="007947BC">
        <w:rPr>
          <w:rFonts w:ascii="Segoe UI" w:eastAsia="Times New Roman" w:hAnsi="Segoe UI" w:cs="Segoe UI"/>
          <w:spacing w:val="-2"/>
        </w:rPr>
        <w:t>.</w:t>
      </w:r>
    </w:p>
    <w:p w:rsidR="007947BC" w:rsidRPr="007947BC" w:rsidRDefault="007947BC" w:rsidP="007947BC">
      <w:pPr>
        <w:numPr>
          <w:ilvl w:val="1"/>
          <w:numId w:val="7"/>
        </w:numPr>
        <w:pBdr>
          <w:top w:val="single" w:sz="2" w:space="0" w:color="auto"/>
          <w:left w:val="single" w:sz="2" w:space="0" w:color="auto"/>
          <w:bottom w:val="single" w:sz="2" w:space="0" w:color="auto"/>
          <w:right w:val="single" w:sz="2" w:space="0" w:color="auto"/>
        </w:pBdr>
        <w:shd w:val="clear" w:color="auto" w:fill="171717"/>
        <w:spacing w:after="0" w:line="240" w:lineRule="auto"/>
        <w:ind w:left="36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Validate:</w:t>
      </w:r>
      <w:r w:rsidRPr="007947BC">
        <w:rPr>
          <w:rFonts w:ascii="Segoe UI" w:eastAsia="Times New Roman" w:hAnsi="Segoe UI" w:cs="Segoe UI"/>
          <w:spacing w:val="-2"/>
        </w:rPr>
        <w:t> Apply statistical checks: mean/median demand should be plausible, check distributions match expected patterns. Use the guidelines: “ensure synthetic data mimics real statistics”, and validate against any small real sample if available.</w:t>
      </w:r>
    </w:p>
    <w:p w:rsidR="007947BC" w:rsidRPr="007947BC" w:rsidRDefault="007947BC" w:rsidP="007947BC">
      <w:pPr>
        <w:numPr>
          <w:ilvl w:val="0"/>
          <w:numId w:val="7"/>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Tools:</w:t>
      </w:r>
      <w:r w:rsidRPr="007947BC">
        <w:rPr>
          <w:rFonts w:ascii="Segoe UI" w:eastAsia="Times New Roman" w:hAnsi="Segoe UI" w:cs="Segoe UI"/>
          <w:spacing w:val="-2"/>
        </w:rPr>
        <w:t xml:space="preserve"> Python libraries (e.g. </w:t>
      </w:r>
      <w:proofErr w:type="spellStart"/>
      <w:r w:rsidRPr="007947BC">
        <w:rPr>
          <w:rFonts w:ascii="Segoe UI" w:eastAsia="Times New Roman" w:hAnsi="Segoe UI" w:cs="Segoe UI"/>
          <w:spacing w:val="-2"/>
        </w:rPr>
        <w:t>NumPy</w:t>
      </w:r>
      <w:proofErr w:type="spellEnd"/>
      <w:r w:rsidRPr="007947BC">
        <w:rPr>
          <w:rFonts w:ascii="Segoe UI" w:eastAsia="Times New Roman" w:hAnsi="Segoe UI" w:cs="Segoe UI"/>
          <w:spacing w:val="-2"/>
        </w:rPr>
        <w:t>, Pandas); specialized synthetic-data platforms (Mostly AI, Hazy), or simulation packages (</w:t>
      </w:r>
      <w:proofErr w:type="spellStart"/>
      <w:r w:rsidRPr="007947BC">
        <w:rPr>
          <w:rFonts w:ascii="Segoe UI" w:eastAsia="Times New Roman" w:hAnsi="Segoe UI" w:cs="Segoe UI"/>
          <w:spacing w:val="-2"/>
        </w:rPr>
        <w:t>AnyLogic</w:t>
      </w:r>
      <w:proofErr w:type="spellEnd"/>
      <w:r w:rsidRPr="007947BC">
        <w:rPr>
          <w:rFonts w:ascii="Segoe UI" w:eastAsia="Times New Roman" w:hAnsi="Segoe UI" w:cs="Segoe UI"/>
          <w:spacing w:val="-2"/>
        </w:rPr>
        <w:t>). Time-series generation packages (like </w:t>
      </w:r>
      <w:proofErr w:type="spellStart"/>
      <w:r w:rsidRPr="007947BC">
        <w:rPr>
          <w:rFonts w:ascii="Consolas" w:eastAsia="Times New Roman" w:hAnsi="Consolas" w:cs="Courier New"/>
          <w:spacing w:val="-2"/>
          <w:sz w:val="21"/>
          <w:szCs w:val="21"/>
          <w:bdr w:val="single" w:sz="2" w:space="0" w:color="auto" w:frame="1"/>
          <w:shd w:val="clear" w:color="auto" w:fill="1D1D1D"/>
        </w:rPr>
        <w:t>zaman</w:t>
      </w:r>
      <w:proofErr w:type="spellEnd"/>
      <w:r w:rsidRPr="007947BC">
        <w:rPr>
          <w:rFonts w:ascii="Segoe UI" w:eastAsia="Times New Roman" w:hAnsi="Segoe UI" w:cs="Segoe UI"/>
          <w:spacing w:val="-2"/>
        </w:rPr>
        <w:t>) offer built-in seasonality and trends.</w:t>
      </w:r>
    </w:p>
    <w:p w:rsidR="007947BC" w:rsidRPr="007947BC" w:rsidRDefault="007947BC" w:rsidP="007947BC">
      <w:pPr>
        <w:numPr>
          <w:ilvl w:val="0"/>
          <w:numId w:val="7"/>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Example:</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5"/>
          <w:sz w:val="18"/>
          <w:szCs w:val="18"/>
        </w:rPr>
      </w:pPr>
      <w:proofErr w:type="gramStart"/>
      <w:r w:rsidRPr="007947BC">
        <w:rPr>
          <w:rFonts w:ascii="Consolas" w:eastAsia="Times New Roman" w:hAnsi="Consolas" w:cs="Courier New"/>
          <w:spacing w:val="5"/>
          <w:sz w:val="18"/>
          <w:szCs w:val="18"/>
          <w:bdr w:val="single" w:sz="2" w:space="0" w:color="auto" w:frame="1"/>
        </w:rPr>
        <w:t>python</w:t>
      </w:r>
      <w:proofErr w:type="gramEnd"/>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5"/>
          <w:sz w:val="18"/>
          <w:szCs w:val="18"/>
        </w:rPr>
      </w:pPr>
      <w:r w:rsidRPr="007947BC">
        <w:rPr>
          <w:rFonts w:ascii="Consolas" w:eastAsia="Times New Roman" w:hAnsi="Consolas" w:cs="Courier New"/>
          <w:spacing w:val="5"/>
          <w:sz w:val="18"/>
          <w:szCs w:val="18"/>
        </w:rPr>
        <w:t>Copy</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proofErr w:type="gramStart"/>
      <w:r w:rsidRPr="007947BC">
        <w:rPr>
          <w:rFonts w:ascii="Consolas" w:eastAsia="Times New Roman" w:hAnsi="Consolas" w:cs="Courier New"/>
          <w:spacing w:val="-2"/>
          <w:sz w:val="20"/>
          <w:szCs w:val="20"/>
          <w:bdr w:val="single" w:sz="2" w:space="0" w:color="auto" w:frame="1"/>
        </w:rPr>
        <w:t>import</w:t>
      </w:r>
      <w:proofErr w:type="gramEnd"/>
      <w:r w:rsidRPr="007947BC">
        <w:rPr>
          <w:rFonts w:ascii="Consolas" w:eastAsia="Times New Roman" w:hAnsi="Consolas" w:cs="Courier New"/>
          <w:spacing w:val="-2"/>
          <w:sz w:val="20"/>
          <w:szCs w:val="20"/>
          <w:bdr w:val="single" w:sz="2" w:space="0" w:color="auto" w:frame="1"/>
        </w:rPr>
        <w:t xml:space="preserve"> </w:t>
      </w:r>
      <w:proofErr w:type="spellStart"/>
      <w:r w:rsidRPr="007947BC">
        <w:rPr>
          <w:rFonts w:ascii="Consolas" w:eastAsia="Times New Roman" w:hAnsi="Consolas" w:cs="Courier New"/>
          <w:spacing w:val="-2"/>
          <w:sz w:val="20"/>
          <w:szCs w:val="20"/>
          <w:bdr w:val="single" w:sz="2" w:space="0" w:color="auto" w:frame="1"/>
        </w:rPr>
        <w:t>numpy</w:t>
      </w:r>
      <w:proofErr w:type="spellEnd"/>
      <w:r w:rsidRPr="007947BC">
        <w:rPr>
          <w:rFonts w:ascii="Consolas" w:eastAsia="Times New Roman" w:hAnsi="Consolas" w:cs="Courier New"/>
          <w:spacing w:val="-2"/>
          <w:sz w:val="20"/>
          <w:szCs w:val="20"/>
          <w:bdr w:val="single" w:sz="2" w:space="0" w:color="auto" w:frame="1"/>
        </w:rPr>
        <w:t xml:space="preserve"> as </w:t>
      </w:r>
      <w:proofErr w:type="spellStart"/>
      <w:r w:rsidRPr="007947BC">
        <w:rPr>
          <w:rFonts w:ascii="Consolas" w:eastAsia="Times New Roman" w:hAnsi="Consolas" w:cs="Courier New"/>
          <w:spacing w:val="-2"/>
          <w:sz w:val="20"/>
          <w:szCs w:val="20"/>
          <w:bdr w:val="single" w:sz="2" w:space="0" w:color="auto" w:frame="1"/>
        </w:rPr>
        <w:t>np</w:t>
      </w:r>
      <w:proofErr w:type="spellEnd"/>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proofErr w:type="gramStart"/>
      <w:r w:rsidRPr="007947BC">
        <w:rPr>
          <w:rFonts w:ascii="Consolas" w:eastAsia="Times New Roman" w:hAnsi="Consolas" w:cs="Courier New"/>
          <w:spacing w:val="-2"/>
          <w:sz w:val="20"/>
          <w:szCs w:val="20"/>
          <w:bdr w:val="single" w:sz="2" w:space="0" w:color="auto" w:frame="1"/>
        </w:rPr>
        <w:t>dates</w:t>
      </w:r>
      <w:proofErr w:type="gramEnd"/>
      <w:r w:rsidRPr="007947BC">
        <w:rPr>
          <w:rFonts w:ascii="Consolas" w:eastAsia="Times New Roman" w:hAnsi="Consolas" w:cs="Courier New"/>
          <w:spacing w:val="-2"/>
          <w:sz w:val="20"/>
          <w:szCs w:val="20"/>
          <w:bdr w:val="single" w:sz="2" w:space="0" w:color="auto" w:frame="1"/>
        </w:rPr>
        <w:t xml:space="preserve"> = </w:t>
      </w:r>
      <w:proofErr w:type="spellStart"/>
      <w:r w:rsidRPr="007947BC">
        <w:rPr>
          <w:rFonts w:ascii="Consolas" w:eastAsia="Times New Roman" w:hAnsi="Consolas" w:cs="Courier New"/>
          <w:spacing w:val="-2"/>
          <w:sz w:val="20"/>
          <w:szCs w:val="20"/>
          <w:bdr w:val="single" w:sz="2" w:space="0" w:color="auto" w:frame="1"/>
        </w:rPr>
        <w:t>pd.date_range</w:t>
      </w:r>
      <w:proofErr w:type="spellEnd"/>
      <w:r w:rsidRPr="007947BC">
        <w:rPr>
          <w:rFonts w:ascii="Consolas" w:eastAsia="Times New Roman" w:hAnsi="Consolas" w:cs="Courier New"/>
          <w:spacing w:val="-2"/>
          <w:sz w:val="20"/>
          <w:szCs w:val="20"/>
          <w:bdr w:val="single" w:sz="2" w:space="0" w:color="auto" w:frame="1"/>
        </w:rPr>
        <w:t>('2026-04-01','2026-04-30')</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r w:rsidRPr="007947BC">
        <w:rPr>
          <w:rFonts w:ascii="Consolas" w:eastAsia="Times New Roman" w:hAnsi="Consolas" w:cs="Courier New"/>
          <w:i/>
          <w:iCs/>
          <w:spacing w:val="-2"/>
          <w:sz w:val="20"/>
          <w:szCs w:val="20"/>
          <w:bdr w:val="single" w:sz="2" w:space="0" w:color="auto" w:frame="1"/>
        </w:rPr>
        <w:t xml:space="preserve"># </w:t>
      </w:r>
      <w:proofErr w:type="gramStart"/>
      <w:r w:rsidRPr="007947BC">
        <w:rPr>
          <w:rFonts w:ascii="Consolas" w:eastAsia="Times New Roman" w:hAnsi="Consolas" w:cs="Courier New"/>
          <w:i/>
          <w:iCs/>
          <w:spacing w:val="-2"/>
          <w:sz w:val="20"/>
          <w:szCs w:val="20"/>
          <w:bdr w:val="single" w:sz="2" w:space="0" w:color="auto" w:frame="1"/>
        </w:rPr>
        <w:t>for</w:t>
      </w:r>
      <w:proofErr w:type="gramEnd"/>
      <w:r w:rsidRPr="007947BC">
        <w:rPr>
          <w:rFonts w:ascii="Consolas" w:eastAsia="Times New Roman" w:hAnsi="Consolas" w:cs="Courier New"/>
          <w:i/>
          <w:iCs/>
          <w:spacing w:val="-2"/>
          <w:sz w:val="20"/>
          <w:szCs w:val="20"/>
          <w:bdr w:val="single" w:sz="2" w:space="0" w:color="auto" w:frame="1"/>
        </w:rPr>
        <w:t xml:space="preserve"> each item-branch:</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proofErr w:type="gramStart"/>
      <w:r w:rsidRPr="007947BC">
        <w:rPr>
          <w:rFonts w:ascii="Consolas" w:eastAsia="Times New Roman" w:hAnsi="Consolas" w:cs="Courier New"/>
          <w:spacing w:val="-2"/>
          <w:sz w:val="20"/>
          <w:szCs w:val="20"/>
          <w:bdr w:val="single" w:sz="2" w:space="0" w:color="auto" w:frame="1"/>
        </w:rPr>
        <w:t>base</w:t>
      </w:r>
      <w:proofErr w:type="gramEnd"/>
      <w:r w:rsidRPr="007947BC">
        <w:rPr>
          <w:rFonts w:ascii="Consolas" w:eastAsia="Times New Roman" w:hAnsi="Consolas" w:cs="Courier New"/>
          <w:spacing w:val="-2"/>
          <w:sz w:val="20"/>
          <w:szCs w:val="20"/>
          <w:bdr w:val="single" w:sz="2" w:space="0" w:color="auto" w:frame="1"/>
        </w:rPr>
        <w:t xml:space="preserve"> = </w:t>
      </w:r>
      <w:proofErr w:type="spellStart"/>
      <w:r w:rsidRPr="007947BC">
        <w:rPr>
          <w:rFonts w:ascii="Consolas" w:eastAsia="Times New Roman" w:hAnsi="Consolas" w:cs="Courier New"/>
          <w:spacing w:val="-2"/>
          <w:sz w:val="20"/>
          <w:szCs w:val="20"/>
          <w:bdr w:val="single" w:sz="2" w:space="0" w:color="auto" w:frame="1"/>
        </w:rPr>
        <w:t>np.random.uniform</w:t>
      </w:r>
      <w:proofErr w:type="spellEnd"/>
      <w:r w:rsidRPr="007947BC">
        <w:rPr>
          <w:rFonts w:ascii="Consolas" w:eastAsia="Times New Roman" w:hAnsi="Consolas" w:cs="Courier New"/>
          <w:spacing w:val="-2"/>
          <w:sz w:val="20"/>
          <w:szCs w:val="20"/>
          <w:bdr w:val="single" w:sz="2" w:space="0" w:color="auto" w:frame="1"/>
        </w:rPr>
        <w:t xml:space="preserve">(0.1, 5.0)  </w:t>
      </w:r>
      <w:r w:rsidRPr="007947BC">
        <w:rPr>
          <w:rFonts w:ascii="Consolas" w:eastAsia="Times New Roman" w:hAnsi="Consolas" w:cs="Courier New"/>
          <w:i/>
          <w:iCs/>
          <w:spacing w:val="-2"/>
          <w:sz w:val="20"/>
          <w:szCs w:val="20"/>
          <w:bdr w:val="single" w:sz="2" w:space="0" w:color="auto" w:frame="1"/>
        </w:rPr>
        <w:t># base daily demand</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proofErr w:type="gramStart"/>
      <w:r w:rsidRPr="007947BC">
        <w:rPr>
          <w:rFonts w:ascii="Consolas" w:eastAsia="Times New Roman" w:hAnsi="Consolas" w:cs="Courier New"/>
          <w:spacing w:val="-2"/>
          <w:sz w:val="20"/>
          <w:szCs w:val="20"/>
          <w:bdr w:val="single" w:sz="2" w:space="0" w:color="auto" w:frame="1"/>
        </w:rPr>
        <w:t>trend</w:t>
      </w:r>
      <w:proofErr w:type="gramEnd"/>
      <w:r w:rsidRPr="007947BC">
        <w:rPr>
          <w:rFonts w:ascii="Consolas" w:eastAsia="Times New Roman" w:hAnsi="Consolas" w:cs="Courier New"/>
          <w:spacing w:val="-2"/>
          <w:sz w:val="20"/>
          <w:szCs w:val="20"/>
          <w:bdr w:val="single" w:sz="2" w:space="0" w:color="auto" w:frame="1"/>
        </w:rPr>
        <w:t xml:space="preserve"> = </w:t>
      </w:r>
      <w:proofErr w:type="spellStart"/>
      <w:r w:rsidRPr="007947BC">
        <w:rPr>
          <w:rFonts w:ascii="Consolas" w:eastAsia="Times New Roman" w:hAnsi="Consolas" w:cs="Courier New"/>
          <w:spacing w:val="-2"/>
          <w:sz w:val="20"/>
          <w:szCs w:val="20"/>
          <w:bdr w:val="single" w:sz="2" w:space="0" w:color="auto" w:frame="1"/>
        </w:rPr>
        <w:t>np.linspace</w:t>
      </w:r>
      <w:proofErr w:type="spellEnd"/>
      <w:r w:rsidRPr="007947BC">
        <w:rPr>
          <w:rFonts w:ascii="Consolas" w:eastAsia="Times New Roman" w:hAnsi="Consolas" w:cs="Courier New"/>
          <w:spacing w:val="-2"/>
          <w:sz w:val="20"/>
          <w:szCs w:val="20"/>
          <w:bdr w:val="single" w:sz="2" w:space="0" w:color="auto" w:frame="1"/>
        </w:rPr>
        <w:t xml:space="preserve">(1, 1.2, </w:t>
      </w:r>
      <w:proofErr w:type="spellStart"/>
      <w:r w:rsidRPr="007947BC">
        <w:rPr>
          <w:rFonts w:ascii="Consolas" w:eastAsia="Times New Roman" w:hAnsi="Consolas" w:cs="Courier New"/>
          <w:spacing w:val="-2"/>
          <w:sz w:val="20"/>
          <w:szCs w:val="20"/>
          <w:bdr w:val="single" w:sz="2" w:space="0" w:color="auto" w:frame="1"/>
        </w:rPr>
        <w:t>len</w:t>
      </w:r>
      <w:proofErr w:type="spellEnd"/>
      <w:r w:rsidRPr="007947BC">
        <w:rPr>
          <w:rFonts w:ascii="Consolas" w:eastAsia="Times New Roman" w:hAnsi="Consolas" w:cs="Courier New"/>
          <w:spacing w:val="-2"/>
          <w:sz w:val="20"/>
          <w:szCs w:val="20"/>
          <w:bdr w:val="single" w:sz="2" w:space="0" w:color="auto" w:frame="1"/>
        </w:rPr>
        <w:t xml:space="preserve">(dates))  </w:t>
      </w:r>
      <w:r w:rsidRPr="007947BC">
        <w:rPr>
          <w:rFonts w:ascii="Consolas" w:eastAsia="Times New Roman" w:hAnsi="Consolas" w:cs="Courier New"/>
          <w:i/>
          <w:iCs/>
          <w:spacing w:val="-2"/>
          <w:sz w:val="20"/>
          <w:szCs w:val="20"/>
          <w:bdr w:val="single" w:sz="2" w:space="0" w:color="auto" w:frame="1"/>
        </w:rPr>
        <w:t># small upward trend</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proofErr w:type="gramStart"/>
      <w:r w:rsidRPr="007947BC">
        <w:rPr>
          <w:rFonts w:ascii="Consolas" w:eastAsia="Times New Roman" w:hAnsi="Consolas" w:cs="Courier New"/>
          <w:spacing w:val="-2"/>
          <w:sz w:val="20"/>
          <w:szCs w:val="20"/>
          <w:bdr w:val="single" w:sz="2" w:space="0" w:color="auto" w:frame="1"/>
        </w:rPr>
        <w:t>noise</w:t>
      </w:r>
      <w:proofErr w:type="gramEnd"/>
      <w:r w:rsidRPr="007947BC">
        <w:rPr>
          <w:rFonts w:ascii="Consolas" w:eastAsia="Times New Roman" w:hAnsi="Consolas" w:cs="Courier New"/>
          <w:spacing w:val="-2"/>
          <w:sz w:val="20"/>
          <w:szCs w:val="20"/>
          <w:bdr w:val="single" w:sz="2" w:space="0" w:color="auto" w:frame="1"/>
        </w:rPr>
        <w:t xml:space="preserve"> = </w:t>
      </w:r>
      <w:proofErr w:type="spellStart"/>
      <w:r w:rsidRPr="007947BC">
        <w:rPr>
          <w:rFonts w:ascii="Consolas" w:eastAsia="Times New Roman" w:hAnsi="Consolas" w:cs="Courier New"/>
          <w:spacing w:val="-2"/>
          <w:sz w:val="20"/>
          <w:szCs w:val="20"/>
          <w:bdr w:val="single" w:sz="2" w:space="0" w:color="auto" w:frame="1"/>
        </w:rPr>
        <w:t>np.random.normal</w:t>
      </w:r>
      <w:proofErr w:type="spellEnd"/>
      <w:r w:rsidRPr="007947BC">
        <w:rPr>
          <w:rFonts w:ascii="Consolas" w:eastAsia="Times New Roman" w:hAnsi="Consolas" w:cs="Courier New"/>
          <w:spacing w:val="-2"/>
          <w:sz w:val="20"/>
          <w:szCs w:val="20"/>
          <w:bdr w:val="single" w:sz="2" w:space="0" w:color="auto" w:frame="1"/>
        </w:rPr>
        <w:t xml:space="preserve">(0, 0.5, </w:t>
      </w:r>
      <w:proofErr w:type="spellStart"/>
      <w:r w:rsidRPr="007947BC">
        <w:rPr>
          <w:rFonts w:ascii="Consolas" w:eastAsia="Times New Roman" w:hAnsi="Consolas" w:cs="Courier New"/>
          <w:spacing w:val="-2"/>
          <w:sz w:val="20"/>
          <w:szCs w:val="20"/>
          <w:bdr w:val="single" w:sz="2" w:space="0" w:color="auto" w:frame="1"/>
        </w:rPr>
        <w:t>len</w:t>
      </w:r>
      <w:proofErr w:type="spellEnd"/>
      <w:r w:rsidRPr="007947BC">
        <w:rPr>
          <w:rFonts w:ascii="Consolas" w:eastAsia="Times New Roman" w:hAnsi="Consolas" w:cs="Courier New"/>
          <w:spacing w:val="-2"/>
          <w:sz w:val="20"/>
          <w:szCs w:val="20"/>
          <w:bdr w:val="single" w:sz="2" w:space="0" w:color="auto" w:frame="1"/>
        </w:rPr>
        <w:t>(dates))</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proofErr w:type="gramStart"/>
      <w:r w:rsidRPr="007947BC">
        <w:rPr>
          <w:rFonts w:ascii="Consolas" w:eastAsia="Times New Roman" w:hAnsi="Consolas" w:cs="Courier New"/>
          <w:spacing w:val="-2"/>
          <w:sz w:val="20"/>
          <w:szCs w:val="20"/>
          <w:bdr w:val="single" w:sz="2" w:space="0" w:color="auto" w:frame="1"/>
        </w:rPr>
        <w:t>series</w:t>
      </w:r>
      <w:proofErr w:type="gramEnd"/>
      <w:r w:rsidRPr="007947BC">
        <w:rPr>
          <w:rFonts w:ascii="Consolas" w:eastAsia="Times New Roman" w:hAnsi="Consolas" w:cs="Courier New"/>
          <w:spacing w:val="-2"/>
          <w:sz w:val="20"/>
          <w:szCs w:val="20"/>
          <w:bdr w:val="single" w:sz="2" w:space="0" w:color="auto" w:frame="1"/>
        </w:rPr>
        <w:t xml:space="preserve"> = </w:t>
      </w:r>
      <w:proofErr w:type="spellStart"/>
      <w:r w:rsidRPr="007947BC">
        <w:rPr>
          <w:rFonts w:ascii="Consolas" w:eastAsia="Times New Roman" w:hAnsi="Consolas" w:cs="Courier New"/>
          <w:spacing w:val="-2"/>
          <w:sz w:val="20"/>
          <w:szCs w:val="20"/>
          <w:bdr w:val="single" w:sz="2" w:space="0" w:color="auto" w:frame="1"/>
        </w:rPr>
        <w:t>np.abs</w:t>
      </w:r>
      <w:proofErr w:type="spellEnd"/>
      <w:r w:rsidRPr="007947BC">
        <w:rPr>
          <w:rFonts w:ascii="Consolas" w:eastAsia="Times New Roman" w:hAnsi="Consolas" w:cs="Courier New"/>
          <w:spacing w:val="-2"/>
          <w:sz w:val="20"/>
          <w:szCs w:val="20"/>
          <w:bdr w:val="single" w:sz="2" w:space="0" w:color="auto" w:frame="1"/>
        </w:rPr>
        <w:t>(base * trend + noise).round(2)</w:t>
      </w:r>
    </w:p>
    <w:p w:rsidR="007947BC" w:rsidRPr="007947BC" w:rsidRDefault="007947BC" w:rsidP="007947BC">
      <w:pPr>
        <w:pBdr>
          <w:top w:val="single" w:sz="2" w:space="12" w:color="auto"/>
          <w:left w:val="single" w:sz="2" w:space="12" w:color="auto"/>
          <w:bottom w:val="single" w:sz="2" w:space="12" w:color="auto"/>
          <w:right w:val="single" w:sz="2" w:space="12" w:color="auto"/>
        </w:pBdr>
        <w:shd w:val="clear" w:color="auto" w:fill="1D1D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
        <w:rPr>
          <w:rFonts w:ascii="Consolas" w:eastAsia="Times New Roman" w:hAnsi="Consolas" w:cs="Courier New"/>
          <w:spacing w:val="-2"/>
          <w:sz w:val="20"/>
          <w:szCs w:val="20"/>
          <w:bdr w:val="single" w:sz="2" w:space="0" w:color="auto" w:frame="1"/>
        </w:rPr>
      </w:pPr>
      <w:proofErr w:type="gramStart"/>
      <w:r w:rsidRPr="007947BC">
        <w:rPr>
          <w:rFonts w:ascii="Consolas" w:eastAsia="Times New Roman" w:hAnsi="Consolas" w:cs="Courier New"/>
          <w:spacing w:val="-2"/>
          <w:sz w:val="20"/>
          <w:szCs w:val="20"/>
          <w:bdr w:val="single" w:sz="2" w:space="0" w:color="auto" w:frame="1"/>
        </w:rPr>
        <w:t>total</w:t>
      </w:r>
      <w:proofErr w:type="gramEnd"/>
      <w:r w:rsidRPr="007947BC">
        <w:rPr>
          <w:rFonts w:ascii="Consolas" w:eastAsia="Times New Roman" w:hAnsi="Consolas" w:cs="Courier New"/>
          <w:spacing w:val="-2"/>
          <w:sz w:val="20"/>
          <w:szCs w:val="20"/>
          <w:bdr w:val="single" w:sz="2" w:space="0" w:color="auto" w:frame="1"/>
        </w:rPr>
        <w:t xml:space="preserve"> = </w:t>
      </w:r>
      <w:proofErr w:type="spellStart"/>
      <w:r w:rsidRPr="007947BC">
        <w:rPr>
          <w:rFonts w:ascii="Consolas" w:eastAsia="Times New Roman" w:hAnsi="Consolas" w:cs="Courier New"/>
          <w:spacing w:val="-2"/>
          <w:sz w:val="20"/>
          <w:szCs w:val="20"/>
          <w:bdr w:val="single" w:sz="2" w:space="0" w:color="auto" w:frame="1"/>
        </w:rPr>
        <w:t>series.sum</w:t>
      </w:r>
      <w:proofErr w:type="spellEnd"/>
      <w:r w:rsidRPr="007947BC">
        <w:rPr>
          <w:rFonts w:ascii="Consolas" w:eastAsia="Times New Roman" w:hAnsi="Consolas" w:cs="Courier New"/>
          <w:spacing w:val="-2"/>
          <w:sz w:val="20"/>
          <w:szCs w:val="20"/>
          <w:bdr w:val="single" w:sz="2" w:space="0" w:color="auto" w:frame="1"/>
        </w:rPr>
        <w:t>()</w:t>
      </w:r>
    </w:p>
    <w:p w:rsidR="007947BC" w:rsidRPr="007947BC" w:rsidRDefault="007947BC" w:rsidP="007947BC">
      <w:pPr>
        <w:numPr>
          <w:ilvl w:val="0"/>
          <w:numId w:val="7"/>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Feasibility:</w:t>
      </w:r>
      <w:r w:rsidRPr="007947BC">
        <w:rPr>
          <w:rFonts w:ascii="Segoe UI" w:eastAsia="Times New Roman" w:hAnsi="Segoe UI" w:cs="Segoe UI"/>
          <w:spacing w:val="-2"/>
        </w:rPr>
        <w:t> Synthetic generation is </w:t>
      </w:r>
      <w:r w:rsidRPr="007947BC">
        <w:rPr>
          <w:rFonts w:ascii="Segoe UI" w:eastAsia="Times New Roman" w:hAnsi="Segoe UI" w:cs="Segoe UI"/>
          <w:i/>
          <w:iCs/>
          <w:spacing w:val="-2"/>
          <w:bdr w:val="single" w:sz="2" w:space="0" w:color="auto" w:frame="1"/>
        </w:rPr>
        <w:t>medium to hard</w:t>
      </w:r>
      <w:r w:rsidRPr="007947BC">
        <w:rPr>
          <w:rFonts w:ascii="Segoe UI" w:eastAsia="Times New Roman" w:hAnsi="Segoe UI" w:cs="Segoe UI"/>
          <w:spacing w:val="-2"/>
        </w:rPr>
        <w:t>. It is straightforward to code simple randomness, but making it realistic is complex (requiring parameters and validation). Ensuring privacy is trivial (no real data is used).</w:t>
      </w:r>
    </w:p>
    <w:p w:rsidR="007947BC" w:rsidRPr="007947BC" w:rsidRDefault="007947BC" w:rsidP="007947BC">
      <w:pPr>
        <w:numPr>
          <w:ilvl w:val="0"/>
          <w:numId w:val="7"/>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Challenges:</w:t>
      </w:r>
      <w:r w:rsidRPr="007947BC">
        <w:rPr>
          <w:rFonts w:ascii="Segoe UI" w:eastAsia="Times New Roman" w:hAnsi="Segoe UI" w:cs="Segoe UI"/>
          <w:spacing w:val="-2"/>
        </w:rPr>
        <w:t> Synthetic data must not be trusted blindly. As [3] stresses, one must </w:t>
      </w:r>
      <w:r w:rsidRPr="007947BC">
        <w:rPr>
          <w:rFonts w:ascii="Segoe UI" w:eastAsia="Times New Roman" w:hAnsi="Segoe UI" w:cs="Segoe UI"/>
          <w:b/>
          <w:bCs/>
          <w:spacing w:val="-2"/>
          <w:bdr w:val="single" w:sz="2" w:space="0" w:color="auto" w:frame="1"/>
        </w:rPr>
        <w:t>validate synthetic data against real-world properties</w:t>
      </w:r>
      <w:r w:rsidRPr="007947BC">
        <w:rPr>
          <w:rFonts w:ascii="Segoe UI" w:eastAsia="Times New Roman" w:hAnsi="Segoe UI" w:cs="Segoe UI"/>
          <w:spacing w:val="-2"/>
        </w:rPr>
        <w:t xml:space="preserve">. Otherwise patterns may mislead. There’s risk of </w:t>
      </w:r>
      <w:r w:rsidRPr="007947BC">
        <w:rPr>
          <w:rFonts w:ascii="Segoe UI" w:eastAsia="Times New Roman" w:hAnsi="Segoe UI" w:cs="Segoe UI"/>
          <w:spacing w:val="-2"/>
        </w:rPr>
        <w:lastRenderedPageBreak/>
        <w:t>oversimplification or unnatural spikes. In practice, synthetic data should complement, not replace, real data.</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sz w:val="32"/>
          <w:szCs w:val="32"/>
        </w:rPr>
      </w:pPr>
      <w:r w:rsidRPr="007947BC">
        <w:rPr>
          <w:rFonts w:ascii="Segoe UI" w:eastAsia="Times New Roman" w:hAnsi="Segoe UI" w:cs="Segoe UI"/>
          <w:b/>
          <w:bCs/>
          <w:spacing w:val="-2"/>
          <w:sz w:val="32"/>
          <w:szCs w:val="32"/>
        </w:rPr>
        <w:t>Effort, Phases, and Risks</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120" w:line="240" w:lineRule="auto"/>
        <w:rPr>
          <w:rFonts w:ascii="Segoe UI" w:eastAsia="Times New Roman" w:hAnsi="Segoe UI" w:cs="Segoe UI"/>
          <w:spacing w:val="-2"/>
        </w:rPr>
      </w:pPr>
      <w:r w:rsidRPr="007947BC">
        <w:rPr>
          <w:rFonts w:ascii="Segoe UI" w:eastAsia="Times New Roman" w:hAnsi="Segoe UI" w:cs="Segoe UI"/>
          <w:spacing w:val="-2"/>
        </w:rPr>
        <w:t>A phased implementation plan could be:</w:t>
      </w:r>
    </w:p>
    <w:p w:rsidR="007947BC" w:rsidRPr="007947BC" w:rsidRDefault="007947BC" w:rsidP="007947BC">
      <w:pPr>
        <w:numPr>
          <w:ilvl w:val="0"/>
          <w:numId w:val="8"/>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Requirements &amp; Data Discovery (1–2 weeks):</w:t>
      </w:r>
      <w:r w:rsidRPr="007947BC">
        <w:rPr>
          <w:rFonts w:ascii="Segoe UI" w:eastAsia="Times New Roman" w:hAnsi="Segoe UI" w:cs="Segoe UI"/>
          <w:spacing w:val="-2"/>
        </w:rPr>
        <w:t> Inventory available data sources (product master, branch list, shipments logs). Profile their schemas. Confirm that fields map (e.g. does the logistics DB store daily quantities?). This aligns with data profiling best practices.</w:t>
      </w:r>
    </w:p>
    <w:p w:rsidR="007947BC" w:rsidRPr="007947BC" w:rsidRDefault="007947BC" w:rsidP="007947BC">
      <w:pPr>
        <w:numPr>
          <w:ilvl w:val="0"/>
          <w:numId w:val="8"/>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Prototype ETL (1–2 weeks):</w:t>
      </w:r>
      <w:r w:rsidRPr="007947BC">
        <w:rPr>
          <w:rFonts w:ascii="Segoe UI" w:eastAsia="Times New Roman" w:hAnsi="Segoe UI" w:cs="Segoe UI"/>
          <w:spacing w:val="-2"/>
        </w:rPr>
        <w:t> Build a minimal pipeline that extracts sample data and pivots it. Test transformations (e.g. verify that SQL </w:t>
      </w:r>
      <w:r w:rsidRPr="007947BC">
        <w:rPr>
          <w:rFonts w:ascii="Consolas" w:eastAsia="Times New Roman" w:hAnsi="Consolas" w:cs="Courier New"/>
          <w:spacing w:val="-2"/>
          <w:sz w:val="21"/>
          <w:szCs w:val="21"/>
          <w:bdr w:val="single" w:sz="2" w:space="0" w:color="auto" w:frame="1"/>
          <w:shd w:val="clear" w:color="auto" w:fill="1D1D1D"/>
        </w:rPr>
        <w:t>PIVOT</w:t>
      </w:r>
      <w:r w:rsidRPr="007947BC">
        <w:rPr>
          <w:rFonts w:ascii="Segoe UI" w:eastAsia="Times New Roman" w:hAnsi="Segoe UI" w:cs="Segoe UI"/>
          <w:spacing w:val="-2"/>
        </w:rPr>
        <w:t> or Pandas </w:t>
      </w:r>
      <w:proofErr w:type="spellStart"/>
      <w:r w:rsidRPr="007947BC">
        <w:rPr>
          <w:rFonts w:ascii="Consolas" w:eastAsia="Times New Roman" w:hAnsi="Consolas" w:cs="Courier New"/>
          <w:spacing w:val="-2"/>
          <w:sz w:val="21"/>
          <w:szCs w:val="21"/>
          <w:bdr w:val="single" w:sz="2" w:space="0" w:color="auto" w:frame="1"/>
          <w:shd w:val="clear" w:color="auto" w:fill="1D1D1D"/>
        </w:rPr>
        <w:t>pivot_table</w:t>
      </w:r>
      <w:proofErr w:type="spellEnd"/>
      <w:r w:rsidRPr="007947BC">
        <w:rPr>
          <w:rFonts w:ascii="Segoe UI" w:eastAsia="Times New Roman" w:hAnsi="Segoe UI" w:cs="Segoe UI"/>
          <w:spacing w:val="-2"/>
        </w:rPr>
        <w:t> works as expected). Write validation queries (e.g. check totals). This might use dummy data or a subset of real shipments.</w:t>
      </w:r>
    </w:p>
    <w:p w:rsidR="007947BC" w:rsidRPr="007947BC" w:rsidRDefault="007947BC" w:rsidP="007947BC">
      <w:pPr>
        <w:numPr>
          <w:ilvl w:val="0"/>
          <w:numId w:val="8"/>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Build Full Pipeline (2–4 weeks):</w:t>
      </w:r>
      <w:r w:rsidRPr="007947BC">
        <w:rPr>
          <w:rFonts w:ascii="Segoe UI" w:eastAsia="Times New Roman" w:hAnsi="Segoe UI" w:cs="Segoe UI"/>
          <w:spacing w:val="-2"/>
        </w:rPr>
        <w:t> Develop the production ETL: set up daily/weekly job scheduling, integrate with data warehouse, and implement error handling and monitoring. Parallelize heavy steps (e.g. use database indexes or batch loads to scale).</w:t>
      </w:r>
    </w:p>
    <w:p w:rsidR="007947BC" w:rsidRPr="007947BC" w:rsidRDefault="007947BC" w:rsidP="007947BC">
      <w:pPr>
        <w:numPr>
          <w:ilvl w:val="0"/>
          <w:numId w:val="8"/>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Synthetic Module (2–3 weeks, parallel or fallback):</w:t>
      </w:r>
      <w:r w:rsidRPr="007947BC">
        <w:rPr>
          <w:rFonts w:ascii="Segoe UI" w:eastAsia="Times New Roman" w:hAnsi="Segoe UI" w:cs="Segoe UI"/>
          <w:spacing w:val="-2"/>
        </w:rPr>
        <w:t> Develop the synthetic data generator. Define input parameters (e.g. how many items, average volumes). Iteratively tweak until it produces plausible outputs. Validate statistically (compare means, variance to benchmarks).</w:t>
      </w:r>
    </w:p>
    <w:p w:rsidR="007947BC" w:rsidRPr="007947BC" w:rsidRDefault="007947BC" w:rsidP="007947BC">
      <w:pPr>
        <w:numPr>
          <w:ilvl w:val="0"/>
          <w:numId w:val="8"/>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Validation &amp; QA (1–2 weeks):</w:t>
      </w:r>
      <w:r w:rsidRPr="007947BC">
        <w:rPr>
          <w:rFonts w:ascii="Segoe UI" w:eastAsia="Times New Roman" w:hAnsi="Segoe UI" w:cs="Segoe UI"/>
          <w:spacing w:val="-2"/>
        </w:rPr>
        <w:t xml:space="preserve"> Run data quality tests: automated rules (range checks, sum checks, no nulls). Use data </w:t>
      </w:r>
      <w:proofErr w:type="spellStart"/>
      <w:r w:rsidRPr="007947BC">
        <w:rPr>
          <w:rFonts w:ascii="Segoe UI" w:eastAsia="Times New Roman" w:hAnsi="Segoe UI" w:cs="Segoe UI"/>
          <w:spacing w:val="-2"/>
        </w:rPr>
        <w:t>observability</w:t>
      </w:r>
      <w:proofErr w:type="spellEnd"/>
      <w:r w:rsidRPr="007947BC">
        <w:rPr>
          <w:rFonts w:ascii="Segoe UI" w:eastAsia="Times New Roman" w:hAnsi="Segoe UI" w:cs="Segoe UI"/>
          <w:spacing w:val="-2"/>
        </w:rPr>
        <w:t xml:space="preserve"> tools or custom scripts to catch anomalies. If possible, have domain experts review sample data for realism.</w:t>
      </w:r>
    </w:p>
    <w:p w:rsidR="007947BC" w:rsidRPr="007947BC" w:rsidRDefault="007947BC" w:rsidP="007947BC">
      <w:pPr>
        <w:numPr>
          <w:ilvl w:val="0"/>
          <w:numId w:val="8"/>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Iterate &amp; Integrate (1–2 weeks):</w:t>
      </w:r>
      <w:r w:rsidRPr="007947BC">
        <w:rPr>
          <w:rFonts w:ascii="Segoe UI" w:eastAsia="Times New Roman" w:hAnsi="Segoe UI" w:cs="Segoe UI"/>
          <w:spacing w:val="-2"/>
        </w:rPr>
        <w:t> Incorporate feedback, handle edge cases (e.g. items with no shipments, date gaps). Finalize reporting/output formats.</w:t>
      </w:r>
    </w:p>
    <w:p w:rsidR="007947BC" w:rsidRPr="007947BC" w:rsidRDefault="007947BC" w:rsidP="007947BC">
      <w:pPr>
        <w:numPr>
          <w:ilvl w:val="0"/>
          <w:numId w:val="8"/>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Deployment &amp; Documentation (1 week):</w:t>
      </w:r>
      <w:r w:rsidRPr="007947BC">
        <w:rPr>
          <w:rFonts w:ascii="Segoe UI" w:eastAsia="Times New Roman" w:hAnsi="Segoe UI" w:cs="Segoe UI"/>
          <w:spacing w:val="-2"/>
        </w:rPr>
        <w:t> Deploy to production environment, schedule regular runs, and document the system (data sources, schema, monitoring setup).</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Total Estimate:</w:t>
      </w:r>
      <w:r w:rsidRPr="007947BC">
        <w:rPr>
          <w:rFonts w:ascii="Segoe UI" w:eastAsia="Times New Roman" w:hAnsi="Segoe UI" w:cs="Segoe UI"/>
          <w:spacing w:val="-2"/>
        </w:rPr>
        <w:t> ~7–12 weeks of effort, assuming existing internal systems. This could vary if data is fragmented or if synthetic modeling is complex.</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Risks:</w:t>
      </w:r>
    </w:p>
    <w:p w:rsidR="007947BC" w:rsidRPr="007947BC" w:rsidRDefault="007947BC" w:rsidP="007947BC">
      <w:pPr>
        <w:numPr>
          <w:ilvl w:val="0"/>
          <w:numId w:val="9"/>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Data Gaps:</w:t>
      </w:r>
      <w:r w:rsidRPr="007947BC">
        <w:rPr>
          <w:rFonts w:ascii="Segoe UI" w:eastAsia="Times New Roman" w:hAnsi="Segoe UI" w:cs="Segoe UI"/>
          <w:spacing w:val="-2"/>
        </w:rPr>
        <w:t> If source systems don’t capture daily quantities, we may need to infer or simulate them (risk of inaccuracy).</w:t>
      </w:r>
    </w:p>
    <w:p w:rsidR="007947BC" w:rsidRPr="007947BC" w:rsidRDefault="007947BC" w:rsidP="007947BC">
      <w:pPr>
        <w:numPr>
          <w:ilvl w:val="0"/>
          <w:numId w:val="9"/>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Data Quality Issues:</w:t>
      </w:r>
      <w:r w:rsidRPr="007947BC">
        <w:rPr>
          <w:rFonts w:ascii="Segoe UI" w:eastAsia="Times New Roman" w:hAnsi="Segoe UI" w:cs="Segoe UI"/>
          <w:spacing w:val="-2"/>
        </w:rPr>
        <w:t> As Monte Carlo warns, poor input data can “silently undermine” outcomes. Mitigation: robust cleaning (</w:t>
      </w:r>
      <w:proofErr w:type="spellStart"/>
      <w:r w:rsidRPr="007947BC">
        <w:rPr>
          <w:rFonts w:ascii="Segoe UI" w:eastAsia="Times New Roman" w:hAnsi="Segoe UI" w:cs="Segoe UI"/>
          <w:spacing w:val="-2"/>
        </w:rPr>
        <w:t>deduplication</w:t>
      </w:r>
      <w:proofErr w:type="spellEnd"/>
      <w:r w:rsidRPr="007947BC">
        <w:rPr>
          <w:rFonts w:ascii="Segoe UI" w:eastAsia="Times New Roman" w:hAnsi="Segoe UI" w:cs="Segoe UI"/>
          <w:spacing w:val="-2"/>
        </w:rPr>
        <w:t>, imputation).</w:t>
      </w:r>
    </w:p>
    <w:p w:rsidR="007947BC" w:rsidRPr="007947BC" w:rsidRDefault="007947BC" w:rsidP="007947BC">
      <w:pPr>
        <w:numPr>
          <w:ilvl w:val="0"/>
          <w:numId w:val="9"/>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System Dependencies:</w:t>
      </w:r>
      <w:r w:rsidRPr="007947BC">
        <w:rPr>
          <w:rFonts w:ascii="Segoe UI" w:eastAsia="Times New Roman" w:hAnsi="Segoe UI" w:cs="Segoe UI"/>
          <w:spacing w:val="-2"/>
        </w:rPr>
        <w:t> ETL depends on source system availability; downtime could delay generation.</w:t>
      </w:r>
    </w:p>
    <w:p w:rsidR="007947BC" w:rsidRPr="007947BC" w:rsidRDefault="007947BC" w:rsidP="007947BC">
      <w:pPr>
        <w:numPr>
          <w:ilvl w:val="0"/>
          <w:numId w:val="9"/>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Scope Creep:</w:t>
      </w:r>
      <w:r w:rsidRPr="007947BC">
        <w:rPr>
          <w:rFonts w:ascii="Segoe UI" w:eastAsia="Times New Roman" w:hAnsi="Segoe UI" w:cs="Segoe UI"/>
          <w:spacing w:val="-2"/>
        </w:rPr>
        <w:t> If the user expands requirements (more branches, new fields), we must adapt pipelines (schema evolution, more complex joins).</w:t>
      </w:r>
    </w:p>
    <w:p w:rsidR="007947BC" w:rsidRDefault="007947BC" w:rsidP="007947BC">
      <w:pPr>
        <w:numPr>
          <w:ilvl w:val="0"/>
          <w:numId w:val="9"/>
        </w:numPr>
        <w:pBdr>
          <w:top w:val="single" w:sz="2" w:space="0" w:color="auto"/>
          <w:left w:val="single" w:sz="2" w:space="0" w:color="auto"/>
          <w:bottom w:val="single" w:sz="2" w:space="0" w:color="auto"/>
          <w:right w:val="single" w:sz="2" w:space="0" w:color="auto"/>
        </w:pBdr>
        <w:shd w:val="clear" w:color="auto" w:fill="171717"/>
        <w:spacing w:after="0" w:line="240" w:lineRule="auto"/>
        <w:ind w:left="180"/>
        <w:rPr>
          <w:rFonts w:ascii="Segoe UI" w:eastAsia="Times New Roman" w:hAnsi="Segoe UI" w:cs="Segoe UI"/>
          <w:spacing w:val="-2"/>
        </w:rPr>
      </w:pPr>
      <w:r w:rsidRPr="007947BC">
        <w:rPr>
          <w:rFonts w:ascii="Segoe UI" w:eastAsia="Times New Roman" w:hAnsi="Segoe UI" w:cs="Segoe UI"/>
          <w:b/>
          <w:bCs/>
          <w:spacing w:val="-2"/>
          <w:bdr w:val="single" w:sz="2" w:space="0" w:color="auto" w:frame="1"/>
        </w:rPr>
        <w:t>Synthetic Validity:</w:t>
      </w:r>
      <w:r w:rsidRPr="007947BC">
        <w:rPr>
          <w:rFonts w:ascii="Segoe UI" w:eastAsia="Times New Roman" w:hAnsi="Segoe UI" w:cs="Segoe UI"/>
          <w:spacing w:val="-2"/>
        </w:rPr>
        <w:t> Over-reliance on synthetic data could introduce bias if not validated.</w:t>
      </w:r>
    </w:p>
    <w:p w:rsidR="00A941A1" w:rsidRDefault="00A941A1" w:rsidP="00A941A1">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rPr>
      </w:pPr>
    </w:p>
    <w:p w:rsidR="00A941A1" w:rsidRDefault="00A941A1" w:rsidP="00A941A1">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rPr>
      </w:pPr>
    </w:p>
    <w:p w:rsidR="00A941A1" w:rsidRPr="007947BC" w:rsidRDefault="00A941A1" w:rsidP="00A941A1">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rPr>
      </w:pPr>
      <w:bookmarkStart w:id="0" w:name="_GoBack"/>
      <w:bookmarkEnd w:id="0"/>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sz w:val="32"/>
          <w:szCs w:val="32"/>
        </w:rPr>
      </w:pPr>
      <w:r w:rsidRPr="007947BC">
        <w:rPr>
          <w:rFonts w:ascii="Segoe UI" w:eastAsia="Times New Roman" w:hAnsi="Segoe UI" w:cs="Segoe UI"/>
          <w:b/>
          <w:bCs/>
          <w:spacing w:val="-2"/>
          <w:sz w:val="32"/>
          <w:szCs w:val="32"/>
        </w:rPr>
        <w:lastRenderedPageBreak/>
        <w:t>Comparison of Generation Options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5"/>
        <w:gridCol w:w="2008"/>
        <w:gridCol w:w="2181"/>
        <w:gridCol w:w="1712"/>
        <w:gridCol w:w="2044"/>
      </w:tblGrid>
      <w:tr w:rsidR="007947BC" w:rsidRPr="007947BC" w:rsidTr="007947BC">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Field</w:t>
            </w:r>
          </w:p>
        </w:tc>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Internal ETL (from DB)</w:t>
            </w:r>
          </w:p>
        </w:tc>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Synthetic Generation</w:t>
            </w:r>
          </w:p>
        </w:tc>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Third-Party API</w:t>
            </w:r>
          </w:p>
        </w:tc>
        <w:tc>
          <w:tcPr>
            <w:tcW w:w="0" w:type="auto"/>
            <w:tcBorders>
              <w:top w:val="single" w:sz="2" w:space="0" w:color="auto"/>
              <w:left w:val="single" w:sz="2" w:space="0" w:color="auto"/>
              <w:bottom w:val="single" w:sz="6" w:space="0" w:color="auto"/>
              <w:right w:val="single" w:sz="2" w:space="0" w:color="auto"/>
            </w:tcBorders>
            <w:vAlign w:val="center"/>
            <w:hideMark/>
          </w:tcPr>
          <w:p w:rsidR="007947BC" w:rsidRPr="007947BC" w:rsidRDefault="007947BC" w:rsidP="007947BC">
            <w:pPr>
              <w:spacing w:after="0" w:line="240" w:lineRule="auto"/>
              <w:rPr>
                <w:rFonts w:ascii="Times New Roman" w:eastAsia="Times New Roman" w:hAnsi="Times New Roman" w:cs="Times New Roman"/>
                <w:b/>
                <w:bCs/>
                <w:sz w:val="20"/>
                <w:szCs w:val="20"/>
              </w:rPr>
            </w:pPr>
            <w:r w:rsidRPr="007947BC">
              <w:rPr>
                <w:rFonts w:ascii="Times New Roman" w:eastAsia="Times New Roman" w:hAnsi="Times New Roman" w:cs="Times New Roman"/>
                <w:b/>
                <w:bCs/>
                <w:sz w:val="20"/>
                <w:szCs w:val="20"/>
              </w:rPr>
              <w:t>Manual Input</w:t>
            </w:r>
          </w:p>
        </w:tc>
      </w:tr>
      <w:tr w:rsidR="007947BC" w:rsidRPr="007947BC" w:rsidTr="007947B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b/>
                <w:bCs/>
                <w:sz w:val="20"/>
                <w:szCs w:val="20"/>
                <w:bdr w:val="single" w:sz="2" w:space="0" w:color="auto" w:frame="1"/>
              </w:rPr>
              <w:t>Item Code</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Easy:</w:t>
            </w:r>
            <w:r w:rsidRPr="007947BC">
              <w:rPr>
                <w:rFonts w:ascii="Times New Roman" w:eastAsia="Times New Roman" w:hAnsi="Times New Roman" w:cs="Times New Roman"/>
                <w:sz w:val="20"/>
                <w:szCs w:val="20"/>
              </w:rPr>
              <w:t> use product master data. Up-to-date.</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Medium:</w:t>
            </w:r>
            <w:r w:rsidRPr="007947BC">
              <w:rPr>
                <w:rFonts w:ascii="Times New Roman" w:eastAsia="Times New Roman" w:hAnsi="Times New Roman" w:cs="Times New Roman"/>
                <w:sz w:val="20"/>
                <w:szCs w:val="20"/>
              </w:rPr>
              <w:t> Generate random codes, risk duplicates/format.</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N/A (no public API for private SKUs).</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Hard:</w:t>
            </w:r>
            <w:r w:rsidRPr="007947BC">
              <w:rPr>
                <w:rFonts w:ascii="Times New Roman" w:eastAsia="Times New Roman" w:hAnsi="Times New Roman" w:cs="Times New Roman"/>
                <w:sz w:val="20"/>
                <w:szCs w:val="20"/>
              </w:rPr>
              <w:t> Manual entry tedious and error-prone.</w:t>
            </w:r>
          </w:p>
        </w:tc>
      </w:tr>
      <w:tr w:rsidR="007947BC" w:rsidRPr="007947BC" w:rsidTr="007947B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b/>
                <w:bCs/>
                <w:sz w:val="20"/>
                <w:szCs w:val="20"/>
                <w:bdr w:val="single" w:sz="2" w:space="0" w:color="auto" w:frame="1"/>
              </w:rPr>
              <w:t>Description</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Easy:</w:t>
            </w:r>
            <w:r w:rsidRPr="007947BC">
              <w:rPr>
                <w:rFonts w:ascii="Times New Roman" w:eastAsia="Times New Roman" w:hAnsi="Times New Roman" w:cs="Times New Roman"/>
                <w:sz w:val="20"/>
                <w:szCs w:val="20"/>
              </w:rPr>
              <w:t> join to product table. Natural text.</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Hard:</w:t>
            </w:r>
            <w:r w:rsidRPr="007947BC">
              <w:rPr>
                <w:rFonts w:ascii="Times New Roman" w:eastAsia="Times New Roman" w:hAnsi="Times New Roman" w:cs="Times New Roman"/>
                <w:sz w:val="20"/>
                <w:szCs w:val="20"/>
              </w:rPr>
              <w:t xml:space="preserve"> Need lexicon or </w:t>
            </w:r>
            <w:proofErr w:type="spellStart"/>
            <w:r w:rsidRPr="007947BC">
              <w:rPr>
                <w:rFonts w:ascii="Times New Roman" w:eastAsia="Times New Roman" w:hAnsi="Times New Roman" w:cs="Times New Roman"/>
                <w:sz w:val="20"/>
                <w:szCs w:val="20"/>
              </w:rPr>
              <w:t>templating</w:t>
            </w:r>
            <w:proofErr w:type="spellEnd"/>
            <w:r w:rsidRPr="007947BC">
              <w:rPr>
                <w:rFonts w:ascii="Times New Roman" w:eastAsia="Times New Roman" w:hAnsi="Times New Roman" w:cs="Times New Roman"/>
                <w:sz w:val="20"/>
                <w:szCs w:val="20"/>
              </w:rPr>
              <w:t>. Risk nonsensical names.</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N/A.</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Hard:</w:t>
            </w:r>
            <w:r w:rsidRPr="007947BC">
              <w:rPr>
                <w:rFonts w:ascii="Times New Roman" w:eastAsia="Times New Roman" w:hAnsi="Times New Roman" w:cs="Times New Roman"/>
                <w:sz w:val="20"/>
                <w:szCs w:val="20"/>
              </w:rPr>
              <w:t> Laborious and inconsistent.</w:t>
            </w:r>
          </w:p>
        </w:tc>
      </w:tr>
      <w:tr w:rsidR="007947BC" w:rsidRPr="007947BC" w:rsidTr="007947B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b/>
                <w:bCs/>
                <w:sz w:val="20"/>
                <w:szCs w:val="20"/>
                <w:bdr w:val="single" w:sz="2" w:space="0" w:color="auto" w:frame="1"/>
              </w:rPr>
              <w:t>Sender/Receiver</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Easy:</w:t>
            </w:r>
            <w:r w:rsidRPr="007947BC">
              <w:rPr>
                <w:rFonts w:ascii="Times New Roman" w:eastAsia="Times New Roman" w:hAnsi="Times New Roman" w:cs="Times New Roman"/>
                <w:sz w:val="20"/>
                <w:szCs w:val="20"/>
              </w:rPr>
              <w:t> fixed branch list. ETL from org data.</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Easy:</w:t>
            </w:r>
            <w:r w:rsidRPr="007947BC">
              <w:rPr>
                <w:rFonts w:ascii="Times New Roman" w:eastAsia="Times New Roman" w:hAnsi="Times New Roman" w:cs="Times New Roman"/>
                <w:sz w:val="20"/>
                <w:szCs w:val="20"/>
              </w:rPr>
              <w:t> choose from known names.</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Possibly use location APIs (unlikely for internal branches).</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Medium:</w:t>
            </w:r>
            <w:r w:rsidRPr="007947BC">
              <w:rPr>
                <w:rFonts w:ascii="Times New Roman" w:eastAsia="Times New Roman" w:hAnsi="Times New Roman" w:cs="Times New Roman"/>
                <w:sz w:val="20"/>
                <w:szCs w:val="20"/>
              </w:rPr>
              <w:t> Pre-set list, low volume but error-prone spelling.</w:t>
            </w:r>
          </w:p>
        </w:tc>
      </w:tr>
      <w:tr w:rsidR="007947BC" w:rsidRPr="007947BC" w:rsidTr="007947B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proofErr w:type="spellStart"/>
            <w:r w:rsidRPr="007947BC">
              <w:rPr>
                <w:rFonts w:ascii="Times New Roman" w:eastAsia="Times New Roman" w:hAnsi="Times New Roman" w:cs="Times New Roman"/>
                <w:b/>
                <w:bCs/>
                <w:sz w:val="20"/>
                <w:szCs w:val="20"/>
                <w:bdr w:val="single" w:sz="2" w:space="0" w:color="auto" w:frame="1"/>
              </w:rPr>
              <w:t>UoM</w:t>
            </w:r>
            <w:proofErr w:type="spellEnd"/>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Easy:</w:t>
            </w:r>
            <w:r w:rsidRPr="007947BC">
              <w:rPr>
                <w:rFonts w:ascii="Times New Roman" w:eastAsia="Times New Roman" w:hAnsi="Times New Roman" w:cs="Times New Roman"/>
                <w:sz w:val="20"/>
                <w:szCs w:val="20"/>
              </w:rPr>
              <w:t> in product attributes.</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Easy:</w:t>
            </w:r>
            <w:r w:rsidRPr="007947BC">
              <w:rPr>
                <w:rFonts w:ascii="Times New Roman" w:eastAsia="Times New Roman" w:hAnsi="Times New Roman" w:cs="Times New Roman"/>
                <w:sz w:val="20"/>
                <w:szCs w:val="20"/>
              </w:rPr>
              <w:t> pick based on item type (if known).</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N/A.</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Easy:</w:t>
            </w:r>
            <w:r w:rsidRPr="007947BC">
              <w:rPr>
                <w:rFonts w:ascii="Times New Roman" w:eastAsia="Times New Roman" w:hAnsi="Times New Roman" w:cs="Times New Roman"/>
                <w:sz w:val="20"/>
                <w:szCs w:val="20"/>
              </w:rPr>
              <w:t> small controlled list (but still manual maintenance).</w:t>
            </w:r>
          </w:p>
        </w:tc>
      </w:tr>
      <w:tr w:rsidR="007947BC" w:rsidRPr="007947BC" w:rsidTr="007947B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b/>
                <w:bCs/>
                <w:sz w:val="20"/>
                <w:szCs w:val="20"/>
                <w:bdr w:val="single" w:sz="2" w:space="0" w:color="auto" w:frame="1"/>
              </w:rPr>
              <w:t>Total</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Medium:</w:t>
            </w:r>
            <w:r w:rsidRPr="007947BC">
              <w:rPr>
                <w:rFonts w:ascii="Times New Roman" w:eastAsia="Times New Roman" w:hAnsi="Times New Roman" w:cs="Times New Roman"/>
                <w:sz w:val="20"/>
                <w:szCs w:val="20"/>
              </w:rPr>
              <w:t> compute in SQL/Python from shipments.</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Medium:</w:t>
            </w:r>
            <w:r w:rsidRPr="007947BC">
              <w:rPr>
                <w:rFonts w:ascii="Times New Roman" w:eastAsia="Times New Roman" w:hAnsi="Times New Roman" w:cs="Times New Roman"/>
                <w:sz w:val="20"/>
                <w:szCs w:val="20"/>
              </w:rPr>
              <w:t> sum of synthetic daily; must ensure consistency.</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N/A.</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Hard:</w:t>
            </w:r>
            <w:r w:rsidRPr="007947BC">
              <w:rPr>
                <w:rFonts w:ascii="Times New Roman" w:eastAsia="Times New Roman" w:hAnsi="Times New Roman" w:cs="Times New Roman"/>
                <w:sz w:val="20"/>
                <w:szCs w:val="20"/>
              </w:rPr>
              <w:t> prone to calculation errors and inconsistency.</w:t>
            </w:r>
          </w:p>
        </w:tc>
      </w:tr>
      <w:tr w:rsidR="007947BC" w:rsidRPr="007947BC" w:rsidTr="007947B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b/>
                <w:bCs/>
                <w:sz w:val="20"/>
                <w:szCs w:val="20"/>
                <w:bdr w:val="single" w:sz="2" w:space="0" w:color="auto" w:frame="1"/>
              </w:rPr>
              <w:t>Daily Quantities</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Medium:</w:t>
            </w:r>
            <w:r w:rsidRPr="007947BC">
              <w:rPr>
                <w:rFonts w:ascii="Times New Roman" w:eastAsia="Times New Roman" w:hAnsi="Times New Roman" w:cs="Times New Roman"/>
                <w:sz w:val="20"/>
                <w:szCs w:val="20"/>
              </w:rPr>
              <w:t> group by date from shipments.</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Hard:</w:t>
            </w:r>
            <w:r w:rsidRPr="007947BC">
              <w:rPr>
                <w:rFonts w:ascii="Times New Roman" w:eastAsia="Times New Roman" w:hAnsi="Times New Roman" w:cs="Times New Roman"/>
                <w:sz w:val="20"/>
                <w:szCs w:val="20"/>
              </w:rPr>
              <w:t> must model realistic time series (seasonality).</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sz w:val="20"/>
                <w:szCs w:val="20"/>
              </w:rPr>
              <w:t>N/A (some carriers have APIs but usually only tracking events).</w:t>
            </w:r>
          </w:p>
        </w:tc>
        <w:tc>
          <w:tcPr>
            <w:tcW w:w="0" w:type="auto"/>
            <w:tcBorders>
              <w:top w:val="single" w:sz="2" w:space="0" w:color="auto"/>
              <w:left w:val="single" w:sz="2" w:space="0" w:color="auto"/>
              <w:bottom w:val="single" w:sz="2" w:space="0" w:color="auto"/>
              <w:right w:val="single" w:sz="2" w:space="0" w:color="auto"/>
            </w:tcBorders>
            <w:hideMark/>
          </w:tcPr>
          <w:p w:rsidR="007947BC" w:rsidRPr="007947BC" w:rsidRDefault="007947BC" w:rsidP="007947BC">
            <w:pPr>
              <w:spacing w:after="0" w:line="240" w:lineRule="auto"/>
              <w:rPr>
                <w:rFonts w:ascii="Times New Roman" w:eastAsia="Times New Roman" w:hAnsi="Times New Roman" w:cs="Times New Roman"/>
                <w:sz w:val="20"/>
                <w:szCs w:val="20"/>
              </w:rPr>
            </w:pPr>
            <w:r w:rsidRPr="007947BC">
              <w:rPr>
                <w:rFonts w:ascii="Times New Roman" w:eastAsia="Times New Roman" w:hAnsi="Times New Roman" w:cs="Times New Roman"/>
                <w:i/>
                <w:iCs/>
                <w:sz w:val="20"/>
                <w:szCs w:val="20"/>
                <w:bdr w:val="single" w:sz="2" w:space="0" w:color="auto" w:frame="1"/>
              </w:rPr>
              <w:t>Hard:</w:t>
            </w:r>
            <w:r w:rsidRPr="007947BC">
              <w:rPr>
                <w:rFonts w:ascii="Times New Roman" w:eastAsia="Times New Roman" w:hAnsi="Times New Roman" w:cs="Times New Roman"/>
                <w:sz w:val="20"/>
                <w:szCs w:val="20"/>
              </w:rPr>
              <w:t> too granular for manual input.</w:t>
            </w:r>
          </w:p>
        </w:tc>
      </w:tr>
    </w:tbl>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0" w:line="240" w:lineRule="auto"/>
        <w:rPr>
          <w:rFonts w:ascii="Segoe UI" w:eastAsia="Times New Roman" w:hAnsi="Segoe UI" w:cs="Segoe UI"/>
          <w:spacing w:val="-2"/>
        </w:rPr>
      </w:pPr>
      <w:r w:rsidRPr="007947BC">
        <w:rPr>
          <w:rFonts w:ascii="Segoe UI" w:eastAsia="Times New Roman" w:hAnsi="Segoe UI" w:cs="Segoe UI"/>
          <w:i/>
          <w:iCs/>
          <w:spacing w:val="-2"/>
          <w:bdr w:val="single" w:sz="2" w:space="0" w:color="auto" w:frame="1"/>
        </w:rPr>
        <w:t>(Feasibility rated qualitatively. ETL uses internal systems; Synthetic requires algorithmic effort; APIs are mostly inapplicable for custom enterprise data; manual is not scalable.)</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before="320" w:after="120" w:line="240" w:lineRule="auto"/>
        <w:outlineLvl w:val="1"/>
        <w:rPr>
          <w:rFonts w:ascii="Segoe UI" w:eastAsia="Times New Roman" w:hAnsi="Segoe UI" w:cs="Segoe UI"/>
          <w:b/>
          <w:bCs/>
          <w:spacing w:val="-2"/>
          <w:sz w:val="32"/>
          <w:szCs w:val="32"/>
        </w:rPr>
      </w:pPr>
      <w:r w:rsidRPr="007947BC">
        <w:rPr>
          <w:rFonts w:ascii="Segoe UI" w:eastAsia="Times New Roman" w:hAnsi="Segoe UI" w:cs="Segoe UI"/>
          <w:b/>
          <w:bCs/>
          <w:spacing w:val="-2"/>
          <w:sz w:val="32"/>
          <w:szCs w:val="32"/>
        </w:rPr>
        <w:t>Recommendation</w:t>
      </w:r>
    </w:p>
    <w:p w:rsidR="007947BC" w:rsidRPr="007947BC" w:rsidRDefault="007947BC" w:rsidP="007947BC">
      <w:pPr>
        <w:pBdr>
          <w:top w:val="single" w:sz="2" w:space="0" w:color="auto"/>
          <w:left w:val="single" w:sz="2" w:space="0" w:color="auto"/>
          <w:bottom w:val="single" w:sz="2" w:space="0" w:color="auto"/>
          <w:right w:val="single" w:sz="2" w:space="0" w:color="auto"/>
        </w:pBdr>
        <w:shd w:val="clear" w:color="auto" w:fill="171717"/>
        <w:spacing w:after="0" w:afterAutospacing="1" w:line="240" w:lineRule="auto"/>
        <w:rPr>
          <w:rFonts w:ascii="Segoe UI" w:eastAsia="Times New Roman" w:hAnsi="Segoe UI" w:cs="Segoe UI"/>
          <w:spacing w:val="-2"/>
        </w:rPr>
      </w:pPr>
      <w:r w:rsidRPr="007947BC">
        <w:rPr>
          <w:rFonts w:ascii="Segoe UI" w:eastAsia="Times New Roman" w:hAnsi="Segoe UI" w:cs="Segoe UI"/>
          <w:spacing w:val="-2"/>
        </w:rPr>
        <w:t>Given the analysis, we </w:t>
      </w:r>
      <w:r w:rsidRPr="007947BC">
        <w:rPr>
          <w:rFonts w:ascii="Segoe UI" w:eastAsia="Times New Roman" w:hAnsi="Segoe UI" w:cs="Segoe UI"/>
          <w:b/>
          <w:bCs/>
          <w:spacing w:val="-2"/>
          <w:bdr w:val="single" w:sz="2" w:space="0" w:color="auto" w:frame="1"/>
        </w:rPr>
        <w:t>recommend using internal data sources and ETL for static fields</w:t>
      </w:r>
      <w:r w:rsidRPr="007947BC">
        <w:rPr>
          <w:rFonts w:ascii="Segoe UI" w:eastAsia="Times New Roman" w:hAnsi="Segoe UI" w:cs="Segoe UI"/>
          <w:spacing w:val="-2"/>
        </w:rPr>
        <w:t xml:space="preserve"> (Item Code, Description, Branch, </w:t>
      </w:r>
      <w:proofErr w:type="spellStart"/>
      <w:r w:rsidRPr="007947BC">
        <w:rPr>
          <w:rFonts w:ascii="Segoe UI" w:eastAsia="Times New Roman" w:hAnsi="Segoe UI" w:cs="Segoe UI"/>
          <w:spacing w:val="-2"/>
        </w:rPr>
        <w:t>UoM</w:t>
      </w:r>
      <w:proofErr w:type="spellEnd"/>
      <w:r w:rsidRPr="007947BC">
        <w:rPr>
          <w:rFonts w:ascii="Segoe UI" w:eastAsia="Times New Roman" w:hAnsi="Segoe UI" w:cs="Segoe UI"/>
          <w:spacing w:val="-2"/>
        </w:rPr>
        <w:t>) because these are well-supported by existing product and branch databases. For the time-series fields (daily quantities and totals), if reliable logs exist, the ETL approach is also preferred (simply aggregating real shipment records). If not, a </w:t>
      </w:r>
      <w:r w:rsidRPr="007947BC">
        <w:rPr>
          <w:rFonts w:ascii="Segoe UI" w:eastAsia="Times New Roman" w:hAnsi="Segoe UI" w:cs="Segoe UI"/>
          <w:b/>
          <w:bCs/>
          <w:spacing w:val="-2"/>
          <w:bdr w:val="single" w:sz="2" w:space="0" w:color="auto" w:frame="1"/>
        </w:rPr>
        <w:t>synthetic generation module</w:t>
      </w:r>
      <w:r w:rsidRPr="007947BC">
        <w:rPr>
          <w:rFonts w:ascii="Segoe UI" w:eastAsia="Times New Roman" w:hAnsi="Segoe UI" w:cs="Segoe UI"/>
          <w:spacing w:val="-2"/>
        </w:rPr>
        <w:t> should be built. In either case, rigorous validation must be applied. This hybrid approach leverages the accuracy of real data for reference fields and augments it with modeled data for quantities, ensuring both feasibility and high quality in the generated dataset.</w:t>
      </w:r>
    </w:p>
    <w:p w:rsidR="006E0A74" w:rsidRPr="007947BC" w:rsidRDefault="006E0A74"/>
    <w:sectPr w:rsidR="006E0A74" w:rsidRPr="00794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766AE5"/>
    <w:multiLevelType w:val="multilevel"/>
    <w:tmpl w:val="646AC6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8864FE0"/>
    <w:multiLevelType w:val="multilevel"/>
    <w:tmpl w:val="00F0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D4439DF"/>
    <w:multiLevelType w:val="multilevel"/>
    <w:tmpl w:val="C262C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2687EA8"/>
    <w:multiLevelType w:val="multilevel"/>
    <w:tmpl w:val="9A1E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6766D88"/>
    <w:multiLevelType w:val="multilevel"/>
    <w:tmpl w:val="89FC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BB64041"/>
    <w:multiLevelType w:val="multilevel"/>
    <w:tmpl w:val="6472C6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F7B3F09"/>
    <w:multiLevelType w:val="multilevel"/>
    <w:tmpl w:val="FC82C1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63E2EDB"/>
    <w:multiLevelType w:val="multilevel"/>
    <w:tmpl w:val="7C5C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8FE0B93"/>
    <w:multiLevelType w:val="multilevel"/>
    <w:tmpl w:val="897E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4"/>
  </w:num>
  <w:num w:numId="3">
    <w:abstractNumId w:val="7"/>
  </w:num>
  <w:num w:numId="4">
    <w:abstractNumId w:val="3"/>
  </w:num>
  <w:num w:numId="5">
    <w:abstractNumId w:val="6"/>
  </w:num>
  <w:num w:numId="6">
    <w:abstractNumId w:val="0"/>
  </w:num>
  <w:num w:numId="7">
    <w:abstractNumId w:val="5"/>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F0E"/>
    <w:rsid w:val="006E0A74"/>
    <w:rsid w:val="007947BC"/>
    <w:rsid w:val="00A941A1"/>
    <w:rsid w:val="00B45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947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947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947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7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947B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947BC"/>
    <w:rPr>
      <w:rFonts w:ascii="Times New Roman" w:eastAsia="Times New Roman" w:hAnsi="Times New Roman" w:cs="Times New Roman"/>
      <w:b/>
      <w:bCs/>
      <w:sz w:val="27"/>
      <w:szCs w:val="27"/>
    </w:rPr>
  </w:style>
  <w:style w:type="paragraph" w:customStyle="1" w:styleId="text-token-text-primary">
    <w:name w:val="text-token-text-primary"/>
    <w:basedOn w:val="Normal"/>
    <w:rsid w:val="007947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47BC"/>
    <w:rPr>
      <w:b/>
      <w:bCs/>
    </w:rPr>
  </w:style>
  <w:style w:type="character" w:styleId="Emphasis">
    <w:name w:val="Emphasis"/>
    <w:basedOn w:val="DefaultParagraphFont"/>
    <w:uiPriority w:val="20"/>
    <w:qFormat/>
    <w:rsid w:val="007947BC"/>
    <w:rPr>
      <w:i/>
      <w:iCs/>
    </w:rPr>
  </w:style>
  <w:style w:type="character" w:styleId="HTMLCode">
    <w:name w:val="HTML Code"/>
    <w:basedOn w:val="DefaultParagraphFont"/>
    <w:uiPriority w:val="99"/>
    <w:semiHidden/>
    <w:unhideWhenUsed/>
    <w:rsid w:val="007947B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94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47BC"/>
    <w:rPr>
      <w:rFonts w:ascii="Courier New" w:eastAsia="Times New Roman" w:hAnsi="Courier New" w:cs="Courier New"/>
      <w:sz w:val="20"/>
      <w:szCs w:val="20"/>
    </w:rPr>
  </w:style>
  <w:style w:type="character" w:customStyle="1" w:styleId="hljs-keyword">
    <w:name w:val="hljs-keyword"/>
    <w:basedOn w:val="DefaultParagraphFont"/>
    <w:rsid w:val="007947BC"/>
  </w:style>
  <w:style w:type="character" w:customStyle="1" w:styleId="hljs-builtin">
    <w:name w:val="hljs-built_in"/>
    <w:basedOn w:val="DefaultParagraphFont"/>
    <w:rsid w:val="007947BC"/>
  </w:style>
  <w:style w:type="character" w:customStyle="1" w:styleId="hljs-type">
    <w:name w:val="hljs-type"/>
    <w:basedOn w:val="DefaultParagraphFont"/>
    <w:rsid w:val="007947BC"/>
  </w:style>
  <w:style w:type="character" w:customStyle="1" w:styleId="hljs-operator">
    <w:name w:val="hljs-operator"/>
    <w:basedOn w:val="DefaultParagraphFont"/>
    <w:rsid w:val="007947BC"/>
  </w:style>
  <w:style w:type="character" w:customStyle="1" w:styleId="hljs-string">
    <w:name w:val="hljs-string"/>
    <w:basedOn w:val="DefaultParagraphFont"/>
    <w:rsid w:val="007947BC"/>
  </w:style>
  <w:style w:type="character" w:customStyle="1" w:styleId="hljs-number">
    <w:name w:val="hljs-number"/>
    <w:basedOn w:val="DefaultParagraphFont"/>
    <w:rsid w:val="007947BC"/>
  </w:style>
  <w:style w:type="paragraph" w:styleId="NormalWeb">
    <w:name w:val="Normal (Web)"/>
    <w:basedOn w:val="Normal"/>
    <w:uiPriority w:val="99"/>
    <w:semiHidden/>
    <w:unhideWhenUsed/>
    <w:rsid w:val="007947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comment">
    <w:name w:val="hljs-comment"/>
    <w:basedOn w:val="DefaultParagraphFont"/>
    <w:rsid w:val="007947B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947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947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947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7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947B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947BC"/>
    <w:rPr>
      <w:rFonts w:ascii="Times New Roman" w:eastAsia="Times New Roman" w:hAnsi="Times New Roman" w:cs="Times New Roman"/>
      <w:b/>
      <w:bCs/>
      <w:sz w:val="27"/>
      <w:szCs w:val="27"/>
    </w:rPr>
  </w:style>
  <w:style w:type="paragraph" w:customStyle="1" w:styleId="text-token-text-primary">
    <w:name w:val="text-token-text-primary"/>
    <w:basedOn w:val="Normal"/>
    <w:rsid w:val="007947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47BC"/>
    <w:rPr>
      <w:b/>
      <w:bCs/>
    </w:rPr>
  </w:style>
  <w:style w:type="character" w:styleId="Emphasis">
    <w:name w:val="Emphasis"/>
    <w:basedOn w:val="DefaultParagraphFont"/>
    <w:uiPriority w:val="20"/>
    <w:qFormat/>
    <w:rsid w:val="007947BC"/>
    <w:rPr>
      <w:i/>
      <w:iCs/>
    </w:rPr>
  </w:style>
  <w:style w:type="character" w:styleId="HTMLCode">
    <w:name w:val="HTML Code"/>
    <w:basedOn w:val="DefaultParagraphFont"/>
    <w:uiPriority w:val="99"/>
    <w:semiHidden/>
    <w:unhideWhenUsed/>
    <w:rsid w:val="007947B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94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47BC"/>
    <w:rPr>
      <w:rFonts w:ascii="Courier New" w:eastAsia="Times New Roman" w:hAnsi="Courier New" w:cs="Courier New"/>
      <w:sz w:val="20"/>
      <w:szCs w:val="20"/>
    </w:rPr>
  </w:style>
  <w:style w:type="character" w:customStyle="1" w:styleId="hljs-keyword">
    <w:name w:val="hljs-keyword"/>
    <w:basedOn w:val="DefaultParagraphFont"/>
    <w:rsid w:val="007947BC"/>
  </w:style>
  <w:style w:type="character" w:customStyle="1" w:styleId="hljs-builtin">
    <w:name w:val="hljs-built_in"/>
    <w:basedOn w:val="DefaultParagraphFont"/>
    <w:rsid w:val="007947BC"/>
  </w:style>
  <w:style w:type="character" w:customStyle="1" w:styleId="hljs-type">
    <w:name w:val="hljs-type"/>
    <w:basedOn w:val="DefaultParagraphFont"/>
    <w:rsid w:val="007947BC"/>
  </w:style>
  <w:style w:type="character" w:customStyle="1" w:styleId="hljs-operator">
    <w:name w:val="hljs-operator"/>
    <w:basedOn w:val="DefaultParagraphFont"/>
    <w:rsid w:val="007947BC"/>
  </w:style>
  <w:style w:type="character" w:customStyle="1" w:styleId="hljs-string">
    <w:name w:val="hljs-string"/>
    <w:basedOn w:val="DefaultParagraphFont"/>
    <w:rsid w:val="007947BC"/>
  </w:style>
  <w:style w:type="character" w:customStyle="1" w:styleId="hljs-number">
    <w:name w:val="hljs-number"/>
    <w:basedOn w:val="DefaultParagraphFont"/>
    <w:rsid w:val="007947BC"/>
  </w:style>
  <w:style w:type="paragraph" w:styleId="NormalWeb">
    <w:name w:val="Normal (Web)"/>
    <w:basedOn w:val="Normal"/>
    <w:uiPriority w:val="99"/>
    <w:semiHidden/>
    <w:unhideWhenUsed/>
    <w:rsid w:val="007947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comment">
    <w:name w:val="hljs-comment"/>
    <w:basedOn w:val="DefaultParagraphFont"/>
    <w:rsid w:val="00794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1423692">
      <w:bodyDiv w:val="1"/>
      <w:marLeft w:val="0"/>
      <w:marRight w:val="0"/>
      <w:marTop w:val="0"/>
      <w:marBottom w:val="0"/>
      <w:divBdr>
        <w:top w:val="none" w:sz="0" w:space="0" w:color="auto"/>
        <w:left w:val="none" w:sz="0" w:space="0" w:color="auto"/>
        <w:bottom w:val="none" w:sz="0" w:space="0" w:color="auto"/>
        <w:right w:val="none" w:sz="0" w:space="0" w:color="auto"/>
      </w:divBdr>
      <w:divsChild>
        <w:div w:id="751510936">
          <w:marLeft w:val="0"/>
          <w:marRight w:val="0"/>
          <w:marTop w:val="0"/>
          <w:marBottom w:val="0"/>
          <w:divBdr>
            <w:top w:val="single" w:sz="2" w:space="0" w:color="auto"/>
            <w:left w:val="single" w:sz="2" w:space="0" w:color="auto"/>
            <w:bottom w:val="single" w:sz="2" w:space="0" w:color="auto"/>
            <w:right w:val="single" w:sz="2" w:space="0" w:color="auto"/>
          </w:divBdr>
          <w:divsChild>
            <w:div w:id="1518887213">
              <w:marLeft w:val="0"/>
              <w:marRight w:val="0"/>
              <w:marTop w:val="0"/>
              <w:marBottom w:val="0"/>
              <w:divBdr>
                <w:top w:val="single" w:sz="2" w:space="0" w:color="auto"/>
                <w:left w:val="single" w:sz="2" w:space="0" w:color="auto"/>
                <w:bottom w:val="single" w:sz="2" w:space="0" w:color="auto"/>
                <w:right w:val="single" w:sz="2" w:space="0" w:color="auto"/>
              </w:divBdr>
            </w:div>
          </w:divsChild>
        </w:div>
        <w:div w:id="768505194">
          <w:marLeft w:val="0"/>
          <w:marRight w:val="0"/>
          <w:marTop w:val="0"/>
          <w:marBottom w:val="0"/>
          <w:divBdr>
            <w:top w:val="single" w:sz="2" w:space="0" w:color="auto"/>
            <w:left w:val="single" w:sz="2" w:space="0" w:color="auto"/>
            <w:bottom w:val="single" w:sz="2" w:space="0" w:color="auto"/>
            <w:right w:val="single" w:sz="2" w:space="0" w:color="auto"/>
          </w:divBdr>
          <w:divsChild>
            <w:div w:id="50271188">
              <w:marLeft w:val="0"/>
              <w:marRight w:val="0"/>
              <w:marTop w:val="0"/>
              <w:marBottom w:val="0"/>
              <w:divBdr>
                <w:top w:val="single" w:sz="2" w:space="0" w:color="auto"/>
                <w:left w:val="single" w:sz="2" w:space="0" w:color="auto"/>
                <w:bottom w:val="single" w:sz="2" w:space="0" w:color="auto"/>
                <w:right w:val="single" w:sz="2" w:space="0" w:color="auto"/>
              </w:divBdr>
              <w:divsChild>
                <w:div w:id="1177498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4779842">
          <w:marLeft w:val="0"/>
          <w:marRight w:val="0"/>
          <w:marTop w:val="0"/>
          <w:marBottom w:val="0"/>
          <w:divBdr>
            <w:top w:val="single" w:sz="2" w:space="0" w:color="auto"/>
            <w:left w:val="single" w:sz="2" w:space="0" w:color="auto"/>
            <w:bottom w:val="single" w:sz="2" w:space="0" w:color="auto"/>
            <w:right w:val="single" w:sz="2" w:space="0" w:color="auto"/>
          </w:divBdr>
          <w:divsChild>
            <w:div w:id="1837185663">
              <w:marLeft w:val="0"/>
              <w:marRight w:val="0"/>
              <w:marTop w:val="0"/>
              <w:marBottom w:val="0"/>
              <w:divBdr>
                <w:top w:val="single" w:sz="2" w:space="0" w:color="auto"/>
                <w:left w:val="single" w:sz="2" w:space="0" w:color="auto"/>
                <w:bottom w:val="single" w:sz="2" w:space="0" w:color="auto"/>
                <w:right w:val="single" w:sz="2" w:space="0" w:color="auto"/>
              </w:divBdr>
              <w:divsChild>
                <w:div w:id="2403322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7986792">
          <w:marLeft w:val="0"/>
          <w:marRight w:val="0"/>
          <w:marTop w:val="0"/>
          <w:marBottom w:val="0"/>
          <w:divBdr>
            <w:top w:val="single" w:sz="2" w:space="0" w:color="auto"/>
            <w:left w:val="single" w:sz="2" w:space="0" w:color="auto"/>
            <w:bottom w:val="single" w:sz="2" w:space="0" w:color="auto"/>
            <w:right w:val="single" w:sz="2" w:space="0" w:color="auto"/>
          </w:divBdr>
          <w:divsChild>
            <w:div w:id="1105926420">
              <w:marLeft w:val="0"/>
              <w:marRight w:val="0"/>
              <w:marTop w:val="0"/>
              <w:marBottom w:val="0"/>
              <w:divBdr>
                <w:top w:val="single" w:sz="2" w:space="0" w:color="auto"/>
                <w:left w:val="single" w:sz="2" w:space="0" w:color="auto"/>
                <w:bottom w:val="single" w:sz="2" w:space="0" w:color="auto"/>
                <w:right w:val="single" w:sz="2" w:space="0" w:color="auto"/>
              </w:divBdr>
              <w:divsChild>
                <w:div w:id="1905872222">
                  <w:marLeft w:val="0"/>
                  <w:marRight w:val="0"/>
                  <w:marTop w:val="0"/>
                  <w:marBottom w:val="0"/>
                  <w:divBdr>
                    <w:top w:val="single" w:sz="2" w:space="0" w:color="auto"/>
                    <w:left w:val="single" w:sz="2" w:space="0" w:color="auto"/>
                    <w:bottom w:val="single" w:sz="2" w:space="0" w:color="auto"/>
                    <w:right w:val="single" w:sz="2" w:space="0" w:color="auto"/>
                  </w:divBdr>
                </w:div>
                <w:div w:id="555355312">
                  <w:marLeft w:val="0"/>
                  <w:marRight w:val="0"/>
                  <w:marTop w:val="0"/>
                  <w:marBottom w:val="0"/>
                  <w:divBdr>
                    <w:top w:val="single" w:sz="2" w:space="0" w:color="auto"/>
                    <w:left w:val="single" w:sz="2" w:space="0" w:color="auto"/>
                    <w:bottom w:val="single" w:sz="2" w:space="0" w:color="auto"/>
                    <w:right w:val="single" w:sz="2" w:space="0" w:color="auto"/>
                  </w:divBdr>
                </w:div>
                <w:div w:id="1312949349">
                  <w:marLeft w:val="0"/>
                  <w:marRight w:val="0"/>
                  <w:marTop w:val="0"/>
                  <w:marBottom w:val="0"/>
                  <w:divBdr>
                    <w:top w:val="single" w:sz="2" w:space="0" w:color="auto"/>
                    <w:left w:val="single" w:sz="2" w:space="0" w:color="auto"/>
                    <w:bottom w:val="single" w:sz="2" w:space="0" w:color="auto"/>
                    <w:right w:val="single" w:sz="2" w:space="0" w:color="auto"/>
                  </w:divBdr>
                </w:div>
                <w:div w:id="725955098">
                  <w:marLeft w:val="0"/>
                  <w:marRight w:val="0"/>
                  <w:marTop w:val="0"/>
                  <w:marBottom w:val="0"/>
                  <w:divBdr>
                    <w:top w:val="single" w:sz="2" w:space="0" w:color="auto"/>
                    <w:left w:val="single" w:sz="2" w:space="0" w:color="auto"/>
                    <w:bottom w:val="single" w:sz="2" w:space="0" w:color="auto"/>
                    <w:right w:val="single" w:sz="2" w:space="0" w:color="auto"/>
                  </w:divBdr>
                </w:div>
                <w:div w:id="457534469">
                  <w:marLeft w:val="0"/>
                  <w:marRight w:val="0"/>
                  <w:marTop w:val="0"/>
                  <w:marBottom w:val="0"/>
                  <w:divBdr>
                    <w:top w:val="single" w:sz="2" w:space="0" w:color="auto"/>
                    <w:left w:val="single" w:sz="2" w:space="0" w:color="auto"/>
                    <w:bottom w:val="single" w:sz="2" w:space="0" w:color="auto"/>
                    <w:right w:val="single" w:sz="2" w:space="0" w:color="auto"/>
                  </w:divBdr>
                </w:div>
                <w:div w:id="295071094">
                  <w:marLeft w:val="0"/>
                  <w:marRight w:val="0"/>
                  <w:marTop w:val="0"/>
                  <w:marBottom w:val="0"/>
                  <w:divBdr>
                    <w:top w:val="single" w:sz="2" w:space="0" w:color="auto"/>
                    <w:left w:val="single" w:sz="2" w:space="0" w:color="auto"/>
                    <w:bottom w:val="single" w:sz="2" w:space="0" w:color="auto"/>
                    <w:right w:val="single" w:sz="2" w:space="0" w:color="auto"/>
                  </w:divBdr>
                </w:div>
                <w:div w:id="1806194038">
                  <w:marLeft w:val="0"/>
                  <w:marRight w:val="0"/>
                  <w:marTop w:val="0"/>
                  <w:marBottom w:val="0"/>
                  <w:divBdr>
                    <w:top w:val="single" w:sz="2" w:space="0" w:color="auto"/>
                    <w:left w:val="single" w:sz="2" w:space="0" w:color="auto"/>
                    <w:bottom w:val="single" w:sz="2" w:space="0" w:color="auto"/>
                    <w:right w:val="single" w:sz="2" w:space="0" w:color="auto"/>
                  </w:divBdr>
                </w:div>
              </w:divsChild>
            </w:div>
            <w:div w:id="1810319179">
              <w:marLeft w:val="0"/>
              <w:marRight w:val="0"/>
              <w:marTop w:val="0"/>
              <w:marBottom w:val="0"/>
              <w:divBdr>
                <w:top w:val="single" w:sz="2" w:space="0" w:color="auto"/>
                <w:left w:val="single" w:sz="2" w:space="0" w:color="auto"/>
                <w:bottom w:val="single" w:sz="2" w:space="0" w:color="auto"/>
                <w:right w:val="single" w:sz="2" w:space="0" w:color="auto"/>
              </w:divBdr>
              <w:divsChild>
                <w:div w:id="6832914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132921">
          <w:marLeft w:val="0"/>
          <w:marRight w:val="0"/>
          <w:marTop w:val="0"/>
          <w:marBottom w:val="0"/>
          <w:divBdr>
            <w:top w:val="single" w:sz="2" w:space="0" w:color="auto"/>
            <w:left w:val="single" w:sz="2" w:space="0" w:color="auto"/>
            <w:bottom w:val="single" w:sz="2" w:space="0" w:color="auto"/>
            <w:right w:val="single" w:sz="2" w:space="0" w:color="auto"/>
          </w:divBdr>
          <w:divsChild>
            <w:div w:id="523906086">
              <w:marLeft w:val="0"/>
              <w:marRight w:val="0"/>
              <w:marTop w:val="0"/>
              <w:marBottom w:val="0"/>
              <w:divBdr>
                <w:top w:val="single" w:sz="2" w:space="0" w:color="auto"/>
                <w:left w:val="single" w:sz="2" w:space="0" w:color="auto"/>
                <w:bottom w:val="single" w:sz="2" w:space="0" w:color="auto"/>
                <w:right w:val="single" w:sz="2" w:space="0" w:color="auto"/>
              </w:divBdr>
              <w:divsChild>
                <w:div w:id="18595410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6508245">
          <w:marLeft w:val="0"/>
          <w:marRight w:val="0"/>
          <w:marTop w:val="0"/>
          <w:marBottom w:val="0"/>
          <w:divBdr>
            <w:top w:val="single" w:sz="2" w:space="0" w:color="auto"/>
            <w:left w:val="single" w:sz="2" w:space="0" w:color="auto"/>
            <w:bottom w:val="single" w:sz="2" w:space="0" w:color="auto"/>
            <w:right w:val="single" w:sz="2" w:space="0" w:color="auto"/>
          </w:divBdr>
          <w:divsChild>
            <w:div w:id="333993926">
              <w:marLeft w:val="0"/>
              <w:marRight w:val="0"/>
              <w:marTop w:val="0"/>
              <w:marBottom w:val="0"/>
              <w:divBdr>
                <w:top w:val="single" w:sz="2" w:space="0" w:color="auto"/>
                <w:left w:val="single" w:sz="2" w:space="0" w:color="auto"/>
                <w:bottom w:val="single" w:sz="2" w:space="0" w:color="auto"/>
                <w:right w:val="single" w:sz="2" w:space="0" w:color="auto"/>
              </w:divBdr>
              <w:divsChild>
                <w:div w:id="1981958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4691664">
          <w:marLeft w:val="0"/>
          <w:marRight w:val="0"/>
          <w:marTop w:val="0"/>
          <w:marBottom w:val="0"/>
          <w:divBdr>
            <w:top w:val="single" w:sz="2" w:space="0" w:color="auto"/>
            <w:left w:val="single" w:sz="2" w:space="0" w:color="auto"/>
            <w:bottom w:val="single" w:sz="2" w:space="0" w:color="auto"/>
            <w:right w:val="single" w:sz="2" w:space="0" w:color="auto"/>
          </w:divBdr>
          <w:divsChild>
            <w:div w:id="1462913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2937</Words>
  <Characters>16741</Characters>
  <Application>Microsoft Office Word</Application>
  <DocSecurity>0</DocSecurity>
  <Lines>139</Lines>
  <Paragraphs>39</Paragraphs>
  <ScaleCrop>false</ScaleCrop>
  <Company/>
  <LinksUpToDate>false</LinksUpToDate>
  <CharactersWithSpaces>19639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5</cp:revision>
  <dcterms:created xsi:type="dcterms:W3CDTF">2026-05-14T15:40:00Z</dcterms:created>
  <dcterms:modified xsi:type="dcterms:W3CDTF">2026-05-14T16:14:00Z</dcterms:modified>
</cp:coreProperties>
</file>