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6C8ADB88" w14:textId="20115564" w:rsidR="6B148AF0" w:rsidRDefault="6B148AF0" w:rsidP="382F8A0E">
      <w:pPr>
        <w:spacing w:after="0" w:line="240" w:lineRule="auto"/>
        <w:jc w:val="right"/>
      </w:pPr>
      <w:r w:rsidRPr="382F8A0E">
        <w:rPr>
          <w:b/>
          <w:bCs/>
          <w:sz w:val="40"/>
          <w:szCs w:val="40"/>
        </w:rPr>
        <w:t>Clear</w:t>
      </w:r>
      <w:r w:rsidR="00F27735">
        <w:rPr>
          <w:b/>
          <w:bCs/>
          <w:sz w:val="40"/>
          <w:szCs w:val="40"/>
        </w:rPr>
        <w:t>P</w:t>
      </w:r>
      <w:r w:rsidRPr="382F8A0E">
        <w:rPr>
          <w:b/>
          <w:bCs/>
          <w:sz w:val="40"/>
          <w:szCs w:val="40"/>
        </w:rPr>
        <w:t>ath</w:t>
      </w:r>
    </w:p>
    <w:p w14:paraId="34FE3533" w14:textId="32CDF2FE" w:rsidR="000121AB" w:rsidRPr="004C01BE" w:rsidRDefault="000121AB" w:rsidP="004C01BE">
      <w:pPr>
        <w:spacing w:after="0" w:line="240" w:lineRule="auto"/>
        <w:jc w:val="right"/>
        <w:rPr>
          <w:b/>
          <w:bCs/>
          <w:sz w:val="40"/>
          <w:szCs w:val="40"/>
        </w:rPr>
      </w:pPr>
      <w:r w:rsidRPr="004C01BE">
        <w:rPr>
          <w:b/>
          <w:bCs/>
          <w:sz w:val="40"/>
          <w:szCs w:val="40"/>
        </w:rPr>
        <w:t xml:space="preserve">System </w:t>
      </w:r>
      <w:r w:rsidR="003E0E58">
        <w:rPr>
          <w:b/>
          <w:bCs/>
          <w:sz w:val="40"/>
          <w:szCs w:val="40"/>
        </w:rPr>
        <w:t>Test</w:t>
      </w:r>
      <w:r w:rsidRPr="004C01BE">
        <w:rPr>
          <w:b/>
          <w:bCs/>
          <w:sz w:val="40"/>
          <w:szCs w:val="40"/>
        </w:rPr>
        <w:t xml:space="preserve"> </w:t>
      </w:r>
      <w:r w:rsidR="003E0E58">
        <w:rPr>
          <w:b/>
          <w:bCs/>
          <w:sz w:val="40"/>
          <w:szCs w:val="40"/>
        </w:rPr>
        <w:t>Plan</w:t>
      </w:r>
    </w:p>
    <w:p w14:paraId="6BEDBCD1" w14:textId="75BE317D" w:rsidR="000121AB" w:rsidRPr="004C01BE" w:rsidRDefault="000121AB" w:rsidP="004C01BE">
      <w:pPr>
        <w:spacing w:after="0" w:line="240" w:lineRule="auto"/>
        <w:jc w:val="right"/>
        <w:rPr>
          <w:b/>
          <w:bCs/>
          <w:sz w:val="36"/>
          <w:szCs w:val="36"/>
        </w:rPr>
      </w:pPr>
      <w:r w:rsidRPr="004C01BE">
        <w:rPr>
          <w:b/>
          <w:bCs/>
          <w:sz w:val="36"/>
          <w:szCs w:val="36"/>
        </w:rPr>
        <w:t>Version &lt;1.0&gt;</w:t>
      </w:r>
    </w:p>
    <w:p w14:paraId="514A6943" w14:textId="399F3CD6" w:rsidR="000121AB" w:rsidRPr="004C01BE" w:rsidRDefault="000121AB" w:rsidP="004C01BE">
      <w:pPr>
        <w:spacing w:after="0" w:line="240" w:lineRule="auto"/>
        <w:jc w:val="right"/>
        <w:rPr>
          <w:b/>
          <w:bCs/>
          <w:sz w:val="36"/>
          <w:szCs w:val="36"/>
        </w:rPr>
      </w:pPr>
      <w:r w:rsidRPr="623555C1">
        <w:rPr>
          <w:b/>
          <w:bCs/>
          <w:sz w:val="36"/>
          <w:szCs w:val="36"/>
        </w:rPr>
        <w:t>1</w:t>
      </w:r>
      <w:r w:rsidR="0F84F637" w:rsidRPr="623555C1">
        <w:rPr>
          <w:b/>
          <w:bCs/>
          <w:sz w:val="36"/>
          <w:szCs w:val="36"/>
        </w:rPr>
        <w:t>1</w:t>
      </w:r>
      <w:r w:rsidRPr="623555C1">
        <w:rPr>
          <w:b/>
          <w:bCs/>
          <w:sz w:val="36"/>
          <w:szCs w:val="36"/>
        </w:rPr>
        <w:t>/</w:t>
      </w:r>
      <w:r w:rsidR="1D0269AB" w:rsidRPr="623555C1">
        <w:rPr>
          <w:b/>
          <w:bCs/>
          <w:sz w:val="36"/>
          <w:szCs w:val="36"/>
        </w:rPr>
        <w:t>30</w:t>
      </w:r>
      <w:r w:rsidRPr="623555C1">
        <w:rPr>
          <w:b/>
          <w:bCs/>
          <w:sz w:val="36"/>
          <w:szCs w:val="36"/>
        </w:rPr>
        <w:t>/</w:t>
      </w:r>
      <w:r w:rsidR="28759232" w:rsidRPr="623555C1">
        <w:rPr>
          <w:b/>
          <w:bCs/>
          <w:sz w:val="36"/>
          <w:szCs w:val="36"/>
        </w:rPr>
        <w:t>2024</w:t>
      </w:r>
    </w:p>
    <w:p w14:paraId="6E190E0C" w14:textId="77777777" w:rsidR="000121AB" w:rsidRDefault="000121AB" w:rsidP="00EB0FF7">
      <w:r>
        <w:br w:type="page"/>
      </w:r>
    </w:p>
    <w:p w14:paraId="0816D4A6" w14:textId="3AE53F86" w:rsidR="000121AB" w:rsidRDefault="000121AB" w:rsidP="003E0E58">
      <w:pPr>
        <w:pStyle w:val="Heading1"/>
        <w:numPr>
          <w:ilvl w:val="0"/>
          <w:numId w:val="0"/>
        </w:numPr>
        <w:ind w:left="432" w:hanging="432"/>
      </w:pPr>
      <w:bookmarkStart w:id="0" w:name="_Toc176379512"/>
      <w:r w:rsidRPr="00EB0FF7">
        <w:lastRenderedPageBreak/>
        <w:t>Document Control</w:t>
      </w:r>
      <w:bookmarkEnd w:id="0"/>
    </w:p>
    <w:p w14:paraId="19A0CE14" w14:textId="2A3A2BC3" w:rsidR="00EB0FF7" w:rsidRPr="003D6A17" w:rsidRDefault="00EB0FF7" w:rsidP="00CE3839">
      <w:pPr>
        <w:pStyle w:val="Heading2"/>
        <w:numPr>
          <w:ilvl w:val="0"/>
          <w:numId w:val="0"/>
        </w:numPr>
      </w:pPr>
      <w:bookmarkStart w:id="1" w:name="_Toc176379513"/>
      <w:r>
        <w:t>Distribution List</w:t>
      </w:r>
      <w:bookmarkEnd w:id="1"/>
    </w:p>
    <w:p w14:paraId="7A659B00" w14:textId="6D1675FC" w:rsidR="56C84013" w:rsidRDefault="56C84013" w:rsidP="25106F52">
      <w:r w:rsidRPr="25106F52">
        <w:rPr>
          <w:rFonts w:eastAsia="Arial"/>
        </w:rPr>
        <w:t>The following list of people will receive a copy of this document every time a new version of this document becomes available:</w:t>
      </w:r>
    </w:p>
    <w:p w14:paraId="4E223734" w14:textId="4A448540" w:rsidR="56C84013" w:rsidRDefault="56C84013" w:rsidP="25106F52">
      <w:r w:rsidRPr="25106F52">
        <w:rPr>
          <w:rFonts w:eastAsia="Arial"/>
        </w:rPr>
        <w:t>Teaching assistants:</w:t>
      </w:r>
    </w:p>
    <w:p w14:paraId="619B85A8" w14:textId="7E818173" w:rsidR="56C84013" w:rsidRDefault="56C84013" w:rsidP="25106F52">
      <w:pPr>
        <w:ind w:left="2160" w:firstLine="720"/>
        <w:rPr>
          <w:rFonts w:eastAsia="Arial"/>
        </w:rPr>
      </w:pPr>
      <w:r w:rsidRPr="25106F52">
        <w:rPr>
          <w:rFonts w:eastAsia="Arial"/>
        </w:rPr>
        <w:t>Rajagopal Sugumar</w:t>
      </w:r>
      <w:r>
        <w:tab/>
      </w:r>
      <w:r>
        <w:tab/>
      </w:r>
      <w:r>
        <w:tab/>
      </w:r>
      <w:r>
        <w:tab/>
      </w:r>
    </w:p>
    <w:p w14:paraId="26742B65" w14:textId="7CC70787" w:rsidR="56C84013" w:rsidRDefault="56C84013" w:rsidP="25106F52">
      <w:pPr>
        <w:rPr>
          <w:rFonts w:eastAsia="Arial"/>
        </w:rPr>
      </w:pPr>
      <w:r w:rsidRPr="25106F52">
        <w:rPr>
          <w:rFonts w:eastAsia="Arial"/>
        </w:rPr>
        <w:t>Customer(s):</w:t>
      </w:r>
      <w:r>
        <w:tab/>
      </w:r>
    </w:p>
    <w:p w14:paraId="324C439A" w14:textId="0AD6076F" w:rsidR="56C84013" w:rsidRDefault="56C84013" w:rsidP="25106F52">
      <w:pPr>
        <w:ind w:left="2160" w:firstLine="720"/>
      </w:pPr>
      <w:r w:rsidRPr="25106F52">
        <w:rPr>
          <w:rFonts w:eastAsia="Arial"/>
        </w:rPr>
        <w:t xml:space="preserve">Dr. Masood </w:t>
      </w:r>
      <w:proofErr w:type="spellStart"/>
      <w:r w:rsidRPr="25106F52">
        <w:rPr>
          <w:rFonts w:eastAsia="Arial"/>
        </w:rPr>
        <w:t>Towhidnejad</w:t>
      </w:r>
      <w:proofErr w:type="spellEnd"/>
      <w:r w:rsidRPr="25106F52">
        <w:rPr>
          <w:rFonts w:eastAsia="Arial"/>
        </w:rPr>
        <w:t xml:space="preserve"> </w:t>
      </w:r>
    </w:p>
    <w:p w14:paraId="54905B32" w14:textId="70A0B137" w:rsidR="56C84013" w:rsidRDefault="56C84013" w:rsidP="25106F52">
      <w:r w:rsidRPr="25106F52">
        <w:rPr>
          <w:rFonts w:eastAsia="Arial"/>
        </w:rPr>
        <w:t>Project team members:</w:t>
      </w:r>
    </w:p>
    <w:p w14:paraId="27626227" w14:textId="14462715" w:rsidR="56C84013" w:rsidRDefault="56C84013" w:rsidP="25106F52">
      <w:pPr>
        <w:ind w:left="2160" w:firstLine="720"/>
      </w:pPr>
      <w:r w:rsidRPr="25106F52">
        <w:rPr>
          <w:rFonts w:eastAsia="Arial"/>
        </w:rPr>
        <w:t>Michael Yun</w:t>
      </w:r>
    </w:p>
    <w:p w14:paraId="34DFEB6F" w14:textId="415BB4B5" w:rsidR="56C84013" w:rsidRDefault="56C84013" w:rsidP="25106F52">
      <w:pPr>
        <w:ind w:left="2160" w:firstLine="720"/>
      </w:pPr>
      <w:r w:rsidRPr="25106F52">
        <w:rPr>
          <w:rFonts w:eastAsia="Arial"/>
        </w:rPr>
        <w:t>Cannon Newbury</w:t>
      </w:r>
    </w:p>
    <w:p w14:paraId="26B2DA07" w14:textId="73778F4C" w:rsidR="56C84013" w:rsidRDefault="56C84013" w:rsidP="25106F52">
      <w:pPr>
        <w:ind w:left="2160" w:firstLine="720"/>
      </w:pPr>
      <w:r w:rsidRPr="25106F52">
        <w:rPr>
          <w:rFonts w:eastAsia="Arial"/>
        </w:rPr>
        <w:t>Sadeed Khan</w:t>
      </w:r>
    </w:p>
    <w:p w14:paraId="15637CA4" w14:textId="645AFF28" w:rsidR="56C84013" w:rsidRDefault="56C84013" w:rsidP="25106F52">
      <w:pPr>
        <w:ind w:left="2160" w:firstLine="720"/>
      </w:pPr>
      <w:r w:rsidRPr="25106F52">
        <w:rPr>
          <w:rFonts w:eastAsia="Arial"/>
        </w:rPr>
        <w:t>Isaac Hewitt</w:t>
      </w:r>
    </w:p>
    <w:p w14:paraId="4D20D123" w14:textId="15F9AC81" w:rsidR="25106F52" w:rsidRDefault="25106F52" w:rsidP="25106F52">
      <w:pPr>
        <w:spacing w:line="240" w:lineRule="auto"/>
      </w:pPr>
    </w:p>
    <w:p w14:paraId="24AE6566" w14:textId="4D98CDE0" w:rsidR="00EB0FF7" w:rsidRDefault="00EB0FF7" w:rsidP="00CE3839">
      <w:pPr>
        <w:pStyle w:val="Heading2"/>
        <w:numPr>
          <w:ilvl w:val="0"/>
          <w:numId w:val="0"/>
        </w:numPr>
      </w:pPr>
      <w:bookmarkStart w:id="2" w:name="_Toc176379514"/>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669913D9">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669913D9">
        <w:tc>
          <w:tcPr>
            <w:tcW w:w="1345" w:type="dxa"/>
          </w:tcPr>
          <w:p w14:paraId="46983291" w14:textId="2F88F973" w:rsidR="00EB0FF7" w:rsidRDefault="55687281" w:rsidP="00EB0FF7">
            <w:r>
              <w:t>1.0</w:t>
            </w:r>
          </w:p>
        </w:tc>
        <w:tc>
          <w:tcPr>
            <w:tcW w:w="1440" w:type="dxa"/>
          </w:tcPr>
          <w:p w14:paraId="57D8B54C" w14:textId="5A6B4B22" w:rsidR="00EB0FF7" w:rsidRDefault="55687281" w:rsidP="00EB0FF7">
            <w:r>
              <w:t>11/26/2024</w:t>
            </w:r>
          </w:p>
        </w:tc>
        <w:tc>
          <w:tcPr>
            <w:tcW w:w="2160" w:type="dxa"/>
          </w:tcPr>
          <w:p w14:paraId="2FB00F89" w14:textId="0A6840EE" w:rsidR="00EB0FF7" w:rsidRDefault="55687281" w:rsidP="00EB0FF7">
            <w:r>
              <w:t>Sadeed Khan</w:t>
            </w:r>
          </w:p>
        </w:tc>
        <w:tc>
          <w:tcPr>
            <w:tcW w:w="4405" w:type="dxa"/>
          </w:tcPr>
          <w:p w14:paraId="1050B5F7" w14:textId="49FFD37E" w:rsidR="00EB0FF7" w:rsidRDefault="55687281" w:rsidP="00EB0FF7">
            <w:r>
              <w:t>Initial document created</w:t>
            </w:r>
          </w:p>
        </w:tc>
      </w:tr>
      <w:tr w:rsidR="00EB0FF7" w14:paraId="115B8C4F" w14:textId="77777777" w:rsidTr="669913D9">
        <w:tc>
          <w:tcPr>
            <w:tcW w:w="1345" w:type="dxa"/>
          </w:tcPr>
          <w:p w14:paraId="50277A14" w14:textId="5F14DB60" w:rsidR="00EB0FF7" w:rsidRDefault="55687281" w:rsidP="00EB0FF7">
            <w:r>
              <w:t>1.1</w:t>
            </w:r>
          </w:p>
        </w:tc>
        <w:tc>
          <w:tcPr>
            <w:tcW w:w="1440" w:type="dxa"/>
          </w:tcPr>
          <w:p w14:paraId="15831FB8" w14:textId="18ED579E" w:rsidR="00EB0FF7" w:rsidRDefault="55687281" w:rsidP="00EB0FF7">
            <w:r>
              <w:t>11/26/2024</w:t>
            </w:r>
          </w:p>
        </w:tc>
        <w:tc>
          <w:tcPr>
            <w:tcW w:w="2160" w:type="dxa"/>
          </w:tcPr>
          <w:p w14:paraId="62649023" w14:textId="1AE0DF7F" w:rsidR="00EB0FF7" w:rsidRDefault="55687281" w:rsidP="00EB0FF7">
            <w:r>
              <w:t>Sadeed Khan</w:t>
            </w:r>
          </w:p>
        </w:tc>
        <w:tc>
          <w:tcPr>
            <w:tcW w:w="4405" w:type="dxa"/>
          </w:tcPr>
          <w:p w14:paraId="46FA74B1" w14:textId="4B25D9FA" w:rsidR="00EB0FF7" w:rsidRDefault="55687281" w:rsidP="00EB0FF7">
            <w:r>
              <w:t>Template information removed, updated with ClearPath information</w:t>
            </w:r>
          </w:p>
        </w:tc>
      </w:tr>
      <w:tr w:rsidR="00EB0FF7" w14:paraId="6E4A1E4D" w14:textId="77777777" w:rsidTr="669913D9">
        <w:tc>
          <w:tcPr>
            <w:tcW w:w="1345" w:type="dxa"/>
          </w:tcPr>
          <w:p w14:paraId="00227CA8" w14:textId="4C936ACB" w:rsidR="00EB0FF7" w:rsidRDefault="08AFDC77" w:rsidP="00EB0FF7">
            <w:r>
              <w:t>1.2</w:t>
            </w:r>
          </w:p>
        </w:tc>
        <w:tc>
          <w:tcPr>
            <w:tcW w:w="1440" w:type="dxa"/>
          </w:tcPr>
          <w:p w14:paraId="4614F739" w14:textId="6DE493CD" w:rsidR="00EB0FF7" w:rsidRDefault="08AFDC77" w:rsidP="00EB0FF7">
            <w:r>
              <w:t>11/27/2024</w:t>
            </w:r>
          </w:p>
        </w:tc>
        <w:tc>
          <w:tcPr>
            <w:tcW w:w="2160" w:type="dxa"/>
          </w:tcPr>
          <w:p w14:paraId="2D5D1668" w14:textId="7F749A4B" w:rsidR="00EB0FF7" w:rsidRDefault="08AFDC77" w:rsidP="00EB0FF7">
            <w:r>
              <w:t>Sadeed Khan</w:t>
            </w:r>
          </w:p>
        </w:tc>
        <w:tc>
          <w:tcPr>
            <w:tcW w:w="4405" w:type="dxa"/>
          </w:tcPr>
          <w:p w14:paraId="67316DB1" w14:textId="3C6657DA" w:rsidR="00EB0FF7" w:rsidRDefault="08AFDC77" w:rsidP="00EB0FF7">
            <w:r>
              <w:t>Continued Working</w:t>
            </w:r>
            <w:r w:rsidR="7796E583">
              <w:t xml:space="preserve"> on completing parts of sections 1 and 2</w:t>
            </w:r>
          </w:p>
        </w:tc>
      </w:tr>
      <w:tr w:rsidR="669913D9" w14:paraId="1C15B593" w14:textId="77777777" w:rsidTr="669913D9">
        <w:trPr>
          <w:trHeight w:val="300"/>
        </w:trPr>
        <w:tc>
          <w:tcPr>
            <w:tcW w:w="1345" w:type="dxa"/>
          </w:tcPr>
          <w:p w14:paraId="5170EA4B" w14:textId="6997DC10" w:rsidR="1128EF0F" w:rsidRDefault="1128EF0F" w:rsidP="669913D9">
            <w:r>
              <w:t>1.3</w:t>
            </w:r>
          </w:p>
        </w:tc>
        <w:tc>
          <w:tcPr>
            <w:tcW w:w="1440" w:type="dxa"/>
          </w:tcPr>
          <w:p w14:paraId="01A18991" w14:textId="56B20F9D" w:rsidR="1128EF0F" w:rsidRDefault="1128EF0F" w:rsidP="669913D9">
            <w:r>
              <w:t>12/03/2024</w:t>
            </w:r>
          </w:p>
        </w:tc>
        <w:tc>
          <w:tcPr>
            <w:tcW w:w="2160" w:type="dxa"/>
          </w:tcPr>
          <w:p w14:paraId="32071D9C" w14:textId="659A89EE" w:rsidR="1128EF0F" w:rsidRDefault="1128EF0F" w:rsidP="669913D9">
            <w:r>
              <w:t>Newbury, Hewitt</w:t>
            </w:r>
          </w:p>
        </w:tc>
        <w:tc>
          <w:tcPr>
            <w:tcW w:w="4405" w:type="dxa"/>
          </w:tcPr>
          <w:p w14:paraId="569951D8" w14:textId="6D615395" w:rsidR="669913D9" w:rsidRDefault="00654D8D" w:rsidP="669913D9">
            <w:r>
              <w:t>Worked on section 2-</w:t>
            </w:r>
            <w:r w:rsidR="002118BD">
              <w:t>4</w:t>
            </w:r>
          </w:p>
        </w:tc>
      </w:tr>
      <w:tr w:rsidR="00654D8D" w14:paraId="6B265117" w14:textId="77777777" w:rsidTr="669913D9">
        <w:trPr>
          <w:trHeight w:val="300"/>
        </w:trPr>
        <w:tc>
          <w:tcPr>
            <w:tcW w:w="1345" w:type="dxa"/>
          </w:tcPr>
          <w:p w14:paraId="6577C7C9" w14:textId="7195969F" w:rsidR="00654D8D" w:rsidRDefault="00654D8D" w:rsidP="669913D9">
            <w:r>
              <w:t>1.4</w:t>
            </w:r>
          </w:p>
        </w:tc>
        <w:tc>
          <w:tcPr>
            <w:tcW w:w="1440" w:type="dxa"/>
          </w:tcPr>
          <w:p w14:paraId="3F384A87" w14:textId="27F905B3" w:rsidR="00654D8D" w:rsidRDefault="00654D8D" w:rsidP="669913D9">
            <w:r>
              <w:t>12/04/2024</w:t>
            </w:r>
          </w:p>
        </w:tc>
        <w:tc>
          <w:tcPr>
            <w:tcW w:w="2160" w:type="dxa"/>
          </w:tcPr>
          <w:p w14:paraId="6D8FF515" w14:textId="55C4AB1A" w:rsidR="00654D8D" w:rsidRDefault="00654D8D" w:rsidP="669913D9">
            <w:r>
              <w:t>Newbury</w:t>
            </w:r>
          </w:p>
        </w:tc>
        <w:tc>
          <w:tcPr>
            <w:tcW w:w="4405" w:type="dxa"/>
          </w:tcPr>
          <w:p w14:paraId="46BA10E1" w14:textId="535B9688" w:rsidR="00654D8D" w:rsidRDefault="00654D8D" w:rsidP="669913D9">
            <w:r>
              <w:t>Draft of Test Plan complete</w:t>
            </w:r>
          </w:p>
        </w:tc>
      </w:tr>
    </w:tbl>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1963415440"/>
        <w:docPartObj>
          <w:docPartGallery w:val="Table of Contents"/>
          <w:docPartUnique/>
        </w:docPartObj>
      </w:sdtPr>
      <w:sdtEndPr>
        <w:rPr>
          <w:b/>
          <w:bCs/>
          <w:noProof/>
        </w:rPr>
      </w:sdtEndPr>
      <w:sdtContent>
        <w:p w14:paraId="1B6D7FD6" w14:textId="7C2D8DDC" w:rsidR="00EB0FF7" w:rsidRDefault="00EB0FF7" w:rsidP="004C01BE"/>
        <w:p w14:paraId="655DEDC5" w14:textId="50E927E9" w:rsidR="0047474A" w:rsidRDefault="00EB0FF7">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6379512" w:history="1">
            <w:r w:rsidR="0047474A" w:rsidRPr="0008346C">
              <w:rPr>
                <w:rStyle w:val="Hyperlink"/>
                <w:noProof/>
              </w:rPr>
              <w:t>Document Control</w:t>
            </w:r>
            <w:r w:rsidR="0047474A">
              <w:rPr>
                <w:noProof/>
                <w:webHidden/>
              </w:rPr>
              <w:tab/>
            </w:r>
            <w:r w:rsidR="0047474A">
              <w:rPr>
                <w:noProof/>
                <w:webHidden/>
              </w:rPr>
              <w:fldChar w:fldCharType="begin"/>
            </w:r>
            <w:r w:rsidR="0047474A">
              <w:rPr>
                <w:noProof/>
                <w:webHidden/>
              </w:rPr>
              <w:instrText xml:space="preserve"> PAGEREF _Toc176379512 \h </w:instrText>
            </w:r>
            <w:r w:rsidR="0047474A">
              <w:rPr>
                <w:noProof/>
                <w:webHidden/>
              </w:rPr>
            </w:r>
            <w:r w:rsidR="0047474A">
              <w:rPr>
                <w:noProof/>
                <w:webHidden/>
              </w:rPr>
              <w:fldChar w:fldCharType="separate"/>
            </w:r>
            <w:r w:rsidR="0047474A">
              <w:rPr>
                <w:noProof/>
                <w:webHidden/>
              </w:rPr>
              <w:t>ii</w:t>
            </w:r>
            <w:r w:rsidR="0047474A">
              <w:rPr>
                <w:noProof/>
                <w:webHidden/>
              </w:rPr>
              <w:fldChar w:fldCharType="end"/>
            </w:r>
          </w:hyperlink>
        </w:p>
        <w:p w14:paraId="5F779999" w14:textId="60527872" w:rsidR="0047474A" w:rsidRDefault="0047474A">
          <w:pPr>
            <w:pStyle w:val="TOC2"/>
            <w:tabs>
              <w:tab w:val="right" w:leader="dot" w:pos="9350"/>
            </w:tabs>
            <w:rPr>
              <w:rFonts w:asciiTheme="minorHAnsi" w:eastAsiaTheme="minorEastAsia" w:hAnsiTheme="minorHAnsi" w:cstheme="minorBidi"/>
              <w:noProof/>
              <w:sz w:val="24"/>
              <w:szCs w:val="24"/>
            </w:rPr>
          </w:pPr>
          <w:hyperlink w:anchor="_Toc176379513" w:history="1">
            <w:r w:rsidRPr="0008346C">
              <w:rPr>
                <w:rStyle w:val="Hyperlink"/>
                <w:noProof/>
              </w:rPr>
              <w:t>Distribution List</w:t>
            </w:r>
            <w:r>
              <w:rPr>
                <w:noProof/>
                <w:webHidden/>
              </w:rPr>
              <w:tab/>
            </w:r>
            <w:r>
              <w:rPr>
                <w:noProof/>
                <w:webHidden/>
              </w:rPr>
              <w:fldChar w:fldCharType="begin"/>
            </w:r>
            <w:r>
              <w:rPr>
                <w:noProof/>
                <w:webHidden/>
              </w:rPr>
              <w:instrText xml:space="preserve"> PAGEREF _Toc176379513 \h </w:instrText>
            </w:r>
            <w:r>
              <w:rPr>
                <w:noProof/>
                <w:webHidden/>
              </w:rPr>
            </w:r>
            <w:r>
              <w:rPr>
                <w:noProof/>
                <w:webHidden/>
              </w:rPr>
              <w:fldChar w:fldCharType="separate"/>
            </w:r>
            <w:r>
              <w:rPr>
                <w:noProof/>
                <w:webHidden/>
              </w:rPr>
              <w:t>ii</w:t>
            </w:r>
            <w:r>
              <w:rPr>
                <w:noProof/>
                <w:webHidden/>
              </w:rPr>
              <w:fldChar w:fldCharType="end"/>
            </w:r>
          </w:hyperlink>
        </w:p>
        <w:p w14:paraId="0A4C662A" w14:textId="087AC2E2" w:rsidR="0047474A" w:rsidRDefault="0047474A">
          <w:pPr>
            <w:pStyle w:val="TOC2"/>
            <w:tabs>
              <w:tab w:val="right" w:leader="dot" w:pos="9350"/>
            </w:tabs>
            <w:rPr>
              <w:rFonts w:asciiTheme="minorHAnsi" w:eastAsiaTheme="minorEastAsia" w:hAnsiTheme="minorHAnsi" w:cstheme="minorBidi"/>
              <w:noProof/>
              <w:sz w:val="24"/>
              <w:szCs w:val="24"/>
            </w:rPr>
          </w:pPr>
          <w:hyperlink w:anchor="_Toc176379514" w:history="1">
            <w:r w:rsidRPr="0008346C">
              <w:rPr>
                <w:rStyle w:val="Hyperlink"/>
                <w:noProof/>
              </w:rPr>
              <w:t>Change Summary</w:t>
            </w:r>
            <w:r>
              <w:rPr>
                <w:noProof/>
                <w:webHidden/>
              </w:rPr>
              <w:tab/>
            </w:r>
            <w:r>
              <w:rPr>
                <w:noProof/>
                <w:webHidden/>
              </w:rPr>
              <w:fldChar w:fldCharType="begin"/>
            </w:r>
            <w:r>
              <w:rPr>
                <w:noProof/>
                <w:webHidden/>
              </w:rPr>
              <w:instrText xml:space="preserve"> PAGEREF _Toc176379514 \h </w:instrText>
            </w:r>
            <w:r>
              <w:rPr>
                <w:noProof/>
                <w:webHidden/>
              </w:rPr>
            </w:r>
            <w:r>
              <w:rPr>
                <w:noProof/>
                <w:webHidden/>
              </w:rPr>
              <w:fldChar w:fldCharType="separate"/>
            </w:r>
            <w:r>
              <w:rPr>
                <w:noProof/>
                <w:webHidden/>
              </w:rPr>
              <w:t>ii</w:t>
            </w:r>
            <w:r>
              <w:rPr>
                <w:noProof/>
                <w:webHidden/>
              </w:rPr>
              <w:fldChar w:fldCharType="end"/>
            </w:r>
          </w:hyperlink>
        </w:p>
        <w:p w14:paraId="2FF81C18" w14:textId="452857C4"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15" w:history="1">
            <w:r w:rsidRPr="0008346C">
              <w:rPr>
                <w:rStyle w:val="Hyperlink"/>
                <w:noProof/>
              </w:rPr>
              <w:t>1.</w:t>
            </w:r>
            <w:r>
              <w:rPr>
                <w:rFonts w:asciiTheme="minorHAnsi" w:eastAsiaTheme="minorEastAsia" w:hAnsiTheme="minorHAnsi" w:cstheme="minorBidi"/>
                <w:noProof/>
                <w:sz w:val="24"/>
                <w:szCs w:val="24"/>
              </w:rPr>
              <w:tab/>
            </w:r>
            <w:r w:rsidRPr="0008346C">
              <w:rPr>
                <w:rStyle w:val="Hyperlink"/>
                <w:noProof/>
              </w:rPr>
              <w:t>Introduction</w:t>
            </w:r>
            <w:r>
              <w:rPr>
                <w:noProof/>
                <w:webHidden/>
              </w:rPr>
              <w:tab/>
            </w:r>
            <w:r>
              <w:rPr>
                <w:noProof/>
                <w:webHidden/>
              </w:rPr>
              <w:fldChar w:fldCharType="begin"/>
            </w:r>
            <w:r>
              <w:rPr>
                <w:noProof/>
                <w:webHidden/>
              </w:rPr>
              <w:instrText xml:space="preserve"> PAGEREF _Toc176379515 \h </w:instrText>
            </w:r>
            <w:r>
              <w:rPr>
                <w:noProof/>
                <w:webHidden/>
              </w:rPr>
            </w:r>
            <w:r>
              <w:rPr>
                <w:noProof/>
                <w:webHidden/>
              </w:rPr>
              <w:fldChar w:fldCharType="separate"/>
            </w:r>
            <w:r>
              <w:rPr>
                <w:noProof/>
                <w:webHidden/>
              </w:rPr>
              <w:t>1</w:t>
            </w:r>
            <w:r>
              <w:rPr>
                <w:noProof/>
                <w:webHidden/>
              </w:rPr>
              <w:fldChar w:fldCharType="end"/>
            </w:r>
          </w:hyperlink>
        </w:p>
        <w:p w14:paraId="5C5A9F75" w14:textId="0938A3CE"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6" w:history="1">
            <w:r w:rsidRPr="0008346C">
              <w:rPr>
                <w:rStyle w:val="Hyperlink"/>
                <w:noProof/>
              </w:rPr>
              <w:t>1.1.</w:t>
            </w:r>
            <w:r>
              <w:rPr>
                <w:rFonts w:asciiTheme="minorHAnsi" w:eastAsiaTheme="minorEastAsia" w:hAnsiTheme="minorHAnsi" w:cstheme="minorBidi"/>
                <w:noProof/>
                <w:sz w:val="24"/>
                <w:szCs w:val="24"/>
              </w:rPr>
              <w:tab/>
            </w:r>
            <w:r w:rsidRPr="0008346C">
              <w:rPr>
                <w:rStyle w:val="Hyperlink"/>
                <w:noProof/>
              </w:rPr>
              <w:t>Purpose</w:t>
            </w:r>
            <w:r>
              <w:rPr>
                <w:noProof/>
                <w:webHidden/>
              </w:rPr>
              <w:tab/>
            </w:r>
            <w:r>
              <w:rPr>
                <w:noProof/>
                <w:webHidden/>
              </w:rPr>
              <w:fldChar w:fldCharType="begin"/>
            </w:r>
            <w:r>
              <w:rPr>
                <w:noProof/>
                <w:webHidden/>
              </w:rPr>
              <w:instrText xml:space="preserve"> PAGEREF _Toc176379516 \h </w:instrText>
            </w:r>
            <w:r>
              <w:rPr>
                <w:noProof/>
                <w:webHidden/>
              </w:rPr>
            </w:r>
            <w:r>
              <w:rPr>
                <w:noProof/>
                <w:webHidden/>
              </w:rPr>
              <w:fldChar w:fldCharType="separate"/>
            </w:r>
            <w:r>
              <w:rPr>
                <w:noProof/>
                <w:webHidden/>
              </w:rPr>
              <w:t>1</w:t>
            </w:r>
            <w:r>
              <w:rPr>
                <w:noProof/>
                <w:webHidden/>
              </w:rPr>
              <w:fldChar w:fldCharType="end"/>
            </w:r>
          </w:hyperlink>
        </w:p>
        <w:p w14:paraId="1BA42412" w14:textId="3AB8680B"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7" w:history="1">
            <w:r w:rsidRPr="0008346C">
              <w:rPr>
                <w:rStyle w:val="Hyperlink"/>
                <w:noProof/>
              </w:rPr>
              <w:t>1.2.</w:t>
            </w:r>
            <w:r>
              <w:rPr>
                <w:rFonts w:asciiTheme="minorHAnsi" w:eastAsiaTheme="minorEastAsia" w:hAnsiTheme="minorHAnsi" w:cstheme="minorBidi"/>
                <w:noProof/>
                <w:sz w:val="24"/>
                <w:szCs w:val="24"/>
              </w:rPr>
              <w:tab/>
            </w:r>
            <w:r w:rsidRPr="0008346C">
              <w:rPr>
                <w:rStyle w:val="Hyperlink"/>
                <w:noProof/>
              </w:rPr>
              <w:t>Scope</w:t>
            </w:r>
            <w:r>
              <w:rPr>
                <w:noProof/>
                <w:webHidden/>
              </w:rPr>
              <w:tab/>
            </w:r>
            <w:r>
              <w:rPr>
                <w:noProof/>
                <w:webHidden/>
              </w:rPr>
              <w:fldChar w:fldCharType="begin"/>
            </w:r>
            <w:r>
              <w:rPr>
                <w:noProof/>
                <w:webHidden/>
              </w:rPr>
              <w:instrText xml:space="preserve"> PAGEREF _Toc176379517 \h </w:instrText>
            </w:r>
            <w:r>
              <w:rPr>
                <w:noProof/>
                <w:webHidden/>
              </w:rPr>
            </w:r>
            <w:r>
              <w:rPr>
                <w:noProof/>
                <w:webHidden/>
              </w:rPr>
              <w:fldChar w:fldCharType="separate"/>
            </w:r>
            <w:r>
              <w:rPr>
                <w:noProof/>
                <w:webHidden/>
              </w:rPr>
              <w:t>1</w:t>
            </w:r>
            <w:r>
              <w:rPr>
                <w:noProof/>
                <w:webHidden/>
              </w:rPr>
              <w:fldChar w:fldCharType="end"/>
            </w:r>
          </w:hyperlink>
        </w:p>
        <w:p w14:paraId="030894D8" w14:textId="04EA45A8"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8" w:history="1">
            <w:r w:rsidRPr="0008346C">
              <w:rPr>
                <w:rStyle w:val="Hyperlink"/>
                <w:noProof/>
              </w:rPr>
              <w:t>1.3.</w:t>
            </w:r>
            <w:r>
              <w:rPr>
                <w:rFonts w:asciiTheme="minorHAnsi" w:eastAsiaTheme="minorEastAsia" w:hAnsiTheme="minorHAnsi" w:cstheme="minorBidi"/>
                <w:noProof/>
                <w:sz w:val="24"/>
                <w:szCs w:val="24"/>
              </w:rPr>
              <w:tab/>
            </w:r>
            <w:r w:rsidRPr="0008346C">
              <w:rPr>
                <w:rStyle w:val="Hyperlink"/>
                <w:noProof/>
              </w:rPr>
              <w:t>System Overview</w:t>
            </w:r>
            <w:r>
              <w:rPr>
                <w:noProof/>
                <w:webHidden/>
              </w:rPr>
              <w:tab/>
            </w:r>
            <w:r>
              <w:rPr>
                <w:noProof/>
                <w:webHidden/>
              </w:rPr>
              <w:fldChar w:fldCharType="begin"/>
            </w:r>
            <w:r>
              <w:rPr>
                <w:noProof/>
                <w:webHidden/>
              </w:rPr>
              <w:instrText xml:space="preserve"> PAGEREF _Toc176379518 \h </w:instrText>
            </w:r>
            <w:r>
              <w:rPr>
                <w:noProof/>
                <w:webHidden/>
              </w:rPr>
            </w:r>
            <w:r>
              <w:rPr>
                <w:noProof/>
                <w:webHidden/>
              </w:rPr>
              <w:fldChar w:fldCharType="separate"/>
            </w:r>
            <w:r>
              <w:rPr>
                <w:noProof/>
                <w:webHidden/>
              </w:rPr>
              <w:t>1</w:t>
            </w:r>
            <w:r>
              <w:rPr>
                <w:noProof/>
                <w:webHidden/>
              </w:rPr>
              <w:fldChar w:fldCharType="end"/>
            </w:r>
          </w:hyperlink>
        </w:p>
        <w:p w14:paraId="7B42CED3" w14:textId="7CA34D88"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1" w:history="1">
            <w:r w:rsidRPr="0008346C">
              <w:rPr>
                <w:rStyle w:val="Hyperlink"/>
                <w:noProof/>
              </w:rPr>
              <w:t>1.4.</w:t>
            </w:r>
            <w:r>
              <w:rPr>
                <w:rFonts w:asciiTheme="minorHAnsi" w:eastAsiaTheme="minorEastAsia" w:hAnsiTheme="minorHAnsi" w:cstheme="minorBidi"/>
                <w:noProof/>
                <w:sz w:val="24"/>
                <w:szCs w:val="24"/>
              </w:rPr>
              <w:tab/>
            </w:r>
            <w:r w:rsidRPr="0008346C">
              <w:rPr>
                <w:rStyle w:val="Hyperlink"/>
                <w:noProof/>
              </w:rPr>
              <w:t>Testing Approach Overview</w:t>
            </w:r>
            <w:r>
              <w:rPr>
                <w:noProof/>
                <w:webHidden/>
              </w:rPr>
              <w:tab/>
            </w:r>
            <w:r>
              <w:rPr>
                <w:noProof/>
                <w:webHidden/>
              </w:rPr>
              <w:fldChar w:fldCharType="begin"/>
            </w:r>
            <w:r>
              <w:rPr>
                <w:noProof/>
                <w:webHidden/>
              </w:rPr>
              <w:instrText xml:space="preserve"> PAGEREF _Toc176379521 \h </w:instrText>
            </w:r>
            <w:r>
              <w:rPr>
                <w:noProof/>
                <w:webHidden/>
              </w:rPr>
            </w:r>
            <w:r>
              <w:rPr>
                <w:noProof/>
                <w:webHidden/>
              </w:rPr>
              <w:fldChar w:fldCharType="separate"/>
            </w:r>
            <w:r>
              <w:rPr>
                <w:noProof/>
                <w:webHidden/>
              </w:rPr>
              <w:t>1</w:t>
            </w:r>
            <w:r>
              <w:rPr>
                <w:noProof/>
                <w:webHidden/>
              </w:rPr>
              <w:fldChar w:fldCharType="end"/>
            </w:r>
          </w:hyperlink>
        </w:p>
        <w:p w14:paraId="4D0562E0" w14:textId="1C470E04"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2" w:history="1">
            <w:r w:rsidRPr="0008346C">
              <w:rPr>
                <w:rStyle w:val="Hyperlink"/>
                <w:noProof/>
              </w:rPr>
              <w:t>1.5.</w:t>
            </w:r>
            <w:r>
              <w:rPr>
                <w:rFonts w:asciiTheme="minorHAnsi" w:eastAsiaTheme="minorEastAsia" w:hAnsiTheme="minorHAnsi" w:cstheme="minorBidi"/>
                <w:noProof/>
                <w:sz w:val="24"/>
                <w:szCs w:val="24"/>
              </w:rPr>
              <w:tab/>
            </w:r>
            <w:r w:rsidRPr="0008346C">
              <w:rPr>
                <w:rStyle w:val="Hyperlink"/>
                <w:noProof/>
              </w:rPr>
              <w:t>Testing Entrance Criteria</w:t>
            </w:r>
            <w:r>
              <w:rPr>
                <w:noProof/>
                <w:webHidden/>
              </w:rPr>
              <w:tab/>
            </w:r>
            <w:r>
              <w:rPr>
                <w:noProof/>
                <w:webHidden/>
              </w:rPr>
              <w:fldChar w:fldCharType="begin"/>
            </w:r>
            <w:r>
              <w:rPr>
                <w:noProof/>
                <w:webHidden/>
              </w:rPr>
              <w:instrText xml:space="preserve"> PAGEREF _Toc176379522 \h </w:instrText>
            </w:r>
            <w:r>
              <w:rPr>
                <w:noProof/>
                <w:webHidden/>
              </w:rPr>
            </w:r>
            <w:r>
              <w:rPr>
                <w:noProof/>
                <w:webHidden/>
              </w:rPr>
              <w:fldChar w:fldCharType="separate"/>
            </w:r>
            <w:r>
              <w:rPr>
                <w:noProof/>
                <w:webHidden/>
              </w:rPr>
              <w:t>1</w:t>
            </w:r>
            <w:r>
              <w:rPr>
                <w:noProof/>
                <w:webHidden/>
              </w:rPr>
              <w:fldChar w:fldCharType="end"/>
            </w:r>
          </w:hyperlink>
        </w:p>
        <w:p w14:paraId="62AEFD45" w14:textId="6EA2DF59"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3" w:history="1">
            <w:r w:rsidRPr="0008346C">
              <w:rPr>
                <w:rStyle w:val="Hyperlink"/>
                <w:noProof/>
              </w:rPr>
              <w:t>1.6.</w:t>
            </w:r>
            <w:r>
              <w:rPr>
                <w:rFonts w:asciiTheme="minorHAnsi" w:eastAsiaTheme="minorEastAsia" w:hAnsiTheme="minorHAnsi" w:cstheme="minorBidi"/>
                <w:noProof/>
                <w:sz w:val="24"/>
                <w:szCs w:val="24"/>
              </w:rPr>
              <w:tab/>
            </w:r>
            <w:r w:rsidRPr="0008346C">
              <w:rPr>
                <w:rStyle w:val="Hyperlink"/>
                <w:noProof/>
              </w:rPr>
              <w:t>Document Overview</w:t>
            </w:r>
            <w:r>
              <w:rPr>
                <w:noProof/>
                <w:webHidden/>
              </w:rPr>
              <w:tab/>
            </w:r>
            <w:r>
              <w:rPr>
                <w:noProof/>
                <w:webHidden/>
              </w:rPr>
              <w:fldChar w:fldCharType="begin"/>
            </w:r>
            <w:r>
              <w:rPr>
                <w:noProof/>
                <w:webHidden/>
              </w:rPr>
              <w:instrText xml:space="preserve"> PAGEREF _Toc176379523 \h </w:instrText>
            </w:r>
            <w:r>
              <w:rPr>
                <w:noProof/>
                <w:webHidden/>
              </w:rPr>
            </w:r>
            <w:r>
              <w:rPr>
                <w:noProof/>
                <w:webHidden/>
              </w:rPr>
              <w:fldChar w:fldCharType="separate"/>
            </w:r>
            <w:r>
              <w:rPr>
                <w:noProof/>
                <w:webHidden/>
              </w:rPr>
              <w:t>1</w:t>
            </w:r>
            <w:r>
              <w:rPr>
                <w:noProof/>
                <w:webHidden/>
              </w:rPr>
              <w:fldChar w:fldCharType="end"/>
            </w:r>
          </w:hyperlink>
        </w:p>
        <w:p w14:paraId="6E372E5C" w14:textId="7B732F2B"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4" w:history="1">
            <w:r w:rsidRPr="0008346C">
              <w:rPr>
                <w:rStyle w:val="Hyperlink"/>
                <w:noProof/>
              </w:rPr>
              <w:t>1.7.</w:t>
            </w:r>
            <w:r>
              <w:rPr>
                <w:rFonts w:asciiTheme="minorHAnsi" w:eastAsiaTheme="minorEastAsia" w:hAnsiTheme="minorHAnsi" w:cstheme="minorBidi"/>
                <w:noProof/>
                <w:sz w:val="24"/>
                <w:szCs w:val="24"/>
              </w:rPr>
              <w:tab/>
            </w:r>
            <w:r w:rsidRPr="0008346C">
              <w:rPr>
                <w:rStyle w:val="Hyperlink"/>
                <w:noProof/>
              </w:rPr>
              <w:t>References</w:t>
            </w:r>
            <w:r>
              <w:rPr>
                <w:noProof/>
                <w:webHidden/>
              </w:rPr>
              <w:tab/>
            </w:r>
            <w:r>
              <w:rPr>
                <w:noProof/>
                <w:webHidden/>
              </w:rPr>
              <w:fldChar w:fldCharType="begin"/>
            </w:r>
            <w:r>
              <w:rPr>
                <w:noProof/>
                <w:webHidden/>
              </w:rPr>
              <w:instrText xml:space="preserve"> PAGEREF _Toc176379524 \h </w:instrText>
            </w:r>
            <w:r>
              <w:rPr>
                <w:noProof/>
                <w:webHidden/>
              </w:rPr>
            </w:r>
            <w:r>
              <w:rPr>
                <w:noProof/>
                <w:webHidden/>
              </w:rPr>
              <w:fldChar w:fldCharType="separate"/>
            </w:r>
            <w:r>
              <w:rPr>
                <w:noProof/>
                <w:webHidden/>
              </w:rPr>
              <w:t>1</w:t>
            </w:r>
            <w:r>
              <w:rPr>
                <w:noProof/>
                <w:webHidden/>
              </w:rPr>
              <w:fldChar w:fldCharType="end"/>
            </w:r>
          </w:hyperlink>
        </w:p>
        <w:p w14:paraId="55FA67A5" w14:textId="07F8FCB5"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25" w:history="1">
            <w:r w:rsidRPr="0008346C">
              <w:rPr>
                <w:rStyle w:val="Hyperlink"/>
                <w:noProof/>
              </w:rPr>
              <w:t>2.</w:t>
            </w:r>
            <w:r>
              <w:rPr>
                <w:rFonts w:asciiTheme="minorHAnsi" w:eastAsiaTheme="minorEastAsia" w:hAnsiTheme="minorHAnsi" w:cstheme="minorBidi"/>
                <w:noProof/>
                <w:sz w:val="24"/>
                <w:szCs w:val="24"/>
              </w:rPr>
              <w:tab/>
            </w:r>
            <w:r w:rsidRPr="0008346C">
              <w:rPr>
                <w:rStyle w:val="Hyperlink"/>
                <w:noProof/>
              </w:rPr>
              <w:t>Testing Approach</w:t>
            </w:r>
            <w:r>
              <w:rPr>
                <w:noProof/>
                <w:webHidden/>
              </w:rPr>
              <w:tab/>
            </w:r>
            <w:r>
              <w:rPr>
                <w:noProof/>
                <w:webHidden/>
              </w:rPr>
              <w:fldChar w:fldCharType="begin"/>
            </w:r>
            <w:r>
              <w:rPr>
                <w:noProof/>
                <w:webHidden/>
              </w:rPr>
              <w:instrText xml:space="preserve"> PAGEREF _Toc176379525 \h </w:instrText>
            </w:r>
            <w:r>
              <w:rPr>
                <w:noProof/>
                <w:webHidden/>
              </w:rPr>
            </w:r>
            <w:r>
              <w:rPr>
                <w:noProof/>
                <w:webHidden/>
              </w:rPr>
              <w:fldChar w:fldCharType="separate"/>
            </w:r>
            <w:r>
              <w:rPr>
                <w:noProof/>
                <w:webHidden/>
              </w:rPr>
              <w:t>3</w:t>
            </w:r>
            <w:r>
              <w:rPr>
                <w:noProof/>
                <w:webHidden/>
              </w:rPr>
              <w:fldChar w:fldCharType="end"/>
            </w:r>
          </w:hyperlink>
        </w:p>
        <w:p w14:paraId="02671843" w14:textId="15DD294D"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6" w:history="1">
            <w:r w:rsidRPr="0008346C">
              <w:rPr>
                <w:rStyle w:val="Hyperlink"/>
                <w:noProof/>
              </w:rPr>
              <w:t>2.1.</w:t>
            </w:r>
            <w:r>
              <w:rPr>
                <w:rFonts w:asciiTheme="minorHAnsi" w:eastAsiaTheme="minorEastAsia" w:hAnsiTheme="minorHAnsi" w:cstheme="minorBidi"/>
                <w:noProof/>
                <w:sz w:val="24"/>
                <w:szCs w:val="24"/>
              </w:rPr>
              <w:tab/>
            </w:r>
            <w:r w:rsidRPr="0008346C">
              <w:rPr>
                <w:rStyle w:val="Hyperlink"/>
                <w:noProof/>
              </w:rPr>
              <w:t>Testing Types</w:t>
            </w:r>
            <w:r>
              <w:rPr>
                <w:noProof/>
                <w:webHidden/>
              </w:rPr>
              <w:tab/>
            </w:r>
            <w:r>
              <w:rPr>
                <w:noProof/>
                <w:webHidden/>
              </w:rPr>
              <w:fldChar w:fldCharType="begin"/>
            </w:r>
            <w:r>
              <w:rPr>
                <w:noProof/>
                <w:webHidden/>
              </w:rPr>
              <w:instrText xml:space="preserve"> PAGEREF _Toc176379526 \h </w:instrText>
            </w:r>
            <w:r>
              <w:rPr>
                <w:noProof/>
                <w:webHidden/>
              </w:rPr>
            </w:r>
            <w:r>
              <w:rPr>
                <w:noProof/>
                <w:webHidden/>
              </w:rPr>
              <w:fldChar w:fldCharType="separate"/>
            </w:r>
            <w:r>
              <w:rPr>
                <w:noProof/>
                <w:webHidden/>
              </w:rPr>
              <w:t>3</w:t>
            </w:r>
            <w:r>
              <w:rPr>
                <w:noProof/>
                <w:webHidden/>
              </w:rPr>
              <w:fldChar w:fldCharType="end"/>
            </w:r>
          </w:hyperlink>
        </w:p>
        <w:p w14:paraId="481A645B" w14:textId="347E6D7D"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27" w:history="1">
            <w:r w:rsidRPr="0008346C">
              <w:rPr>
                <w:rStyle w:val="Hyperlink"/>
                <w:noProof/>
              </w:rPr>
              <w:t>2.1.1.</w:t>
            </w:r>
            <w:r>
              <w:rPr>
                <w:rFonts w:asciiTheme="minorHAnsi" w:eastAsiaTheme="minorEastAsia" w:hAnsiTheme="minorHAnsi" w:cstheme="minorBidi"/>
                <w:noProof/>
                <w:sz w:val="24"/>
                <w:szCs w:val="24"/>
              </w:rPr>
              <w:tab/>
            </w:r>
            <w:r w:rsidRPr="0008346C">
              <w:rPr>
                <w:rStyle w:val="Hyperlink"/>
                <w:noProof/>
              </w:rPr>
              <w:t>Usability Testing</w:t>
            </w:r>
            <w:r>
              <w:rPr>
                <w:noProof/>
                <w:webHidden/>
              </w:rPr>
              <w:tab/>
            </w:r>
            <w:r>
              <w:rPr>
                <w:noProof/>
                <w:webHidden/>
              </w:rPr>
              <w:fldChar w:fldCharType="begin"/>
            </w:r>
            <w:r>
              <w:rPr>
                <w:noProof/>
                <w:webHidden/>
              </w:rPr>
              <w:instrText xml:space="preserve"> PAGEREF _Toc176379527 \h </w:instrText>
            </w:r>
            <w:r>
              <w:rPr>
                <w:noProof/>
                <w:webHidden/>
              </w:rPr>
            </w:r>
            <w:r>
              <w:rPr>
                <w:noProof/>
                <w:webHidden/>
              </w:rPr>
              <w:fldChar w:fldCharType="separate"/>
            </w:r>
            <w:r>
              <w:rPr>
                <w:noProof/>
                <w:webHidden/>
              </w:rPr>
              <w:t>3</w:t>
            </w:r>
            <w:r>
              <w:rPr>
                <w:noProof/>
                <w:webHidden/>
              </w:rPr>
              <w:fldChar w:fldCharType="end"/>
            </w:r>
          </w:hyperlink>
        </w:p>
        <w:p w14:paraId="3788E2BC" w14:textId="597812B7"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28" w:history="1">
            <w:r w:rsidRPr="0008346C">
              <w:rPr>
                <w:rStyle w:val="Hyperlink"/>
                <w:noProof/>
              </w:rPr>
              <w:t>2.1.2.</w:t>
            </w:r>
            <w:r>
              <w:rPr>
                <w:rFonts w:asciiTheme="minorHAnsi" w:eastAsiaTheme="minorEastAsia" w:hAnsiTheme="minorHAnsi" w:cstheme="minorBidi"/>
                <w:noProof/>
                <w:sz w:val="24"/>
                <w:szCs w:val="24"/>
              </w:rPr>
              <w:tab/>
            </w:r>
            <w:r w:rsidRPr="0008346C">
              <w:rPr>
                <w:rStyle w:val="Hyperlink"/>
                <w:noProof/>
              </w:rPr>
              <w:t>Functionality Testing</w:t>
            </w:r>
            <w:r>
              <w:rPr>
                <w:noProof/>
                <w:webHidden/>
              </w:rPr>
              <w:tab/>
            </w:r>
            <w:r>
              <w:rPr>
                <w:noProof/>
                <w:webHidden/>
              </w:rPr>
              <w:fldChar w:fldCharType="begin"/>
            </w:r>
            <w:r>
              <w:rPr>
                <w:noProof/>
                <w:webHidden/>
              </w:rPr>
              <w:instrText xml:space="preserve"> PAGEREF _Toc176379528 \h </w:instrText>
            </w:r>
            <w:r>
              <w:rPr>
                <w:noProof/>
                <w:webHidden/>
              </w:rPr>
            </w:r>
            <w:r>
              <w:rPr>
                <w:noProof/>
                <w:webHidden/>
              </w:rPr>
              <w:fldChar w:fldCharType="separate"/>
            </w:r>
            <w:r>
              <w:rPr>
                <w:noProof/>
                <w:webHidden/>
              </w:rPr>
              <w:t>3</w:t>
            </w:r>
            <w:r>
              <w:rPr>
                <w:noProof/>
                <w:webHidden/>
              </w:rPr>
              <w:fldChar w:fldCharType="end"/>
            </w:r>
          </w:hyperlink>
        </w:p>
        <w:p w14:paraId="196F1174" w14:textId="7249CDB2"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9" w:history="1">
            <w:r w:rsidRPr="0008346C">
              <w:rPr>
                <w:rStyle w:val="Hyperlink"/>
                <w:noProof/>
              </w:rPr>
              <w:t>2.2.</w:t>
            </w:r>
            <w:r>
              <w:rPr>
                <w:rFonts w:asciiTheme="minorHAnsi" w:eastAsiaTheme="minorEastAsia" w:hAnsiTheme="minorHAnsi" w:cstheme="minorBidi"/>
                <w:noProof/>
                <w:sz w:val="24"/>
                <w:szCs w:val="24"/>
              </w:rPr>
              <w:tab/>
            </w:r>
            <w:r w:rsidRPr="0008346C">
              <w:rPr>
                <w:rStyle w:val="Hyperlink"/>
                <w:noProof/>
              </w:rPr>
              <w:t>Testing Suspension Criteria and Resumption Requirements</w:t>
            </w:r>
            <w:r>
              <w:rPr>
                <w:noProof/>
                <w:webHidden/>
              </w:rPr>
              <w:tab/>
            </w:r>
            <w:r>
              <w:rPr>
                <w:noProof/>
                <w:webHidden/>
              </w:rPr>
              <w:fldChar w:fldCharType="begin"/>
            </w:r>
            <w:r>
              <w:rPr>
                <w:noProof/>
                <w:webHidden/>
              </w:rPr>
              <w:instrText xml:space="preserve"> PAGEREF _Toc176379529 \h </w:instrText>
            </w:r>
            <w:r>
              <w:rPr>
                <w:noProof/>
                <w:webHidden/>
              </w:rPr>
            </w:r>
            <w:r>
              <w:rPr>
                <w:noProof/>
                <w:webHidden/>
              </w:rPr>
              <w:fldChar w:fldCharType="separate"/>
            </w:r>
            <w:r>
              <w:rPr>
                <w:noProof/>
                <w:webHidden/>
              </w:rPr>
              <w:t>4</w:t>
            </w:r>
            <w:r>
              <w:rPr>
                <w:noProof/>
                <w:webHidden/>
              </w:rPr>
              <w:fldChar w:fldCharType="end"/>
            </w:r>
          </w:hyperlink>
        </w:p>
        <w:p w14:paraId="54FD49BC" w14:textId="4CCAB8BE"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30" w:history="1">
            <w:r w:rsidRPr="0008346C">
              <w:rPr>
                <w:rStyle w:val="Hyperlink"/>
                <w:noProof/>
              </w:rPr>
              <w:t>2.2.1.</w:t>
            </w:r>
            <w:r>
              <w:rPr>
                <w:rFonts w:asciiTheme="minorHAnsi" w:eastAsiaTheme="minorEastAsia" w:hAnsiTheme="minorHAnsi" w:cstheme="minorBidi"/>
                <w:noProof/>
                <w:sz w:val="24"/>
                <w:szCs w:val="24"/>
              </w:rPr>
              <w:tab/>
            </w:r>
            <w:r w:rsidRPr="0008346C">
              <w:rPr>
                <w:rStyle w:val="Hyperlink"/>
                <w:noProof/>
              </w:rPr>
              <w:t>Suspension Criteria</w:t>
            </w:r>
            <w:r>
              <w:rPr>
                <w:noProof/>
                <w:webHidden/>
              </w:rPr>
              <w:tab/>
            </w:r>
            <w:r>
              <w:rPr>
                <w:noProof/>
                <w:webHidden/>
              </w:rPr>
              <w:fldChar w:fldCharType="begin"/>
            </w:r>
            <w:r>
              <w:rPr>
                <w:noProof/>
                <w:webHidden/>
              </w:rPr>
              <w:instrText xml:space="preserve"> PAGEREF _Toc176379530 \h </w:instrText>
            </w:r>
            <w:r>
              <w:rPr>
                <w:noProof/>
                <w:webHidden/>
              </w:rPr>
            </w:r>
            <w:r>
              <w:rPr>
                <w:noProof/>
                <w:webHidden/>
              </w:rPr>
              <w:fldChar w:fldCharType="separate"/>
            </w:r>
            <w:r>
              <w:rPr>
                <w:noProof/>
                <w:webHidden/>
              </w:rPr>
              <w:t>4</w:t>
            </w:r>
            <w:r>
              <w:rPr>
                <w:noProof/>
                <w:webHidden/>
              </w:rPr>
              <w:fldChar w:fldCharType="end"/>
            </w:r>
          </w:hyperlink>
        </w:p>
        <w:p w14:paraId="14028CCA" w14:textId="38F28D89"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31" w:history="1">
            <w:r w:rsidRPr="0008346C">
              <w:rPr>
                <w:rStyle w:val="Hyperlink"/>
                <w:noProof/>
              </w:rPr>
              <w:t>2.2.2.</w:t>
            </w:r>
            <w:r>
              <w:rPr>
                <w:rFonts w:asciiTheme="minorHAnsi" w:eastAsiaTheme="minorEastAsia" w:hAnsiTheme="minorHAnsi" w:cstheme="minorBidi"/>
                <w:noProof/>
                <w:sz w:val="24"/>
                <w:szCs w:val="24"/>
              </w:rPr>
              <w:tab/>
            </w:r>
            <w:r w:rsidRPr="0008346C">
              <w:rPr>
                <w:rStyle w:val="Hyperlink"/>
                <w:noProof/>
              </w:rPr>
              <w:t>Resumption Requirements</w:t>
            </w:r>
            <w:r>
              <w:rPr>
                <w:noProof/>
                <w:webHidden/>
              </w:rPr>
              <w:tab/>
            </w:r>
            <w:r>
              <w:rPr>
                <w:noProof/>
                <w:webHidden/>
              </w:rPr>
              <w:fldChar w:fldCharType="begin"/>
            </w:r>
            <w:r>
              <w:rPr>
                <w:noProof/>
                <w:webHidden/>
              </w:rPr>
              <w:instrText xml:space="preserve"> PAGEREF _Toc176379531 \h </w:instrText>
            </w:r>
            <w:r>
              <w:rPr>
                <w:noProof/>
                <w:webHidden/>
              </w:rPr>
            </w:r>
            <w:r>
              <w:rPr>
                <w:noProof/>
                <w:webHidden/>
              </w:rPr>
              <w:fldChar w:fldCharType="separate"/>
            </w:r>
            <w:r>
              <w:rPr>
                <w:noProof/>
                <w:webHidden/>
              </w:rPr>
              <w:t>4</w:t>
            </w:r>
            <w:r>
              <w:rPr>
                <w:noProof/>
                <w:webHidden/>
              </w:rPr>
              <w:fldChar w:fldCharType="end"/>
            </w:r>
          </w:hyperlink>
        </w:p>
        <w:p w14:paraId="40DFCC8B" w14:textId="4A0A2454"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2" w:history="1">
            <w:r w:rsidRPr="0008346C">
              <w:rPr>
                <w:rStyle w:val="Hyperlink"/>
                <w:noProof/>
              </w:rPr>
              <w:t>2.3.</w:t>
            </w:r>
            <w:r>
              <w:rPr>
                <w:rFonts w:asciiTheme="minorHAnsi" w:eastAsiaTheme="minorEastAsia" w:hAnsiTheme="minorHAnsi" w:cstheme="minorBidi"/>
                <w:noProof/>
                <w:sz w:val="24"/>
                <w:szCs w:val="24"/>
              </w:rPr>
              <w:tab/>
            </w:r>
            <w:r w:rsidRPr="0008346C">
              <w:rPr>
                <w:rStyle w:val="Hyperlink"/>
                <w:noProof/>
              </w:rPr>
              <w:t>Testing Environment</w:t>
            </w:r>
            <w:r>
              <w:rPr>
                <w:noProof/>
                <w:webHidden/>
              </w:rPr>
              <w:tab/>
            </w:r>
            <w:r>
              <w:rPr>
                <w:noProof/>
                <w:webHidden/>
              </w:rPr>
              <w:fldChar w:fldCharType="begin"/>
            </w:r>
            <w:r>
              <w:rPr>
                <w:noProof/>
                <w:webHidden/>
              </w:rPr>
              <w:instrText xml:space="preserve"> PAGEREF _Toc176379532 \h </w:instrText>
            </w:r>
            <w:r>
              <w:rPr>
                <w:noProof/>
                <w:webHidden/>
              </w:rPr>
            </w:r>
            <w:r>
              <w:rPr>
                <w:noProof/>
                <w:webHidden/>
              </w:rPr>
              <w:fldChar w:fldCharType="separate"/>
            </w:r>
            <w:r>
              <w:rPr>
                <w:noProof/>
                <w:webHidden/>
              </w:rPr>
              <w:t>4</w:t>
            </w:r>
            <w:r>
              <w:rPr>
                <w:noProof/>
                <w:webHidden/>
              </w:rPr>
              <w:fldChar w:fldCharType="end"/>
            </w:r>
          </w:hyperlink>
        </w:p>
        <w:p w14:paraId="64B6BBF2" w14:textId="5899AD20"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3" w:history="1">
            <w:r w:rsidRPr="0008346C">
              <w:rPr>
                <w:rStyle w:val="Hyperlink"/>
                <w:noProof/>
              </w:rPr>
              <w:t>2.4.</w:t>
            </w:r>
            <w:r>
              <w:rPr>
                <w:rFonts w:asciiTheme="minorHAnsi" w:eastAsiaTheme="minorEastAsia" w:hAnsiTheme="minorHAnsi" w:cstheme="minorBidi"/>
                <w:noProof/>
                <w:sz w:val="24"/>
                <w:szCs w:val="24"/>
              </w:rPr>
              <w:tab/>
            </w:r>
            <w:r w:rsidRPr="0008346C">
              <w:rPr>
                <w:rStyle w:val="Hyperlink"/>
                <w:noProof/>
              </w:rPr>
              <w:t>Testing Assumptions</w:t>
            </w:r>
            <w:r>
              <w:rPr>
                <w:noProof/>
                <w:webHidden/>
              </w:rPr>
              <w:tab/>
            </w:r>
            <w:r>
              <w:rPr>
                <w:noProof/>
                <w:webHidden/>
              </w:rPr>
              <w:fldChar w:fldCharType="begin"/>
            </w:r>
            <w:r>
              <w:rPr>
                <w:noProof/>
                <w:webHidden/>
              </w:rPr>
              <w:instrText xml:space="preserve"> PAGEREF _Toc176379533 \h </w:instrText>
            </w:r>
            <w:r>
              <w:rPr>
                <w:noProof/>
                <w:webHidden/>
              </w:rPr>
            </w:r>
            <w:r>
              <w:rPr>
                <w:noProof/>
                <w:webHidden/>
              </w:rPr>
              <w:fldChar w:fldCharType="separate"/>
            </w:r>
            <w:r>
              <w:rPr>
                <w:noProof/>
                <w:webHidden/>
              </w:rPr>
              <w:t>4</w:t>
            </w:r>
            <w:r>
              <w:rPr>
                <w:noProof/>
                <w:webHidden/>
              </w:rPr>
              <w:fldChar w:fldCharType="end"/>
            </w:r>
          </w:hyperlink>
        </w:p>
        <w:p w14:paraId="51552FBE" w14:textId="3BE9E7AB"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4" w:history="1">
            <w:r w:rsidRPr="0008346C">
              <w:rPr>
                <w:rStyle w:val="Hyperlink"/>
                <w:noProof/>
              </w:rPr>
              <w:t>2.5.</w:t>
            </w:r>
            <w:r>
              <w:rPr>
                <w:rFonts w:asciiTheme="minorHAnsi" w:eastAsiaTheme="minorEastAsia" w:hAnsiTheme="minorHAnsi" w:cstheme="minorBidi"/>
                <w:noProof/>
                <w:sz w:val="24"/>
                <w:szCs w:val="24"/>
              </w:rPr>
              <w:tab/>
            </w:r>
            <w:r w:rsidRPr="0008346C">
              <w:rPr>
                <w:rStyle w:val="Hyperlink"/>
                <w:noProof/>
              </w:rPr>
              <w:t>Testing Risks and Contingencies</w:t>
            </w:r>
            <w:r>
              <w:rPr>
                <w:noProof/>
                <w:webHidden/>
              </w:rPr>
              <w:tab/>
            </w:r>
            <w:r>
              <w:rPr>
                <w:noProof/>
                <w:webHidden/>
              </w:rPr>
              <w:fldChar w:fldCharType="begin"/>
            </w:r>
            <w:r>
              <w:rPr>
                <w:noProof/>
                <w:webHidden/>
              </w:rPr>
              <w:instrText xml:space="preserve"> PAGEREF _Toc176379534 \h </w:instrText>
            </w:r>
            <w:r>
              <w:rPr>
                <w:noProof/>
                <w:webHidden/>
              </w:rPr>
            </w:r>
            <w:r>
              <w:rPr>
                <w:noProof/>
                <w:webHidden/>
              </w:rPr>
              <w:fldChar w:fldCharType="separate"/>
            </w:r>
            <w:r>
              <w:rPr>
                <w:noProof/>
                <w:webHidden/>
              </w:rPr>
              <w:t>4</w:t>
            </w:r>
            <w:r>
              <w:rPr>
                <w:noProof/>
                <w:webHidden/>
              </w:rPr>
              <w:fldChar w:fldCharType="end"/>
            </w:r>
          </w:hyperlink>
        </w:p>
        <w:p w14:paraId="4C157D64" w14:textId="32A758C5"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5" w:history="1">
            <w:r w:rsidRPr="0008346C">
              <w:rPr>
                <w:rStyle w:val="Hyperlink"/>
                <w:noProof/>
              </w:rPr>
              <w:t>2.6.</w:t>
            </w:r>
            <w:r>
              <w:rPr>
                <w:rFonts w:asciiTheme="minorHAnsi" w:eastAsiaTheme="minorEastAsia" w:hAnsiTheme="minorHAnsi" w:cstheme="minorBidi"/>
                <w:noProof/>
                <w:sz w:val="24"/>
                <w:szCs w:val="24"/>
              </w:rPr>
              <w:tab/>
            </w:r>
            <w:r w:rsidRPr="0008346C">
              <w:rPr>
                <w:rStyle w:val="Hyperlink"/>
                <w:noProof/>
              </w:rPr>
              <w:t>Test Plan</w:t>
            </w:r>
            <w:r>
              <w:rPr>
                <w:noProof/>
                <w:webHidden/>
              </w:rPr>
              <w:tab/>
            </w:r>
            <w:r>
              <w:rPr>
                <w:noProof/>
                <w:webHidden/>
              </w:rPr>
              <w:fldChar w:fldCharType="begin"/>
            </w:r>
            <w:r>
              <w:rPr>
                <w:noProof/>
                <w:webHidden/>
              </w:rPr>
              <w:instrText xml:space="preserve"> PAGEREF _Toc176379535 \h </w:instrText>
            </w:r>
            <w:r>
              <w:rPr>
                <w:noProof/>
                <w:webHidden/>
              </w:rPr>
            </w:r>
            <w:r>
              <w:rPr>
                <w:noProof/>
                <w:webHidden/>
              </w:rPr>
              <w:fldChar w:fldCharType="separate"/>
            </w:r>
            <w:r>
              <w:rPr>
                <w:noProof/>
                <w:webHidden/>
              </w:rPr>
              <w:t>5</w:t>
            </w:r>
            <w:r>
              <w:rPr>
                <w:noProof/>
                <w:webHidden/>
              </w:rPr>
              <w:fldChar w:fldCharType="end"/>
            </w:r>
          </w:hyperlink>
        </w:p>
        <w:p w14:paraId="6F783859" w14:textId="65522C3B"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36" w:history="1">
            <w:r w:rsidRPr="0008346C">
              <w:rPr>
                <w:rStyle w:val="Hyperlink"/>
                <w:noProof/>
              </w:rPr>
              <w:t>3.</w:t>
            </w:r>
            <w:r>
              <w:rPr>
                <w:rFonts w:asciiTheme="minorHAnsi" w:eastAsiaTheme="minorEastAsia" w:hAnsiTheme="minorHAnsi" w:cstheme="minorBidi"/>
                <w:noProof/>
                <w:sz w:val="24"/>
                <w:szCs w:val="24"/>
              </w:rPr>
              <w:tab/>
            </w:r>
            <w:r w:rsidRPr="0008346C">
              <w:rPr>
                <w:rStyle w:val="Hyperlink"/>
                <w:noProof/>
              </w:rPr>
              <w:t>Test Schedule</w:t>
            </w:r>
            <w:r>
              <w:rPr>
                <w:noProof/>
                <w:webHidden/>
              </w:rPr>
              <w:tab/>
            </w:r>
            <w:r>
              <w:rPr>
                <w:noProof/>
                <w:webHidden/>
              </w:rPr>
              <w:fldChar w:fldCharType="begin"/>
            </w:r>
            <w:r>
              <w:rPr>
                <w:noProof/>
                <w:webHidden/>
              </w:rPr>
              <w:instrText xml:space="preserve"> PAGEREF _Toc176379536 \h </w:instrText>
            </w:r>
            <w:r>
              <w:rPr>
                <w:noProof/>
                <w:webHidden/>
              </w:rPr>
            </w:r>
            <w:r>
              <w:rPr>
                <w:noProof/>
                <w:webHidden/>
              </w:rPr>
              <w:fldChar w:fldCharType="separate"/>
            </w:r>
            <w:r>
              <w:rPr>
                <w:noProof/>
                <w:webHidden/>
              </w:rPr>
              <w:t>6</w:t>
            </w:r>
            <w:r>
              <w:rPr>
                <w:noProof/>
                <w:webHidden/>
              </w:rPr>
              <w:fldChar w:fldCharType="end"/>
            </w:r>
          </w:hyperlink>
        </w:p>
        <w:p w14:paraId="7216920F" w14:textId="5B01034F"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37" w:history="1">
            <w:r w:rsidRPr="0008346C">
              <w:rPr>
                <w:rStyle w:val="Hyperlink"/>
                <w:noProof/>
              </w:rPr>
              <w:t>4.</w:t>
            </w:r>
            <w:r>
              <w:rPr>
                <w:rFonts w:asciiTheme="minorHAnsi" w:eastAsiaTheme="minorEastAsia" w:hAnsiTheme="minorHAnsi" w:cstheme="minorBidi"/>
                <w:noProof/>
                <w:sz w:val="24"/>
                <w:szCs w:val="24"/>
              </w:rPr>
              <w:tab/>
            </w:r>
            <w:r w:rsidRPr="0008346C">
              <w:rPr>
                <w:rStyle w:val="Hyperlink"/>
                <w:noProof/>
              </w:rPr>
              <w:t>Traceability Matrix and Defect Tracking</w:t>
            </w:r>
            <w:r>
              <w:rPr>
                <w:noProof/>
                <w:webHidden/>
              </w:rPr>
              <w:tab/>
            </w:r>
            <w:r>
              <w:rPr>
                <w:noProof/>
                <w:webHidden/>
              </w:rPr>
              <w:fldChar w:fldCharType="begin"/>
            </w:r>
            <w:r>
              <w:rPr>
                <w:noProof/>
                <w:webHidden/>
              </w:rPr>
              <w:instrText xml:space="preserve"> PAGEREF _Toc176379537 \h </w:instrText>
            </w:r>
            <w:r>
              <w:rPr>
                <w:noProof/>
                <w:webHidden/>
              </w:rPr>
            </w:r>
            <w:r>
              <w:rPr>
                <w:noProof/>
                <w:webHidden/>
              </w:rPr>
              <w:fldChar w:fldCharType="separate"/>
            </w:r>
            <w:r>
              <w:rPr>
                <w:noProof/>
                <w:webHidden/>
              </w:rPr>
              <w:t>7</w:t>
            </w:r>
            <w:r>
              <w:rPr>
                <w:noProof/>
                <w:webHidden/>
              </w:rPr>
              <w:fldChar w:fldCharType="end"/>
            </w:r>
          </w:hyperlink>
        </w:p>
        <w:p w14:paraId="66EE40A8" w14:textId="4FB3E386"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8" w:history="1">
            <w:r w:rsidRPr="0008346C">
              <w:rPr>
                <w:rStyle w:val="Hyperlink"/>
                <w:noProof/>
              </w:rPr>
              <w:t>4.1.</w:t>
            </w:r>
            <w:r>
              <w:rPr>
                <w:rFonts w:asciiTheme="minorHAnsi" w:eastAsiaTheme="minorEastAsia" w:hAnsiTheme="minorHAnsi" w:cstheme="minorBidi"/>
                <w:noProof/>
                <w:sz w:val="24"/>
                <w:szCs w:val="24"/>
              </w:rPr>
              <w:tab/>
            </w:r>
            <w:r w:rsidRPr="0008346C">
              <w:rPr>
                <w:rStyle w:val="Hyperlink"/>
                <w:noProof/>
              </w:rPr>
              <w:t>Traceability Matrix</w:t>
            </w:r>
            <w:r>
              <w:rPr>
                <w:noProof/>
                <w:webHidden/>
              </w:rPr>
              <w:tab/>
            </w:r>
            <w:r>
              <w:rPr>
                <w:noProof/>
                <w:webHidden/>
              </w:rPr>
              <w:fldChar w:fldCharType="begin"/>
            </w:r>
            <w:r>
              <w:rPr>
                <w:noProof/>
                <w:webHidden/>
              </w:rPr>
              <w:instrText xml:space="preserve"> PAGEREF _Toc176379538 \h </w:instrText>
            </w:r>
            <w:r>
              <w:rPr>
                <w:noProof/>
                <w:webHidden/>
              </w:rPr>
            </w:r>
            <w:r>
              <w:rPr>
                <w:noProof/>
                <w:webHidden/>
              </w:rPr>
              <w:fldChar w:fldCharType="separate"/>
            </w:r>
            <w:r>
              <w:rPr>
                <w:noProof/>
                <w:webHidden/>
              </w:rPr>
              <w:t>7</w:t>
            </w:r>
            <w:r>
              <w:rPr>
                <w:noProof/>
                <w:webHidden/>
              </w:rPr>
              <w:fldChar w:fldCharType="end"/>
            </w:r>
          </w:hyperlink>
        </w:p>
        <w:p w14:paraId="5D336CEF" w14:textId="0A5F44BE"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9" w:history="1">
            <w:r w:rsidRPr="0008346C">
              <w:rPr>
                <w:rStyle w:val="Hyperlink"/>
                <w:noProof/>
              </w:rPr>
              <w:t>4.2.</w:t>
            </w:r>
            <w:r>
              <w:rPr>
                <w:rFonts w:asciiTheme="minorHAnsi" w:eastAsiaTheme="minorEastAsia" w:hAnsiTheme="minorHAnsi" w:cstheme="minorBidi"/>
                <w:noProof/>
                <w:sz w:val="24"/>
                <w:szCs w:val="24"/>
              </w:rPr>
              <w:tab/>
            </w:r>
            <w:r w:rsidRPr="0008346C">
              <w:rPr>
                <w:rStyle w:val="Hyperlink"/>
                <w:noProof/>
              </w:rPr>
              <w:t>Defect Severity Definitions</w:t>
            </w:r>
            <w:r>
              <w:rPr>
                <w:noProof/>
                <w:webHidden/>
              </w:rPr>
              <w:tab/>
            </w:r>
            <w:r>
              <w:rPr>
                <w:noProof/>
                <w:webHidden/>
              </w:rPr>
              <w:fldChar w:fldCharType="begin"/>
            </w:r>
            <w:r>
              <w:rPr>
                <w:noProof/>
                <w:webHidden/>
              </w:rPr>
              <w:instrText xml:space="preserve"> PAGEREF _Toc176379539 \h </w:instrText>
            </w:r>
            <w:r>
              <w:rPr>
                <w:noProof/>
                <w:webHidden/>
              </w:rPr>
            </w:r>
            <w:r>
              <w:rPr>
                <w:noProof/>
                <w:webHidden/>
              </w:rPr>
              <w:fldChar w:fldCharType="separate"/>
            </w:r>
            <w:r>
              <w:rPr>
                <w:noProof/>
                <w:webHidden/>
              </w:rPr>
              <w:t>7</w:t>
            </w:r>
            <w:r>
              <w:rPr>
                <w:noProof/>
                <w:webHidden/>
              </w:rPr>
              <w:fldChar w:fldCharType="end"/>
            </w:r>
          </w:hyperlink>
        </w:p>
        <w:p w14:paraId="18E6E8FD" w14:textId="65614B85"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40" w:history="1">
            <w:r w:rsidRPr="0008346C">
              <w:rPr>
                <w:rStyle w:val="Hyperlink"/>
                <w:noProof/>
              </w:rPr>
              <w:t>5.</w:t>
            </w:r>
            <w:r>
              <w:rPr>
                <w:rFonts w:asciiTheme="minorHAnsi" w:eastAsiaTheme="minorEastAsia" w:hAnsiTheme="minorHAnsi" w:cstheme="minorBidi"/>
                <w:noProof/>
                <w:sz w:val="24"/>
                <w:szCs w:val="24"/>
              </w:rPr>
              <w:tab/>
            </w:r>
            <w:r w:rsidRPr="0008346C">
              <w:rPr>
                <w:rStyle w:val="Hyperlink"/>
                <w:noProof/>
              </w:rPr>
              <w:t>Test Cases</w:t>
            </w:r>
            <w:r>
              <w:rPr>
                <w:noProof/>
                <w:webHidden/>
              </w:rPr>
              <w:tab/>
            </w:r>
            <w:r>
              <w:rPr>
                <w:noProof/>
                <w:webHidden/>
              </w:rPr>
              <w:fldChar w:fldCharType="begin"/>
            </w:r>
            <w:r>
              <w:rPr>
                <w:noProof/>
                <w:webHidden/>
              </w:rPr>
              <w:instrText xml:space="preserve"> PAGEREF _Toc176379540 \h </w:instrText>
            </w:r>
            <w:r>
              <w:rPr>
                <w:noProof/>
                <w:webHidden/>
              </w:rPr>
            </w:r>
            <w:r>
              <w:rPr>
                <w:noProof/>
                <w:webHidden/>
              </w:rPr>
              <w:fldChar w:fldCharType="separate"/>
            </w:r>
            <w:r>
              <w:rPr>
                <w:noProof/>
                <w:webHidden/>
              </w:rPr>
              <w:t>8</w:t>
            </w:r>
            <w:r>
              <w:rPr>
                <w:noProof/>
                <w:webHidden/>
              </w:rPr>
              <w:fldChar w:fldCharType="end"/>
            </w:r>
          </w:hyperlink>
        </w:p>
        <w:p w14:paraId="6D84F56B" w14:textId="3EA1B0F0"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41" w:history="1">
            <w:r w:rsidRPr="0008346C">
              <w:rPr>
                <w:rStyle w:val="Hyperlink"/>
                <w:noProof/>
              </w:rPr>
              <w:t>5.1.</w:t>
            </w:r>
            <w:r>
              <w:rPr>
                <w:rFonts w:asciiTheme="minorHAnsi" w:eastAsiaTheme="minorEastAsia" w:hAnsiTheme="minorHAnsi" w:cstheme="minorBidi"/>
                <w:noProof/>
                <w:sz w:val="24"/>
                <w:szCs w:val="24"/>
              </w:rPr>
              <w:tab/>
            </w:r>
            <w:r w:rsidRPr="0008346C">
              <w:rPr>
                <w:rStyle w:val="Hyperlink"/>
                <w:noProof/>
              </w:rPr>
              <w:t>Test Case &lt;N&gt;</w:t>
            </w:r>
            <w:r>
              <w:rPr>
                <w:noProof/>
                <w:webHidden/>
              </w:rPr>
              <w:tab/>
            </w:r>
            <w:r>
              <w:rPr>
                <w:noProof/>
                <w:webHidden/>
              </w:rPr>
              <w:fldChar w:fldCharType="begin"/>
            </w:r>
            <w:r>
              <w:rPr>
                <w:noProof/>
                <w:webHidden/>
              </w:rPr>
              <w:instrText xml:space="preserve"> PAGEREF _Toc176379541 \h </w:instrText>
            </w:r>
            <w:r>
              <w:rPr>
                <w:noProof/>
                <w:webHidden/>
              </w:rPr>
            </w:r>
            <w:r>
              <w:rPr>
                <w:noProof/>
                <w:webHidden/>
              </w:rPr>
              <w:fldChar w:fldCharType="separate"/>
            </w:r>
            <w:r>
              <w:rPr>
                <w:noProof/>
                <w:webHidden/>
              </w:rPr>
              <w:t>9</w:t>
            </w:r>
            <w:r>
              <w:rPr>
                <w:noProof/>
                <w:webHidden/>
              </w:rPr>
              <w:fldChar w:fldCharType="end"/>
            </w:r>
          </w:hyperlink>
        </w:p>
        <w:p w14:paraId="52CDE3B9" w14:textId="20C7FCF7" w:rsidR="00EB0FF7" w:rsidRDefault="00EB0FF7">
          <w:r>
            <w:rPr>
              <w:b/>
              <w:bCs/>
              <w:noProof/>
            </w:rPr>
            <w:fldChar w:fldCharType="end"/>
          </w:r>
        </w:p>
      </w:sdtContent>
    </w:sdt>
    <w:p w14:paraId="7D9E4044" w14:textId="77777777" w:rsidR="009C7F35" w:rsidRDefault="009C7F35">
      <w:pPr>
        <w:sectPr w:rsidR="009C7F35" w:rsidSect="00C54935">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14:paraId="70C80DD1" w14:textId="68868BDF" w:rsidR="004806E4" w:rsidRDefault="00C54935" w:rsidP="00CE3839">
      <w:pPr>
        <w:pStyle w:val="Heading1"/>
      </w:pPr>
      <w:bookmarkStart w:id="3" w:name="_Toc176379515"/>
      <w:r>
        <w:lastRenderedPageBreak/>
        <w:t>Introduction</w:t>
      </w:r>
      <w:bookmarkEnd w:id="3"/>
    </w:p>
    <w:p w14:paraId="622DCFE4" w14:textId="002C5F5A" w:rsidR="00C1549B" w:rsidRDefault="004806E4" w:rsidP="00CE3839">
      <w:pPr>
        <w:pStyle w:val="Heading2"/>
      </w:pPr>
      <w:bookmarkStart w:id="4" w:name="_Toc176379516"/>
      <w:r w:rsidRPr="006122B7">
        <w:t>Purpose</w:t>
      </w:r>
      <w:bookmarkEnd w:id="4"/>
    </w:p>
    <w:p w14:paraId="0BA60FEF" w14:textId="082DF283" w:rsidR="00B16FDA" w:rsidRPr="00B16FDA" w:rsidRDefault="00B16FDA" w:rsidP="00B16FDA">
      <w:r w:rsidRPr="00B16FDA">
        <w:t>The purpose of this Test Plan is to outline the testing strategy and procedures for the ClearPath project. This document will detail the organizational responsibilities, the overall approach to testing, the test schedule, and the necessary resources to ensure the successful validation of the system. It will define the scope of testing required to verify that the ClearPath system performs as expected, integrating live traffic data into the simulator and handling incursion scenarios. The document will also provide guidelines for managing any potential issues during the testing phase and the criteria for success. This plan is subject to updates as the project progresses and more detailed requirements emerge.</w:t>
      </w:r>
    </w:p>
    <w:p w14:paraId="7672BB8D" w14:textId="54E4A229" w:rsidR="004806E4" w:rsidRDefault="00A143DD" w:rsidP="00CE3839">
      <w:pPr>
        <w:pStyle w:val="Heading2"/>
      </w:pPr>
      <w:bookmarkStart w:id="5" w:name="_Toc176379517"/>
      <w:r w:rsidRPr="006122B7">
        <w:t>Scope</w:t>
      </w:r>
      <w:bookmarkEnd w:id="5"/>
    </w:p>
    <w:p w14:paraId="40D16133" w14:textId="2A03DEA6" w:rsidR="005A26A4" w:rsidRPr="005A26A4" w:rsidRDefault="005A26A4" w:rsidP="005A26A4">
      <w:r w:rsidRPr="005A26A4">
        <w:t>The scope of the ClearPath project focuses on integrating live traffic data into the XPlane simulator in LB131. This integration will include real-time traffic in both the 2D map view and the 3D simulation environment. Additionally, we will develop a plugin that allows users to initiate incursion scenarios, which can be customized based on the number of planes involved and the location of the incursion. These features represent the core scope of the project. Any further customizations, including additional 3D objects or the implementation of bots, fall outside the scope of this initiative.</w:t>
      </w:r>
    </w:p>
    <w:p w14:paraId="114A489F" w14:textId="108C4C19" w:rsidR="00A143DD" w:rsidRDefault="00AF2817" w:rsidP="00CE3839">
      <w:pPr>
        <w:pStyle w:val="Heading2"/>
      </w:pPr>
      <w:bookmarkStart w:id="6" w:name="_Toc176379518"/>
      <w:r>
        <w:t>System Overview</w:t>
      </w:r>
      <w:bookmarkEnd w:id="6"/>
    </w:p>
    <w:p w14:paraId="6BF61AD7" w14:textId="046AA5B1" w:rsidR="007C7265" w:rsidRDefault="007C7265" w:rsidP="007C7265">
      <w:r>
        <w:t>ClearPath is centered around two main components. The first part is the integration of live traffic with the XPlane simulator in LB131. ClearPath incorporates live traffic as both 3D and 2D objects within the simulated environment, ensuring real-time data is reflected accurately in both the map view and the 3D simulation. This integration allows the simulator to display real-time traffic in a dynamic and interactive way, enhancing the realism of the simulation.</w:t>
      </w:r>
    </w:p>
    <w:p w14:paraId="08C48986" w14:textId="0F74190C" w:rsidR="007C7265" w:rsidRDefault="007C7265" w:rsidP="007C7265">
      <w:r>
        <w:t>The second part of the system focuses on the development of a plugin that enables users to initiate and customize plane incursion scenarios. Users will be able to adjust parameters such as the number of planes involved and the specific location of the incursion on the taxiway. These scenarios are designed to enhance the training and testing capabilities of the system, allowing users to simulate real-world situations that may occur in air traffic control.</w:t>
      </w:r>
    </w:p>
    <w:p w14:paraId="197F2813" w14:textId="76DC8C54" w:rsidR="007C7265" w:rsidRPr="007C7265" w:rsidRDefault="007C7265" w:rsidP="007C7265">
      <w:r>
        <w:t>Together, these two components make up the core of the ClearPath system, with future expansions and improvements to be considered as needed.</w:t>
      </w:r>
    </w:p>
    <w:p w14:paraId="335E6725" w14:textId="2CB2F4A1" w:rsidR="00FD6E50" w:rsidRDefault="006A5B4E" w:rsidP="7ABF0930">
      <w:pPr>
        <w:spacing w:after="360" w:line="240" w:lineRule="auto"/>
        <w:rPr>
          <w:i/>
          <w:iCs/>
        </w:rPr>
      </w:pPr>
      <w:bookmarkStart w:id="7" w:name="_Toc182921666"/>
      <w:bookmarkStart w:id="8" w:name="_Toc183095246"/>
      <w:bookmarkStart w:id="9" w:name="_Toc183095327"/>
      <w:r>
        <w:rPr>
          <w:noProof/>
        </w:rPr>
        <w:lastRenderedPageBreak/>
        <w:drawing>
          <wp:inline distT="0" distB="0" distL="0" distR="0" wp14:anchorId="685F8B71" wp14:editId="4BC2E33C">
            <wp:extent cx="5688419" cy="4338635"/>
            <wp:effectExtent l="0" t="0" r="1270" b="5080"/>
            <wp:docPr id="37941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5216" cy="4351446"/>
                    </a:xfrm>
                    <a:prstGeom prst="rect">
                      <a:avLst/>
                    </a:prstGeom>
                  </pic:spPr>
                </pic:pic>
              </a:graphicData>
            </a:graphic>
          </wp:inline>
        </w:drawing>
      </w:r>
      <w:bookmarkEnd w:id="7"/>
      <w:bookmarkEnd w:id="8"/>
      <w:bookmarkEnd w:id="9"/>
    </w:p>
    <w:p w14:paraId="397C7115" w14:textId="7CBF4C6F" w:rsidR="00707FA3" w:rsidRDefault="26520BD8" w:rsidP="00CE3839">
      <w:pPr>
        <w:pStyle w:val="Heading2"/>
      </w:pPr>
      <w:bookmarkStart w:id="10" w:name="_Toc176374654"/>
      <w:bookmarkStart w:id="11" w:name="_Toc176379326"/>
      <w:bookmarkStart w:id="12" w:name="_Toc176379519"/>
      <w:bookmarkStart w:id="13" w:name="_Toc176379521"/>
      <w:bookmarkEnd w:id="10"/>
      <w:bookmarkEnd w:id="11"/>
      <w:bookmarkEnd w:id="12"/>
      <w:r>
        <w:t>Testing Approach</w:t>
      </w:r>
      <w:r w:rsidR="446B5EDE">
        <w:t xml:space="preserve"> </w:t>
      </w:r>
      <w:r>
        <w:t>Overview</w:t>
      </w:r>
      <w:bookmarkEnd w:id="13"/>
    </w:p>
    <w:p w14:paraId="44C36435" w14:textId="306B65DE" w:rsidR="00707FA3" w:rsidRDefault="6A3E30CC" w:rsidP="669913D9">
      <w:pPr>
        <w:spacing w:after="0"/>
        <w:rPr>
          <w:rFonts w:eastAsia="Arial"/>
        </w:rPr>
      </w:pPr>
      <w:r w:rsidRPr="669913D9">
        <w:t>The ClearPath testing strategy involves multilevel testing to ensure all system components and functionalities operate as intended. Key levels include:</w:t>
      </w:r>
    </w:p>
    <w:p w14:paraId="7103E1E0" w14:textId="14C15D11" w:rsidR="00707FA3" w:rsidRDefault="00707FA3" w:rsidP="669913D9">
      <w:pPr>
        <w:spacing w:after="0"/>
      </w:pPr>
    </w:p>
    <w:p w14:paraId="38222D17" w14:textId="7C98DFEC" w:rsidR="00707FA3" w:rsidRDefault="6A3E30CC" w:rsidP="669913D9">
      <w:pPr>
        <w:pStyle w:val="ListParagraph"/>
        <w:numPr>
          <w:ilvl w:val="0"/>
          <w:numId w:val="7"/>
        </w:numPr>
        <w:spacing w:after="0"/>
      </w:pPr>
      <w:r w:rsidRPr="669913D9">
        <w:rPr>
          <w:b/>
          <w:bCs/>
        </w:rPr>
        <w:t>Unit Testing:</w:t>
      </w:r>
      <w:r w:rsidRPr="669913D9">
        <w:t xml:space="preserve"> Validate individual modules like API integration and data processing.</w:t>
      </w:r>
    </w:p>
    <w:p w14:paraId="325C0DAC" w14:textId="2CE7B611" w:rsidR="00707FA3" w:rsidRDefault="6A3E30CC" w:rsidP="669913D9">
      <w:pPr>
        <w:pStyle w:val="ListParagraph"/>
        <w:numPr>
          <w:ilvl w:val="0"/>
          <w:numId w:val="7"/>
        </w:numPr>
        <w:spacing w:after="0"/>
      </w:pPr>
      <w:r w:rsidRPr="669913D9">
        <w:rPr>
          <w:b/>
          <w:bCs/>
        </w:rPr>
        <w:t>Integration Testing:</w:t>
      </w:r>
      <w:r w:rsidRPr="669913D9">
        <w:t xml:space="preserve"> Ensure seamless interaction between components, such as live traffic data integration and motion synchronization.</w:t>
      </w:r>
    </w:p>
    <w:p w14:paraId="359CA54A" w14:textId="224EEB65" w:rsidR="00707FA3" w:rsidRDefault="6A3E30CC" w:rsidP="669913D9">
      <w:pPr>
        <w:pStyle w:val="ListParagraph"/>
        <w:numPr>
          <w:ilvl w:val="0"/>
          <w:numId w:val="7"/>
        </w:numPr>
        <w:spacing w:after="0"/>
      </w:pPr>
      <w:r w:rsidRPr="669913D9">
        <w:rPr>
          <w:b/>
          <w:bCs/>
        </w:rPr>
        <w:t>System Testing:</w:t>
      </w:r>
      <w:r w:rsidRPr="669913D9">
        <w:t xml:space="preserve"> Verify the system’s end-to-end functionality, including real-time traffic visualization and incursion scenarios.</w:t>
      </w:r>
    </w:p>
    <w:p w14:paraId="1CD5BFA3" w14:textId="25821DD7" w:rsidR="00707FA3" w:rsidRDefault="6A3E30CC" w:rsidP="669913D9">
      <w:pPr>
        <w:pStyle w:val="ListParagraph"/>
        <w:numPr>
          <w:ilvl w:val="0"/>
          <w:numId w:val="7"/>
        </w:numPr>
        <w:spacing w:after="0"/>
      </w:pPr>
      <w:r w:rsidRPr="669913D9">
        <w:rPr>
          <w:b/>
          <w:bCs/>
        </w:rPr>
        <w:t>Usability Testing:</w:t>
      </w:r>
      <w:r w:rsidRPr="669913D9">
        <w:t xml:space="preserve"> Confirm the interface is intuitive and accessible.</w:t>
      </w:r>
    </w:p>
    <w:p w14:paraId="72E965A3" w14:textId="6D3283F2" w:rsidR="00707FA3" w:rsidRDefault="6A3E30CC" w:rsidP="669913D9">
      <w:pPr>
        <w:pStyle w:val="ListParagraph"/>
        <w:numPr>
          <w:ilvl w:val="0"/>
          <w:numId w:val="7"/>
        </w:numPr>
        <w:spacing w:after="0"/>
      </w:pPr>
      <w:r w:rsidRPr="669913D9">
        <w:rPr>
          <w:b/>
          <w:bCs/>
        </w:rPr>
        <w:t>Performance Testing:</w:t>
      </w:r>
      <w:r w:rsidRPr="669913D9">
        <w:t xml:space="preserve"> Assess system responsiveness under normal and peak conditions.</w:t>
      </w:r>
    </w:p>
    <w:p w14:paraId="564CE2B5" w14:textId="17A3BB49" w:rsidR="00707FA3" w:rsidRDefault="6A3E30CC" w:rsidP="669913D9">
      <w:pPr>
        <w:pStyle w:val="ListParagraph"/>
        <w:numPr>
          <w:ilvl w:val="0"/>
          <w:numId w:val="7"/>
        </w:numPr>
        <w:spacing w:after="0"/>
      </w:pPr>
      <w:r w:rsidRPr="669913D9">
        <w:rPr>
          <w:b/>
          <w:bCs/>
        </w:rPr>
        <w:t>Security Testing:</w:t>
      </w:r>
      <w:r w:rsidRPr="669913D9">
        <w:t xml:space="preserve"> Ensure secure access and data protection.</w:t>
      </w:r>
    </w:p>
    <w:p w14:paraId="4B2909F8" w14:textId="637B090A" w:rsidR="008C0960" w:rsidRDefault="00B171FA" w:rsidP="008C0960">
      <w:pPr>
        <w:pStyle w:val="Heading2"/>
      </w:pPr>
      <w:bookmarkStart w:id="14" w:name="_Toc176379522"/>
      <w:r>
        <w:t>Testing Entrance Criteria</w:t>
      </w:r>
      <w:bookmarkEnd w:id="14"/>
    </w:p>
    <w:p w14:paraId="4BBFE78C" w14:textId="5348DC62" w:rsidR="19DBC9E9" w:rsidRDefault="154B35C1" w:rsidP="669913D9">
      <w:r w:rsidRPr="669913D9">
        <w:t xml:space="preserve">Before testing can begin there must be some criteria </w:t>
      </w:r>
      <w:r w:rsidR="1A639171" w:rsidRPr="669913D9">
        <w:t>and</w:t>
      </w:r>
      <w:r w:rsidRPr="669913D9">
        <w:t xml:space="preserve"> requirements that must be met. The computer connected to the simulator in LB131 </w:t>
      </w:r>
      <w:r w:rsidR="31635CBA" w:rsidRPr="669913D9">
        <w:t xml:space="preserve">must be powered on and connected to </w:t>
      </w:r>
      <w:proofErr w:type="spellStart"/>
      <w:r w:rsidR="31635CBA" w:rsidRPr="669913D9">
        <w:t>WiFi</w:t>
      </w:r>
      <w:proofErr w:type="spellEnd"/>
      <w:r w:rsidR="31635CBA" w:rsidRPr="669913D9">
        <w:t xml:space="preserve">. The </w:t>
      </w:r>
      <w:r w:rsidR="31635CBA" w:rsidRPr="669913D9">
        <w:lastRenderedPageBreak/>
        <w:t xml:space="preserve">XPlane 11 software must be launched and loaded </w:t>
      </w:r>
      <w:r w:rsidR="21AB2302" w:rsidRPr="669913D9">
        <w:t>into</w:t>
      </w:r>
      <w:r w:rsidR="31635CBA" w:rsidRPr="669913D9">
        <w:t xml:space="preserve"> a flight. The ADS-B database must be functional and transmit</w:t>
      </w:r>
      <w:r w:rsidR="44EE72BA" w:rsidRPr="669913D9">
        <w:t>ting</w:t>
      </w:r>
      <w:r w:rsidR="31635CBA" w:rsidRPr="669913D9">
        <w:t xml:space="preserve"> live data</w:t>
      </w:r>
    </w:p>
    <w:p w14:paraId="396B5263" w14:textId="76A5AFB7" w:rsidR="00B171FA" w:rsidRPr="00B171FA" w:rsidRDefault="00B171FA" w:rsidP="00B171FA">
      <w:pPr>
        <w:rPr>
          <w:i/>
          <w:iCs/>
        </w:rPr>
      </w:pPr>
      <w:r w:rsidRPr="00B171FA">
        <w:rPr>
          <w:i/>
          <w:iCs/>
        </w:rPr>
        <w:t xml:space="preserve">&lt;&lt; </w:t>
      </w:r>
      <w:r w:rsidR="00C84019" w:rsidRPr="00B171FA">
        <w:rPr>
          <w:i/>
          <w:iCs/>
        </w:rPr>
        <w:t>To</w:t>
      </w:r>
      <w:r w:rsidRPr="00B171FA">
        <w:rPr>
          <w:i/>
          <w:iCs/>
        </w:rPr>
        <w:t xml:space="preserve"> start system testing, certain requirements must be met for testing readiness. &gt;&gt;</w:t>
      </w:r>
    </w:p>
    <w:p w14:paraId="6026F54C" w14:textId="405BBF73" w:rsidR="00707FA3" w:rsidRPr="00B171FA" w:rsidRDefault="00AF2817" w:rsidP="00707FA3">
      <w:pPr>
        <w:pStyle w:val="Heading2"/>
      </w:pPr>
      <w:bookmarkStart w:id="15" w:name="_Toc176379523"/>
      <w:r>
        <w:t>Document</w:t>
      </w:r>
      <w:r w:rsidR="00707FA3">
        <w:t xml:space="preserve"> </w:t>
      </w:r>
      <w:r>
        <w:t>Overview</w:t>
      </w:r>
      <w:bookmarkEnd w:id="15"/>
    </w:p>
    <w:p w14:paraId="15841D27" w14:textId="32AE63CC" w:rsidR="6932D3B3" w:rsidRDefault="6932D3B3" w:rsidP="4EDAF900">
      <w:r>
        <w:t xml:space="preserve">This document is split up into sections and subsections. The sections include testing approach, testing environment, types of tests and a testing schedule. </w:t>
      </w:r>
      <w:r w:rsidR="691E7A4C">
        <w:t xml:space="preserve">After flushing out the background information, there will be specific test cases for ClearPath. </w:t>
      </w:r>
    </w:p>
    <w:p w14:paraId="69B686B3" w14:textId="5FC74918" w:rsidR="00B171FA" w:rsidRPr="00B171FA" w:rsidRDefault="00AF2817" w:rsidP="4EDAF900">
      <w:pPr>
        <w:pStyle w:val="Heading2"/>
        <w:rPr>
          <w:b w:val="0"/>
          <w:i/>
          <w:iCs/>
        </w:rPr>
      </w:pPr>
      <w:bookmarkStart w:id="16" w:name="_Toc176379524"/>
      <w:r>
        <w:t>References</w:t>
      </w:r>
      <w:bookmarkEnd w:id="16"/>
    </w:p>
    <w:p w14:paraId="4B16401A" w14:textId="24AD385B" w:rsidR="42D718F5" w:rsidRDefault="42D718F5" w:rsidP="4EDAF900">
      <w:r w:rsidRPr="4EDAF900">
        <w:t xml:space="preserve">The references used for this document include the software requirements document developed by ClearPath as well as the software design document developed by ClearPath. </w:t>
      </w:r>
    </w:p>
    <w:p w14:paraId="087CF3B1" w14:textId="178E8511" w:rsidR="00E80A8E" w:rsidRPr="00B171FA" w:rsidRDefault="0027782A" w:rsidP="00B171FA">
      <w:r>
        <w:br w:type="page"/>
      </w:r>
      <w:bookmarkStart w:id="17" w:name="_Toc176180606"/>
      <w:bookmarkStart w:id="18" w:name="_Toc176181989"/>
      <w:bookmarkStart w:id="19" w:name="_Toc176183710"/>
      <w:bookmarkStart w:id="20" w:name="_Toc176183757"/>
      <w:bookmarkStart w:id="21" w:name="_Toc176184080"/>
      <w:bookmarkStart w:id="22" w:name="_Toc176198464"/>
      <w:bookmarkStart w:id="23" w:name="_Toc176340593"/>
      <w:bookmarkStart w:id="24" w:name="_Toc176340626"/>
      <w:bookmarkStart w:id="25" w:name="_Toc176347670"/>
      <w:bookmarkStart w:id="26" w:name="_Toc176347725"/>
      <w:bookmarkStart w:id="27" w:name="_Toc176356384"/>
      <w:bookmarkStart w:id="28" w:name="_Toc176356844"/>
      <w:bookmarkStart w:id="29" w:name="_Toc176371537"/>
      <w:bookmarkStart w:id="30" w:name="_Toc176371828"/>
      <w:bookmarkStart w:id="31" w:name="_Toc176372970"/>
      <w:bookmarkStart w:id="32" w:name="_Toc176373040"/>
      <w:bookmarkStart w:id="33" w:name="_Toc17637466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48E16B17" w14:textId="0CB7EC04" w:rsidR="00E0797B" w:rsidRDefault="4C877B70" w:rsidP="00CE3839">
      <w:pPr>
        <w:pStyle w:val="Heading1"/>
      </w:pPr>
      <w:bookmarkStart w:id="34" w:name="_Toc176379525"/>
      <w:r>
        <w:lastRenderedPageBreak/>
        <w:t>Testing Approach</w:t>
      </w:r>
      <w:bookmarkEnd w:id="34"/>
    </w:p>
    <w:p w14:paraId="778E631D" w14:textId="02285F39" w:rsidR="1C32DA23" w:rsidRDefault="1C32DA23" w:rsidP="669913D9">
      <w:pPr>
        <w:rPr>
          <w:i/>
          <w:iCs/>
        </w:rPr>
      </w:pPr>
      <w:r w:rsidRPr="669913D9">
        <w:t>The testing approach for the ClearPath system involves a structured and phased methodology to validate the system's functionality, usability, performance, and reliability. The approach will include tests that examine individual functions, integrated workflows, and system performance under real-world conditions and stress scenarios. This ensures that the system meets the defined requirements and can handle operational challenges.</w:t>
      </w:r>
    </w:p>
    <w:p w14:paraId="052F3126" w14:textId="3F7EDD47" w:rsidR="0BBCCCD5" w:rsidRDefault="0BBCCCD5" w:rsidP="669913D9">
      <w:pPr>
        <w:pStyle w:val="Heading4"/>
        <w:numPr>
          <w:ilvl w:val="0"/>
          <w:numId w:val="0"/>
        </w:numPr>
        <w:spacing w:before="319" w:after="319"/>
        <w:rPr>
          <w:bCs/>
        </w:rPr>
      </w:pPr>
      <w:r w:rsidRPr="669913D9">
        <w:rPr>
          <w:bCs/>
        </w:rPr>
        <w:t>Types of Testing</w:t>
      </w:r>
    </w:p>
    <w:p w14:paraId="01B14B0E" w14:textId="4C379F34" w:rsidR="1C32DA23" w:rsidRDefault="1C32DA23" w:rsidP="669913D9">
      <w:pPr>
        <w:pStyle w:val="Heading4"/>
        <w:numPr>
          <w:ilvl w:val="0"/>
          <w:numId w:val="0"/>
        </w:numPr>
        <w:spacing w:before="319" w:after="319"/>
        <w:rPr>
          <w:bCs/>
        </w:rPr>
      </w:pPr>
      <w:r w:rsidRPr="669913D9">
        <w:rPr>
          <w:bCs/>
        </w:rPr>
        <w:t>Unit Testing</w:t>
      </w:r>
    </w:p>
    <w:p w14:paraId="2666EF42" w14:textId="7CDD36AF" w:rsidR="1C32DA23" w:rsidRDefault="1C32DA23" w:rsidP="669913D9">
      <w:pPr>
        <w:pStyle w:val="ListParagraph"/>
        <w:numPr>
          <w:ilvl w:val="0"/>
          <w:numId w:val="15"/>
        </w:numPr>
        <w:spacing w:after="0"/>
      </w:pPr>
      <w:r w:rsidRPr="669913D9">
        <w:rPr>
          <w:b/>
          <w:bCs/>
        </w:rPr>
        <w:t>Objective:</w:t>
      </w:r>
      <w:r w:rsidRPr="669913D9">
        <w:t xml:space="preserve"> Validate the smallest functional units of the system, such as individual plugins or data integration modules, to ensure they operate as expected.</w:t>
      </w:r>
    </w:p>
    <w:p w14:paraId="0AC987AF" w14:textId="1CDF2AA6" w:rsidR="1C32DA23" w:rsidRDefault="1C32DA23" w:rsidP="669913D9">
      <w:pPr>
        <w:pStyle w:val="ListParagraph"/>
        <w:numPr>
          <w:ilvl w:val="0"/>
          <w:numId w:val="15"/>
        </w:numPr>
        <w:spacing w:after="0"/>
        <w:rPr>
          <w:b/>
          <w:bCs/>
        </w:rPr>
      </w:pPr>
      <w:r w:rsidRPr="669913D9">
        <w:rPr>
          <w:b/>
          <w:bCs/>
        </w:rPr>
        <w:t>Focus Areas:</w:t>
      </w:r>
    </w:p>
    <w:p w14:paraId="27714735" w14:textId="03A3CF20" w:rsidR="1C32DA23" w:rsidRDefault="1C32DA23" w:rsidP="669913D9">
      <w:pPr>
        <w:spacing w:after="0"/>
        <w:ind w:left="720" w:firstLine="720"/>
      </w:pPr>
      <w:r w:rsidRPr="669913D9">
        <w:t xml:space="preserve">Data parsing and integration with the </w:t>
      </w:r>
      <w:proofErr w:type="spellStart"/>
      <w:r w:rsidRPr="669913D9">
        <w:t>OpenSky</w:t>
      </w:r>
      <w:proofErr w:type="spellEnd"/>
      <w:r w:rsidRPr="669913D9">
        <w:t xml:space="preserve"> Network API.</w:t>
      </w:r>
    </w:p>
    <w:p w14:paraId="2738CDC1" w14:textId="54F19510" w:rsidR="1C32DA23" w:rsidRDefault="1C32DA23" w:rsidP="669913D9">
      <w:pPr>
        <w:spacing w:after="0"/>
        <w:ind w:left="720" w:firstLine="720"/>
      </w:pPr>
      <w:r w:rsidRPr="669913D9">
        <w:t>Incursion detection logic and thresholds.</w:t>
      </w:r>
    </w:p>
    <w:p w14:paraId="423C3311" w14:textId="59CC75F7" w:rsidR="1C32DA23" w:rsidRDefault="1C32DA23" w:rsidP="669913D9">
      <w:pPr>
        <w:spacing w:before="240" w:after="240"/>
        <w:rPr>
          <w:b/>
          <w:bCs/>
        </w:rPr>
      </w:pPr>
      <w:r w:rsidRPr="669913D9">
        <w:rPr>
          <w:b/>
          <w:bCs/>
        </w:rPr>
        <w:t>Integration Testing</w:t>
      </w:r>
    </w:p>
    <w:p w14:paraId="6DD97032" w14:textId="3FA575D7" w:rsidR="1C32DA23" w:rsidRDefault="1C32DA23" w:rsidP="669913D9">
      <w:pPr>
        <w:pStyle w:val="ListParagraph"/>
        <w:numPr>
          <w:ilvl w:val="0"/>
          <w:numId w:val="13"/>
        </w:numPr>
        <w:spacing w:after="0"/>
      </w:pPr>
      <w:r w:rsidRPr="669913D9">
        <w:rPr>
          <w:b/>
          <w:bCs/>
        </w:rPr>
        <w:t>Objective:</w:t>
      </w:r>
      <w:r w:rsidRPr="669913D9">
        <w:t xml:space="preserve"> Test the interactions between components to ensure that data flows correctly and functionalities are synchronized.</w:t>
      </w:r>
    </w:p>
    <w:p w14:paraId="6351CAEF" w14:textId="598CAEBC" w:rsidR="1C32DA23" w:rsidRDefault="1C32DA23" w:rsidP="669913D9">
      <w:pPr>
        <w:pStyle w:val="ListParagraph"/>
        <w:numPr>
          <w:ilvl w:val="0"/>
          <w:numId w:val="13"/>
        </w:numPr>
        <w:spacing w:after="0"/>
        <w:rPr>
          <w:b/>
          <w:bCs/>
        </w:rPr>
      </w:pPr>
      <w:r w:rsidRPr="669913D9">
        <w:rPr>
          <w:b/>
          <w:bCs/>
        </w:rPr>
        <w:t>Focus Areas:</w:t>
      </w:r>
    </w:p>
    <w:p w14:paraId="04625BF9" w14:textId="52D0555F" w:rsidR="1C32DA23" w:rsidRDefault="1C32DA23" w:rsidP="669913D9">
      <w:pPr>
        <w:spacing w:after="0"/>
        <w:ind w:left="720" w:firstLine="720"/>
      </w:pPr>
      <w:r w:rsidRPr="669913D9">
        <w:t>Integration between live traffic data and the XPlane simulator.</w:t>
      </w:r>
    </w:p>
    <w:p w14:paraId="6FF47A4B" w14:textId="7FA35C26" w:rsidR="1C32DA23" w:rsidRDefault="1C32DA23" w:rsidP="669913D9">
      <w:pPr>
        <w:spacing w:after="0"/>
        <w:ind w:left="720" w:firstLine="720"/>
      </w:pPr>
      <w:r w:rsidRPr="669913D9">
        <w:t xml:space="preserve">Synchronization between the Force Dynamics 401CR motion simulator and the </w:t>
      </w:r>
      <w:r>
        <w:tab/>
      </w:r>
      <w:r w:rsidRPr="669913D9">
        <w:t>simulation environment.</w:t>
      </w:r>
    </w:p>
    <w:p w14:paraId="75DE29CB" w14:textId="1EA576C6" w:rsidR="1C32DA23" w:rsidRDefault="1C32DA23" w:rsidP="669913D9">
      <w:pPr>
        <w:spacing w:before="240" w:after="240"/>
      </w:pPr>
      <w:r w:rsidRPr="669913D9">
        <w:rPr>
          <w:b/>
          <w:bCs/>
        </w:rPr>
        <w:t>System Testing</w:t>
      </w:r>
    </w:p>
    <w:p w14:paraId="196EC432" w14:textId="5FA07536" w:rsidR="1C32DA23" w:rsidRDefault="1C32DA23" w:rsidP="669913D9">
      <w:pPr>
        <w:pStyle w:val="ListParagraph"/>
        <w:numPr>
          <w:ilvl w:val="0"/>
          <w:numId w:val="12"/>
        </w:numPr>
        <w:spacing w:before="240" w:after="240"/>
        <w:rPr>
          <w:b/>
          <w:bCs/>
        </w:rPr>
      </w:pPr>
      <w:r w:rsidRPr="669913D9">
        <w:rPr>
          <w:b/>
          <w:bCs/>
        </w:rPr>
        <w:t>Objective:</w:t>
      </w:r>
      <w:r w:rsidRPr="669913D9">
        <w:t xml:space="preserve"> Validate the entire system in the testing environment to ensure all components work together seamlessly.</w:t>
      </w:r>
    </w:p>
    <w:p w14:paraId="40225DF8" w14:textId="7DCAF84E" w:rsidR="1C32DA23" w:rsidRDefault="1C32DA23" w:rsidP="669913D9">
      <w:pPr>
        <w:pStyle w:val="ListParagraph"/>
        <w:numPr>
          <w:ilvl w:val="0"/>
          <w:numId w:val="12"/>
        </w:numPr>
        <w:spacing w:before="240" w:after="240"/>
      </w:pPr>
      <w:r w:rsidRPr="669913D9">
        <w:rPr>
          <w:b/>
          <w:bCs/>
        </w:rPr>
        <w:t>Focus Areas:</w:t>
      </w:r>
    </w:p>
    <w:p w14:paraId="03620AFF" w14:textId="05F3957B" w:rsidR="1C32DA23" w:rsidRDefault="1C32DA23" w:rsidP="669913D9">
      <w:pPr>
        <w:pStyle w:val="ListParagraph"/>
        <w:spacing w:before="240" w:after="240"/>
        <w:ind w:firstLine="720"/>
      </w:pPr>
      <w:r w:rsidRPr="669913D9">
        <w:t>Real-time visualization of aircraft data in both 2D and 3D views.</w:t>
      </w:r>
    </w:p>
    <w:p w14:paraId="46762A23" w14:textId="4C467E67" w:rsidR="1C32DA23" w:rsidRDefault="1C32DA23" w:rsidP="669913D9">
      <w:pPr>
        <w:pStyle w:val="ListParagraph"/>
        <w:spacing w:before="240" w:after="240"/>
        <w:ind w:firstLine="720"/>
      </w:pPr>
      <w:r w:rsidRPr="669913D9">
        <w:t>Customization and execution of incursion scenarios.</w:t>
      </w:r>
    </w:p>
    <w:p w14:paraId="66F33B96" w14:textId="44FDE7EE" w:rsidR="1C32DA23" w:rsidRDefault="1C32DA23" w:rsidP="669913D9">
      <w:pPr>
        <w:spacing w:before="240" w:after="240"/>
      </w:pPr>
      <w:r w:rsidRPr="669913D9">
        <w:rPr>
          <w:b/>
          <w:bCs/>
        </w:rPr>
        <w:t>Performance Testing</w:t>
      </w:r>
    </w:p>
    <w:p w14:paraId="6E4FF5EB" w14:textId="1F713A1A" w:rsidR="1C32DA23" w:rsidRDefault="1C32DA23" w:rsidP="669913D9">
      <w:pPr>
        <w:pStyle w:val="ListParagraph"/>
        <w:numPr>
          <w:ilvl w:val="0"/>
          <w:numId w:val="11"/>
        </w:numPr>
        <w:spacing w:before="240" w:after="240"/>
        <w:rPr>
          <w:b/>
          <w:bCs/>
        </w:rPr>
      </w:pPr>
      <w:r w:rsidRPr="669913D9">
        <w:rPr>
          <w:b/>
          <w:bCs/>
        </w:rPr>
        <w:t>Objective:</w:t>
      </w:r>
      <w:r w:rsidRPr="669913D9">
        <w:t xml:space="preserve"> Assess the system’s ability to handle expected and peak workloads without performance degradation.</w:t>
      </w:r>
    </w:p>
    <w:p w14:paraId="34EA8C68" w14:textId="75E28E6F" w:rsidR="1C32DA23" w:rsidRDefault="1C32DA23" w:rsidP="669913D9">
      <w:pPr>
        <w:pStyle w:val="ListParagraph"/>
        <w:numPr>
          <w:ilvl w:val="0"/>
          <w:numId w:val="11"/>
        </w:numPr>
        <w:spacing w:before="240" w:after="240"/>
        <w:rPr>
          <w:b/>
          <w:bCs/>
        </w:rPr>
      </w:pPr>
      <w:r w:rsidRPr="669913D9">
        <w:rPr>
          <w:b/>
          <w:bCs/>
        </w:rPr>
        <w:t>Focus Areas:</w:t>
      </w:r>
    </w:p>
    <w:p w14:paraId="6E4A5E61" w14:textId="07A3F561" w:rsidR="1C32DA23" w:rsidRDefault="00C3427A" w:rsidP="669913D9">
      <w:pPr>
        <w:spacing w:after="0"/>
        <w:ind w:left="720" w:firstLine="720"/>
      </w:pPr>
      <w:r w:rsidRPr="669913D9">
        <w:t>Handling</w:t>
      </w:r>
      <w:r w:rsidR="1C32DA23" w:rsidRPr="669913D9">
        <w:t xml:space="preserve"> up to </w:t>
      </w:r>
      <w:r w:rsidR="111FFCD8" w:rsidRPr="669913D9">
        <w:t>5</w:t>
      </w:r>
      <w:r w:rsidR="748812B5" w:rsidRPr="669913D9">
        <w:t>0</w:t>
      </w:r>
      <w:r w:rsidR="1C32DA23" w:rsidRPr="669913D9">
        <w:t xml:space="preserve"> live aircraft in </w:t>
      </w:r>
      <w:r w:rsidR="259606D0" w:rsidRPr="669913D9">
        <w:t>a</w:t>
      </w:r>
      <w:r w:rsidR="1C32DA23" w:rsidRPr="669913D9">
        <w:t xml:space="preserve"> simulated environment.</w:t>
      </w:r>
    </w:p>
    <w:p w14:paraId="34BC61C4" w14:textId="5B96DFE8" w:rsidR="1C32DA23" w:rsidRDefault="1C32DA23" w:rsidP="669913D9">
      <w:pPr>
        <w:spacing w:after="0"/>
        <w:ind w:left="720" w:firstLine="720"/>
      </w:pPr>
      <w:r w:rsidRPr="669913D9">
        <w:t xml:space="preserve">Real-time updates with a refresh rate of </w:t>
      </w:r>
      <w:r w:rsidR="6E9F0071" w:rsidRPr="669913D9">
        <w:t>~</w:t>
      </w:r>
      <w:r w:rsidR="7175186F" w:rsidRPr="669913D9">
        <w:t>1</w:t>
      </w:r>
      <w:r w:rsidRPr="669913D9">
        <w:t xml:space="preserve"> second.</w:t>
      </w:r>
    </w:p>
    <w:p w14:paraId="3BC00E42" w14:textId="4C7ADCE1" w:rsidR="1C32DA23" w:rsidRDefault="1C32DA23" w:rsidP="669913D9">
      <w:pPr>
        <w:spacing w:before="240" w:after="240"/>
      </w:pPr>
      <w:r w:rsidRPr="669913D9">
        <w:rPr>
          <w:b/>
          <w:bCs/>
        </w:rPr>
        <w:t>Usability Testing</w:t>
      </w:r>
    </w:p>
    <w:p w14:paraId="275BD252" w14:textId="3806DCBD" w:rsidR="1C32DA23" w:rsidRDefault="1C32DA23" w:rsidP="669913D9">
      <w:pPr>
        <w:pStyle w:val="ListParagraph"/>
        <w:numPr>
          <w:ilvl w:val="0"/>
          <w:numId w:val="10"/>
        </w:numPr>
        <w:spacing w:before="240" w:after="240"/>
        <w:rPr>
          <w:b/>
          <w:bCs/>
        </w:rPr>
      </w:pPr>
      <w:r w:rsidRPr="669913D9">
        <w:rPr>
          <w:b/>
          <w:bCs/>
        </w:rPr>
        <w:lastRenderedPageBreak/>
        <w:t>Objective:</w:t>
      </w:r>
      <w:r w:rsidRPr="669913D9">
        <w:t xml:space="preserve"> Ensure the user interface is intuitive and accessible for both Users and Administrators.</w:t>
      </w:r>
    </w:p>
    <w:p w14:paraId="0E838271" w14:textId="59E952B9" w:rsidR="1C32DA23" w:rsidRDefault="1C32DA23" w:rsidP="669913D9">
      <w:pPr>
        <w:pStyle w:val="ListParagraph"/>
        <w:numPr>
          <w:ilvl w:val="0"/>
          <w:numId w:val="10"/>
        </w:numPr>
        <w:spacing w:before="240" w:after="240"/>
      </w:pPr>
      <w:r w:rsidRPr="669913D9">
        <w:rPr>
          <w:b/>
          <w:bCs/>
        </w:rPr>
        <w:t>Focus Areas:</w:t>
      </w:r>
    </w:p>
    <w:p w14:paraId="7233315E" w14:textId="7F4EA834" w:rsidR="1C32DA23" w:rsidRDefault="1C32DA23" w:rsidP="669913D9">
      <w:pPr>
        <w:pStyle w:val="ListParagraph"/>
        <w:spacing w:before="240" w:after="240"/>
        <w:ind w:left="1440"/>
      </w:pPr>
      <w:r w:rsidRPr="669913D9">
        <w:t>Navigation, visual appeal, and error handling.</w:t>
      </w:r>
    </w:p>
    <w:p w14:paraId="6B87A0E8" w14:textId="39C28D0F" w:rsidR="1C32DA23" w:rsidRDefault="1C32DA23" w:rsidP="669913D9">
      <w:pPr>
        <w:spacing w:before="240" w:after="240"/>
        <w:rPr>
          <w:b/>
          <w:bCs/>
        </w:rPr>
      </w:pPr>
      <w:r w:rsidRPr="669913D9">
        <w:rPr>
          <w:b/>
          <w:bCs/>
        </w:rPr>
        <w:t>Stress Testing</w:t>
      </w:r>
    </w:p>
    <w:p w14:paraId="2765CBE5" w14:textId="5FBDB3D0" w:rsidR="1C32DA23" w:rsidRDefault="1C32DA23" w:rsidP="669913D9">
      <w:pPr>
        <w:pStyle w:val="ListParagraph"/>
        <w:numPr>
          <w:ilvl w:val="0"/>
          <w:numId w:val="9"/>
        </w:numPr>
        <w:spacing w:after="0"/>
      </w:pPr>
      <w:r w:rsidRPr="669913D9">
        <w:rPr>
          <w:b/>
          <w:bCs/>
        </w:rPr>
        <w:t>Objective:</w:t>
      </w:r>
      <w:r w:rsidRPr="669913D9">
        <w:t xml:space="preserve"> Evaluate system behavior under extreme conditions, such as network interruptions or data overload.</w:t>
      </w:r>
    </w:p>
    <w:p w14:paraId="5E59B60C" w14:textId="1416A78A" w:rsidR="1C32DA23" w:rsidRDefault="1C32DA23" w:rsidP="669913D9">
      <w:pPr>
        <w:pStyle w:val="ListParagraph"/>
        <w:numPr>
          <w:ilvl w:val="0"/>
          <w:numId w:val="9"/>
        </w:numPr>
        <w:spacing w:after="0"/>
        <w:rPr>
          <w:b/>
          <w:bCs/>
        </w:rPr>
      </w:pPr>
      <w:r w:rsidRPr="669913D9">
        <w:rPr>
          <w:b/>
          <w:bCs/>
        </w:rPr>
        <w:t>Focus Areas:</w:t>
      </w:r>
    </w:p>
    <w:p w14:paraId="190EF3E9" w14:textId="1145F43E" w:rsidR="1C32DA23" w:rsidRDefault="1C32DA23" w:rsidP="669913D9">
      <w:pPr>
        <w:spacing w:after="0"/>
        <w:ind w:left="720" w:firstLine="720"/>
      </w:pPr>
      <w:r w:rsidRPr="669913D9">
        <w:t>Recovery from data feed interruptions.</w:t>
      </w:r>
    </w:p>
    <w:p w14:paraId="2401023F" w14:textId="510F0961" w:rsidR="1C32DA23" w:rsidRDefault="1C32DA23" w:rsidP="669913D9">
      <w:pPr>
        <w:spacing w:after="0"/>
        <w:ind w:left="720" w:firstLine="720"/>
      </w:pPr>
      <w:r w:rsidRPr="669913D9">
        <w:t xml:space="preserve">Handling of malformed or incomplete data from the </w:t>
      </w:r>
      <w:proofErr w:type="spellStart"/>
      <w:r w:rsidRPr="669913D9">
        <w:t>OpenSky</w:t>
      </w:r>
      <w:proofErr w:type="spellEnd"/>
      <w:r w:rsidRPr="669913D9">
        <w:t xml:space="preserve"> API.</w:t>
      </w:r>
    </w:p>
    <w:p w14:paraId="0794E581" w14:textId="56D437D1" w:rsidR="00C84019" w:rsidRDefault="00C84019" w:rsidP="00C84019">
      <w:pPr>
        <w:pStyle w:val="Heading2"/>
      </w:pPr>
      <w:bookmarkStart w:id="35" w:name="_Toc176379526"/>
      <w:r>
        <w:t>Test</w:t>
      </w:r>
      <w:r w:rsidR="002E1DE1">
        <w:t>ing</w:t>
      </w:r>
      <w:r>
        <w:t xml:space="preserve"> Types</w:t>
      </w:r>
      <w:bookmarkEnd w:id="35"/>
    </w:p>
    <w:p w14:paraId="748F05E2" w14:textId="4030593F" w:rsidR="437F808C" w:rsidRDefault="437F808C" w:rsidP="669913D9">
      <w:pPr>
        <w:pStyle w:val="Heading3"/>
        <w:rPr>
          <w:rFonts w:eastAsia="Arial"/>
          <w:bCs/>
        </w:rPr>
      </w:pPr>
      <w:bookmarkStart w:id="36" w:name="_Toc176379527"/>
      <w:r>
        <w:t>Usability Testing</w:t>
      </w:r>
      <w:bookmarkEnd w:id="36"/>
    </w:p>
    <w:p w14:paraId="0F944C77" w14:textId="03D6CCD8" w:rsidR="5DD5A7F1" w:rsidRDefault="5DD5A7F1" w:rsidP="669913D9">
      <w:pPr>
        <w:pStyle w:val="Heading3"/>
        <w:numPr>
          <w:ilvl w:val="0"/>
          <w:numId w:val="0"/>
        </w:numPr>
        <w:rPr>
          <w:rFonts w:eastAsia="Arial"/>
          <w:bCs/>
        </w:rPr>
      </w:pPr>
      <w:r w:rsidRPr="669913D9">
        <w:rPr>
          <w:rFonts w:eastAsia="Arial"/>
          <w:bCs/>
        </w:rPr>
        <w:t>Objective: Ensure the ClearPath user interface is intuitive, visually consistent, and accessible for all users.</w:t>
      </w:r>
    </w:p>
    <w:p w14:paraId="4E804873" w14:textId="035857DE" w:rsidR="5DD5A7F1" w:rsidRDefault="5DD5A7F1" w:rsidP="669913D9">
      <w:pPr>
        <w:pStyle w:val="ListParagraph"/>
        <w:numPr>
          <w:ilvl w:val="0"/>
          <w:numId w:val="4"/>
        </w:numPr>
        <w:spacing w:after="0"/>
        <w:rPr>
          <w:rFonts w:eastAsia="Arial"/>
        </w:rPr>
      </w:pPr>
      <w:r w:rsidRPr="669913D9">
        <w:rPr>
          <w:rFonts w:eastAsia="Arial"/>
        </w:rPr>
        <w:t>Test navigation, layout consistency, and readability of interface elements.</w:t>
      </w:r>
    </w:p>
    <w:p w14:paraId="5431484C" w14:textId="5C87244B" w:rsidR="5DD5A7F1" w:rsidRDefault="5DD5A7F1" w:rsidP="669913D9">
      <w:pPr>
        <w:pStyle w:val="ListParagraph"/>
        <w:numPr>
          <w:ilvl w:val="0"/>
          <w:numId w:val="4"/>
        </w:numPr>
        <w:spacing w:after="0"/>
        <w:rPr>
          <w:rFonts w:eastAsia="Arial"/>
        </w:rPr>
      </w:pPr>
      <w:r w:rsidRPr="669913D9">
        <w:rPr>
          <w:rFonts w:eastAsia="Arial"/>
        </w:rPr>
        <w:t>Validate that alerts and error messages are clear and actionable.</w:t>
      </w:r>
    </w:p>
    <w:p w14:paraId="0D4BCC50" w14:textId="75F1792A" w:rsidR="5DD5A7F1" w:rsidRDefault="5DD5A7F1" w:rsidP="669913D9">
      <w:pPr>
        <w:spacing w:before="240" w:after="240"/>
        <w:rPr>
          <w:rFonts w:eastAsia="Arial"/>
        </w:rPr>
      </w:pPr>
      <w:r w:rsidRPr="669913D9">
        <w:rPr>
          <w:rFonts w:eastAsia="Arial"/>
          <w:b/>
          <w:bCs/>
        </w:rPr>
        <w:t>Goal:</w:t>
      </w:r>
      <w:r w:rsidRPr="669913D9">
        <w:rPr>
          <w:rFonts w:eastAsia="Arial"/>
        </w:rPr>
        <w:t xml:space="preserve"> Confirm users can easily access and interact with simulation controls, scenario settings, and live traffic data.</w:t>
      </w:r>
    </w:p>
    <w:p w14:paraId="36CD166E" w14:textId="47025568" w:rsidR="00066104" w:rsidRDefault="6BBB5DD4" w:rsidP="00066104">
      <w:pPr>
        <w:pStyle w:val="Heading3"/>
      </w:pPr>
      <w:bookmarkStart w:id="37" w:name="_Toc176379528"/>
      <w:r>
        <w:t>Functional</w:t>
      </w:r>
      <w:r w:rsidR="38F3841E">
        <w:t>ity</w:t>
      </w:r>
      <w:r>
        <w:t xml:space="preserve"> Testing</w:t>
      </w:r>
      <w:bookmarkEnd w:id="37"/>
    </w:p>
    <w:p w14:paraId="0AD0E53C" w14:textId="518869C4" w:rsidR="30012DB2" w:rsidRDefault="30012DB2" w:rsidP="669913D9">
      <w:pPr>
        <w:ind w:left="432"/>
        <w:rPr>
          <w:i/>
          <w:iCs/>
        </w:rPr>
      </w:pPr>
      <w:r w:rsidRPr="669913D9">
        <w:rPr>
          <w:b/>
          <w:bCs/>
        </w:rPr>
        <w:t>Objective:</w:t>
      </w:r>
      <w:r w:rsidRPr="669913D9">
        <w:t xml:space="preserve"> Ensure each system component meets the functional requirements and business rules defined in the SRS and other project documents.</w:t>
      </w:r>
    </w:p>
    <w:p w14:paraId="35CC2CE8" w14:textId="21D40BAB" w:rsidR="30012DB2" w:rsidRDefault="30012DB2" w:rsidP="669913D9">
      <w:pPr>
        <w:pStyle w:val="ListParagraph"/>
        <w:numPr>
          <w:ilvl w:val="0"/>
          <w:numId w:val="61"/>
        </w:numPr>
        <w:spacing w:after="0"/>
      </w:pPr>
      <w:r w:rsidRPr="669913D9">
        <w:t>Validate that the system correctly integrates live traffic data into the XPlane simulator.</w:t>
      </w:r>
    </w:p>
    <w:p w14:paraId="0739F76D" w14:textId="148D74B6" w:rsidR="30012DB2" w:rsidRDefault="30012DB2" w:rsidP="669913D9">
      <w:pPr>
        <w:pStyle w:val="ListParagraph"/>
        <w:numPr>
          <w:ilvl w:val="0"/>
          <w:numId w:val="61"/>
        </w:numPr>
        <w:spacing w:after="0"/>
      </w:pPr>
      <w:r w:rsidRPr="669913D9">
        <w:t>Test functionality for incursion detection, real-time visualization, and scenario customization.</w:t>
      </w:r>
    </w:p>
    <w:p w14:paraId="4515F879" w14:textId="443FC278" w:rsidR="30012DB2" w:rsidRDefault="30012DB2" w:rsidP="669913D9">
      <w:pPr>
        <w:pStyle w:val="ListParagraph"/>
        <w:numPr>
          <w:ilvl w:val="0"/>
          <w:numId w:val="61"/>
        </w:numPr>
        <w:spacing w:after="0"/>
      </w:pPr>
      <w:r w:rsidRPr="669913D9">
        <w:t>Confirm resolution of issues and changes as documented during the project.</w:t>
      </w:r>
    </w:p>
    <w:p w14:paraId="30DC275F" w14:textId="34BF07D4" w:rsidR="30012DB2" w:rsidRDefault="30012DB2" w:rsidP="669913D9">
      <w:pPr>
        <w:spacing w:before="240" w:after="240"/>
      </w:pPr>
      <w:r w:rsidRPr="669913D9">
        <w:t>Verify the system behaves as expected under all defined operational conditions.</w:t>
      </w:r>
    </w:p>
    <w:p w14:paraId="7286EBF3" w14:textId="4708818B" w:rsidR="00CA6952" w:rsidRDefault="00CA6952" w:rsidP="00CA6952">
      <w:pPr>
        <w:pStyle w:val="Heading2"/>
      </w:pPr>
      <w:bookmarkStart w:id="38" w:name="_Toc176379529"/>
      <w:r>
        <w:t>Testing Suspension Criteria and Resumption Requirements</w:t>
      </w:r>
      <w:bookmarkEnd w:id="38"/>
    </w:p>
    <w:p w14:paraId="065C829D" w14:textId="521C5F07" w:rsidR="006C650A" w:rsidRDefault="006C650A" w:rsidP="006C650A">
      <w:r w:rsidRPr="006C650A">
        <w:t>This section will specify the criteria that will be used to suspend all or a portion of the testing activities on the items associated with this test plan.</w:t>
      </w:r>
    </w:p>
    <w:p w14:paraId="4EA0D923" w14:textId="6BB66306" w:rsidR="006C650A" w:rsidRDefault="006C650A" w:rsidP="006C650A">
      <w:pPr>
        <w:pStyle w:val="Heading3"/>
      </w:pPr>
      <w:bookmarkStart w:id="39" w:name="_Toc176379530"/>
      <w:r>
        <w:t>Suspension Criteria</w:t>
      </w:r>
      <w:bookmarkEnd w:id="39"/>
    </w:p>
    <w:p w14:paraId="13B99FD2" w14:textId="66F67D47" w:rsidR="006C650A" w:rsidRDefault="006C650A" w:rsidP="006C650A">
      <w:r w:rsidRPr="006C650A">
        <w:lastRenderedPageBreak/>
        <w:t>Testing will be suspended if the incidents found will not allow further testing of the system/application under-test. If testing is halted, and changes are made to the hardware, software</w:t>
      </w:r>
      <w:r>
        <w:t>,</w:t>
      </w:r>
      <w:r w:rsidRPr="006C650A">
        <w:t xml:space="preserve"> or database, it is up to the Testing Manager to determine whether the test plan will be re-executed, or part of the plan will be re-executed.</w:t>
      </w:r>
    </w:p>
    <w:p w14:paraId="730F394D" w14:textId="39476FE9" w:rsidR="006C650A" w:rsidRDefault="006C650A" w:rsidP="006C650A">
      <w:pPr>
        <w:pStyle w:val="Heading3"/>
      </w:pPr>
      <w:bookmarkStart w:id="40" w:name="_Toc176379531"/>
      <w:r>
        <w:t>Resumption Requirements</w:t>
      </w:r>
      <w:bookmarkEnd w:id="40"/>
    </w:p>
    <w:p w14:paraId="17647B33" w14:textId="47E47039" w:rsidR="006C650A" w:rsidRDefault="1E4D71F6" w:rsidP="669913D9">
      <w:pPr>
        <w:rPr>
          <w:i/>
          <w:iCs/>
        </w:rPr>
      </w:pPr>
      <w:r w:rsidRPr="669913D9">
        <w:t>Testing will be resumed once all suspension criteria</w:t>
      </w:r>
      <w:r w:rsidR="1395CFCA" w:rsidRPr="669913D9">
        <w:rPr>
          <w:i/>
          <w:iCs/>
        </w:rPr>
        <w:t>&lt;&lt; Resumption of testing will be possible when the functionality that caused the suspension of testing has been retested successfully. &gt;&gt;</w:t>
      </w:r>
    </w:p>
    <w:p w14:paraId="57FECC83" w14:textId="64BB5A77" w:rsidR="00317CFC" w:rsidRDefault="00317CFC" w:rsidP="669913D9">
      <w:pPr>
        <w:pStyle w:val="Heading2"/>
      </w:pPr>
      <w:bookmarkStart w:id="41" w:name="_Toc176379532"/>
      <w:r>
        <w:t>Testing Environment</w:t>
      </w:r>
      <w:bookmarkEnd w:id="41"/>
    </w:p>
    <w:p w14:paraId="4C6B6B5F" w14:textId="7C4E4712" w:rsidR="13E65B20" w:rsidRDefault="13E65B20" w:rsidP="669913D9">
      <w:pPr>
        <w:spacing w:before="240" w:after="240"/>
      </w:pPr>
      <w:r w:rsidRPr="669913D9">
        <w:rPr>
          <w:rFonts w:eastAsia="Arial"/>
          <w:b/>
          <w:bCs/>
        </w:rPr>
        <w:t>Overview:</w:t>
      </w:r>
    </w:p>
    <w:p w14:paraId="1C36EA27" w14:textId="1BF586F6" w:rsidR="13E65B20" w:rsidRDefault="13E65B20" w:rsidP="669913D9">
      <w:pPr>
        <w:spacing w:before="240" w:after="240"/>
        <w:rPr>
          <w:rFonts w:eastAsia="Arial"/>
        </w:rPr>
      </w:pPr>
      <w:r w:rsidRPr="669913D9">
        <w:rPr>
          <w:rFonts w:eastAsia="Arial"/>
        </w:rPr>
        <w:t>Testing will take place in a controlled environment using the XPlane simulator in LB131, configured with the ClearPath system.</w:t>
      </w:r>
    </w:p>
    <w:p w14:paraId="3EAE2B54" w14:textId="09092D3D" w:rsidR="13E65B20" w:rsidRDefault="13E65B20" w:rsidP="669913D9">
      <w:pPr>
        <w:spacing w:before="240" w:after="240"/>
      </w:pPr>
      <w:r w:rsidRPr="669913D9">
        <w:rPr>
          <w:rFonts w:eastAsia="Arial"/>
          <w:b/>
          <w:bCs/>
        </w:rPr>
        <w:t>Components:</w:t>
      </w:r>
    </w:p>
    <w:p w14:paraId="5C336D29" w14:textId="5B782A03" w:rsidR="13E65B20" w:rsidRDefault="13E65B20" w:rsidP="669913D9">
      <w:pPr>
        <w:pStyle w:val="ListParagraph"/>
        <w:numPr>
          <w:ilvl w:val="0"/>
          <w:numId w:val="2"/>
        </w:numPr>
        <w:spacing w:after="0"/>
        <w:rPr>
          <w:rFonts w:eastAsia="Arial"/>
        </w:rPr>
      </w:pPr>
      <w:r w:rsidRPr="669913D9">
        <w:rPr>
          <w:rFonts w:eastAsia="Arial"/>
          <w:b/>
          <w:bCs/>
        </w:rPr>
        <w:t>Hardware:</w:t>
      </w:r>
      <w:r w:rsidRPr="669913D9">
        <w:rPr>
          <w:rFonts w:eastAsia="Arial"/>
        </w:rPr>
        <w:t xml:space="preserve"> Force Dynamics 401CR motion simulator, high-performance PC, dual monitors.</w:t>
      </w:r>
    </w:p>
    <w:p w14:paraId="6EB16B31" w14:textId="5D654319" w:rsidR="13E65B20" w:rsidRDefault="13E65B20" w:rsidP="669913D9">
      <w:pPr>
        <w:pStyle w:val="ListParagraph"/>
        <w:numPr>
          <w:ilvl w:val="0"/>
          <w:numId w:val="2"/>
        </w:numPr>
        <w:spacing w:after="0"/>
        <w:rPr>
          <w:rFonts w:eastAsia="Arial"/>
        </w:rPr>
      </w:pPr>
      <w:r w:rsidRPr="669913D9">
        <w:rPr>
          <w:rFonts w:eastAsia="Arial"/>
          <w:b/>
          <w:bCs/>
        </w:rPr>
        <w:t>Software:</w:t>
      </w:r>
      <w:r w:rsidRPr="669913D9">
        <w:rPr>
          <w:rFonts w:eastAsia="Arial"/>
        </w:rPr>
        <w:t xml:space="preserve"> XPlane 12, ClearPath plugins, </w:t>
      </w:r>
      <w:proofErr w:type="spellStart"/>
      <w:r w:rsidRPr="669913D9">
        <w:rPr>
          <w:rFonts w:eastAsia="Arial"/>
        </w:rPr>
        <w:t>OpenSky</w:t>
      </w:r>
      <w:proofErr w:type="spellEnd"/>
      <w:r w:rsidRPr="669913D9">
        <w:rPr>
          <w:rFonts w:eastAsia="Arial"/>
        </w:rPr>
        <w:t xml:space="preserve"> API for live data integration.</w:t>
      </w:r>
    </w:p>
    <w:p w14:paraId="0E232D72" w14:textId="15C0B499" w:rsidR="669913D9" w:rsidRPr="00C3427A" w:rsidRDefault="13E65B20" w:rsidP="669913D9">
      <w:pPr>
        <w:pStyle w:val="ListParagraph"/>
        <w:numPr>
          <w:ilvl w:val="0"/>
          <w:numId w:val="2"/>
        </w:numPr>
        <w:spacing w:after="0"/>
        <w:rPr>
          <w:rFonts w:eastAsia="Arial"/>
        </w:rPr>
      </w:pPr>
      <w:r w:rsidRPr="669913D9">
        <w:rPr>
          <w:rFonts w:eastAsia="Arial"/>
          <w:b/>
          <w:bCs/>
        </w:rPr>
        <w:t>Network:</w:t>
      </w:r>
      <w:r w:rsidRPr="669913D9">
        <w:rPr>
          <w:rFonts w:eastAsia="Arial"/>
        </w:rPr>
        <w:t xml:space="preserve"> Stable </w:t>
      </w:r>
      <w:proofErr w:type="spellStart"/>
      <w:r w:rsidRPr="669913D9">
        <w:rPr>
          <w:rFonts w:eastAsia="Arial"/>
        </w:rPr>
        <w:t>WiFi</w:t>
      </w:r>
      <w:proofErr w:type="spellEnd"/>
      <w:r w:rsidRPr="669913D9">
        <w:rPr>
          <w:rFonts w:eastAsia="Arial"/>
        </w:rPr>
        <w:t xml:space="preserve"> or Ethernet connection for live traffic data.</w:t>
      </w:r>
    </w:p>
    <w:p w14:paraId="1F1C9F63" w14:textId="2224832F" w:rsidR="669913D9" w:rsidRDefault="669913D9" w:rsidP="669913D9">
      <w:pPr>
        <w:spacing w:after="0"/>
        <w:rPr>
          <w:rFonts w:eastAsia="Arial"/>
        </w:rPr>
      </w:pPr>
    </w:p>
    <w:p w14:paraId="402FF4D7" w14:textId="2223B377" w:rsidR="004D4459" w:rsidRDefault="4E83B4EB" w:rsidP="004D4459">
      <w:pPr>
        <w:pStyle w:val="Heading2"/>
      </w:pPr>
      <w:bookmarkStart w:id="42" w:name="_Toc176379533"/>
      <w:r>
        <w:t>Testing Assumptions</w:t>
      </w:r>
      <w:bookmarkEnd w:id="42"/>
    </w:p>
    <w:p w14:paraId="397A9DE3" w14:textId="0F86F8D7" w:rsidR="40D738ED" w:rsidRDefault="40D738ED" w:rsidP="669913D9">
      <w:pPr>
        <w:pStyle w:val="ListParagraph"/>
        <w:numPr>
          <w:ilvl w:val="0"/>
          <w:numId w:val="7"/>
        </w:numPr>
        <w:spacing w:after="0"/>
        <w:rPr>
          <w:rFonts w:eastAsia="Arial"/>
        </w:rPr>
      </w:pPr>
      <w:r w:rsidRPr="669913D9">
        <w:rPr>
          <w:rFonts w:eastAsia="Arial"/>
        </w:rPr>
        <w:t>All hardware and software components are free from critical defects prior to testing.</w:t>
      </w:r>
    </w:p>
    <w:p w14:paraId="6ADBCB7E" w14:textId="55D521F8" w:rsidR="40D738ED" w:rsidRDefault="40D738ED" w:rsidP="669913D9">
      <w:pPr>
        <w:pStyle w:val="ListParagraph"/>
        <w:numPr>
          <w:ilvl w:val="0"/>
          <w:numId w:val="7"/>
        </w:numPr>
        <w:spacing w:after="0"/>
        <w:rPr>
          <w:rFonts w:eastAsia="Arial"/>
        </w:rPr>
      </w:pPr>
      <w:r w:rsidRPr="669913D9">
        <w:rPr>
          <w:rFonts w:eastAsia="Arial"/>
        </w:rPr>
        <w:t>The testing environment in LB131 is fully operational and accessible.</w:t>
      </w:r>
    </w:p>
    <w:p w14:paraId="22725060" w14:textId="2D5CC17F" w:rsidR="40D738ED" w:rsidRDefault="40D738ED" w:rsidP="669913D9">
      <w:pPr>
        <w:pStyle w:val="ListParagraph"/>
        <w:numPr>
          <w:ilvl w:val="0"/>
          <w:numId w:val="7"/>
        </w:numPr>
        <w:spacing w:after="0"/>
        <w:rPr>
          <w:rFonts w:eastAsia="Arial"/>
        </w:rPr>
      </w:pPr>
      <w:r w:rsidRPr="669913D9">
        <w:rPr>
          <w:rFonts w:eastAsia="Arial"/>
        </w:rPr>
        <w:t>A stable network connection will be available for real-time traffic integration.</w:t>
      </w:r>
    </w:p>
    <w:p w14:paraId="49DDCDEA" w14:textId="6F09F2D5" w:rsidR="40D738ED" w:rsidRDefault="40D738ED" w:rsidP="669913D9">
      <w:pPr>
        <w:pStyle w:val="ListParagraph"/>
        <w:numPr>
          <w:ilvl w:val="0"/>
          <w:numId w:val="7"/>
        </w:numPr>
        <w:spacing w:after="0"/>
        <w:rPr>
          <w:rFonts w:eastAsia="Arial"/>
        </w:rPr>
      </w:pPr>
      <w:r w:rsidRPr="669913D9">
        <w:rPr>
          <w:rFonts w:eastAsia="Arial"/>
        </w:rPr>
        <w:t xml:space="preserve">Test data from the </w:t>
      </w:r>
      <w:proofErr w:type="spellStart"/>
      <w:r w:rsidRPr="669913D9">
        <w:rPr>
          <w:rFonts w:eastAsia="Arial"/>
        </w:rPr>
        <w:t>OpenSky</w:t>
      </w:r>
      <w:proofErr w:type="spellEnd"/>
      <w:r w:rsidRPr="669913D9">
        <w:rPr>
          <w:rFonts w:eastAsia="Arial"/>
        </w:rPr>
        <w:t xml:space="preserve"> Network API is accurate and reliable.</w:t>
      </w:r>
    </w:p>
    <w:p w14:paraId="56E33CAE" w14:textId="1CADE299" w:rsidR="00424C5F" w:rsidRDefault="77802460" w:rsidP="00424C5F">
      <w:pPr>
        <w:pStyle w:val="Heading2"/>
      </w:pPr>
      <w:bookmarkStart w:id="43" w:name="_Toc176379534"/>
      <w:r>
        <w:t>Testing Risks and Contingencies</w:t>
      </w:r>
      <w:bookmarkEnd w:id="43"/>
    </w:p>
    <w:p w14:paraId="30E11498" w14:textId="623A6E2B" w:rsidR="00C80244" w:rsidRDefault="5A9D307E" w:rsidP="669913D9">
      <w:pPr>
        <w:pStyle w:val="ListParagraph"/>
        <w:numPr>
          <w:ilvl w:val="0"/>
          <w:numId w:val="7"/>
        </w:numPr>
        <w:spacing w:before="240" w:after="240"/>
        <w:rPr>
          <w:rFonts w:eastAsia="Arial"/>
        </w:rPr>
      </w:pPr>
      <w:r w:rsidRPr="669913D9">
        <w:rPr>
          <w:rFonts w:eastAsia="Arial"/>
          <w:b/>
          <w:bCs/>
        </w:rPr>
        <w:t>Risk:</w:t>
      </w:r>
      <w:r w:rsidRPr="669913D9">
        <w:rPr>
          <w:rFonts w:eastAsia="Arial"/>
        </w:rPr>
        <w:t xml:space="preserve"> Network interruptions affecting live traffic data integration.</w:t>
      </w:r>
    </w:p>
    <w:p w14:paraId="40E61EEA" w14:textId="78E63A6E" w:rsidR="00C80244" w:rsidRDefault="5A9D307E" w:rsidP="669913D9">
      <w:pPr>
        <w:pStyle w:val="ListParagraph"/>
        <w:numPr>
          <w:ilvl w:val="1"/>
          <w:numId w:val="7"/>
        </w:numPr>
        <w:spacing w:before="240" w:after="240"/>
        <w:rPr>
          <w:rFonts w:eastAsia="Arial"/>
        </w:rPr>
      </w:pPr>
      <w:r w:rsidRPr="669913D9">
        <w:rPr>
          <w:rFonts w:eastAsia="Arial"/>
          <w:b/>
          <w:bCs/>
        </w:rPr>
        <w:t>Contingency:</w:t>
      </w:r>
      <w:r w:rsidRPr="669913D9">
        <w:rPr>
          <w:rFonts w:eastAsia="Arial"/>
        </w:rPr>
        <w:t xml:space="preserve"> Use offline mock data to simulate traffic scenarios during testing.</w:t>
      </w:r>
    </w:p>
    <w:p w14:paraId="4E5C67B0" w14:textId="01D5CECC" w:rsidR="00C80244" w:rsidRDefault="5A9D307E" w:rsidP="669913D9">
      <w:pPr>
        <w:pStyle w:val="ListParagraph"/>
        <w:numPr>
          <w:ilvl w:val="0"/>
          <w:numId w:val="7"/>
        </w:numPr>
        <w:spacing w:before="240" w:after="240"/>
        <w:rPr>
          <w:rFonts w:eastAsia="Arial"/>
        </w:rPr>
      </w:pPr>
      <w:r w:rsidRPr="669913D9">
        <w:rPr>
          <w:rFonts w:eastAsia="Arial"/>
          <w:b/>
          <w:bCs/>
        </w:rPr>
        <w:t>Risk:</w:t>
      </w:r>
      <w:r w:rsidRPr="669913D9">
        <w:rPr>
          <w:rFonts w:eastAsia="Arial"/>
        </w:rPr>
        <w:t xml:space="preserve"> Simulator hardware malfunctions.</w:t>
      </w:r>
    </w:p>
    <w:p w14:paraId="34A3F43A" w14:textId="507894CA" w:rsidR="00C80244" w:rsidRDefault="5A9D307E" w:rsidP="669913D9">
      <w:pPr>
        <w:pStyle w:val="ListParagraph"/>
        <w:numPr>
          <w:ilvl w:val="1"/>
          <w:numId w:val="7"/>
        </w:numPr>
        <w:spacing w:before="240" w:after="240"/>
        <w:rPr>
          <w:rFonts w:eastAsia="Arial"/>
        </w:rPr>
      </w:pPr>
      <w:r w:rsidRPr="669913D9">
        <w:rPr>
          <w:rFonts w:eastAsia="Arial"/>
          <w:b/>
          <w:bCs/>
        </w:rPr>
        <w:t>Contingency:</w:t>
      </w:r>
      <w:r w:rsidRPr="669913D9">
        <w:rPr>
          <w:rFonts w:eastAsia="Arial"/>
        </w:rPr>
        <w:t xml:space="preserve"> Schedule backup testing sessions and perform preliminary hardware checks.</w:t>
      </w:r>
    </w:p>
    <w:p w14:paraId="0F74776E" w14:textId="2498DF4F" w:rsidR="00C80244" w:rsidRDefault="5A9D307E" w:rsidP="669913D9">
      <w:pPr>
        <w:pStyle w:val="ListParagraph"/>
        <w:numPr>
          <w:ilvl w:val="0"/>
          <w:numId w:val="7"/>
        </w:numPr>
        <w:spacing w:before="240" w:after="240"/>
        <w:rPr>
          <w:rFonts w:eastAsia="Arial"/>
        </w:rPr>
      </w:pPr>
      <w:r w:rsidRPr="669913D9">
        <w:rPr>
          <w:rFonts w:eastAsia="Arial"/>
          <w:b/>
          <w:bCs/>
        </w:rPr>
        <w:t>Risk:</w:t>
      </w:r>
      <w:r w:rsidRPr="669913D9">
        <w:rPr>
          <w:rFonts w:eastAsia="Arial"/>
        </w:rPr>
        <w:t xml:space="preserve"> Delays in team availability due to external commitments.</w:t>
      </w:r>
    </w:p>
    <w:p w14:paraId="575AED1B" w14:textId="3C152F5A" w:rsidR="00C80244" w:rsidRDefault="5A9D307E" w:rsidP="669913D9">
      <w:pPr>
        <w:pStyle w:val="ListParagraph"/>
        <w:numPr>
          <w:ilvl w:val="1"/>
          <w:numId w:val="7"/>
        </w:numPr>
        <w:spacing w:before="240" w:after="240"/>
        <w:rPr>
          <w:rFonts w:eastAsia="Arial"/>
        </w:rPr>
      </w:pPr>
      <w:r w:rsidRPr="669913D9">
        <w:rPr>
          <w:rFonts w:eastAsia="Arial"/>
          <w:b/>
          <w:bCs/>
        </w:rPr>
        <w:t>Contingency:</w:t>
      </w:r>
      <w:r w:rsidRPr="669913D9">
        <w:rPr>
          <w:rFonts w:eastAsia="Arial"/>
        </w:rPr>
        <w:t xml:space="preserve"> Develop a flexible testing schedule with buffer time for adjustments.</w:t>
      </w:r>
    </w:p>
    <w:p w14:paraId="53F962DC" w14:textId="6C2D5A01" w:rsidR="00C80244" w:rsidRDefault="5A9D307E" w:rsidP="669913D9">
      <w:pPr>
        <w:pStyle w:val="ListParagraph"/>
        <w:numPr>
          <w:ilvl w:val="0"/>
          <w:numId w:val="7"/>
        </w:numPr>
        <w:spacing w:before="240" w:after="240"/>
        <w:rPr>
          <w:rFonts w:eastAsia="Arial"/>
        </w:rPr>
      </w:pPr>
      <w:r w:rsidRPr="669913D9">
        <w:rPr>
          <w:rFonts w:eastAsia="Arial"/>
          <w:b/>
          <w:bCs/>
        </w:rPr>
        <w:t>Risk:</w:t>
      </w:r>
      <w:r w:rsidRPr="669913D9">
        <w:rPr>
          <w:rFonts w:eastAsia="Arial"/>
        </w:rPr>
        <w:t xml:space="preserve"> Unexpected software bugs halting progress.</w:t>
      </w:r>
    </w:p>
    <w:p w14:paraId="5BCFE0D2" w14:textId="315935B0" w:rsidR="00C80244" w:rsidRDefault="5A9D307E" w:rsidP="669913D9">
      <w:pPr>
        <w:pStyle w:val="ListParagraph"/>
        <w:numPr>
          <w:ilvl w:val="1"/>
          <w:numId w:val="7"/>
        </w:numPr>
        <w:spacing w:before="240" w:after="240"/>
        <w:rPr>
          <w:rFonts w:eastAsia="Arial"/>
        </w:rPr>
      </w:pPr>
      <w:r w:rsidRPr="669913D9">
        <w:rPr>
          <w:rFonts w:eastAsia="Arial"/>
          <w:b/>
          <w:bCs/>
        </w:rPr>
        <w:t>Contingency:</w:t>
      </w:r>
      <w:r w:rsidRPr="669913D9">
        <w:rPr>
          <w:rFonts w:eastAsia="Arial"/>
        </w:rPr>
        <w:t xml:space="preserve"> Prioritize bug fixes and rerun affected tests as part of the test cycle.</w:t>
      </w:r>
    </w:p>
    <w:p w14:paraId="5F84ED7C" w14:textId="6485D57F" w:rsidR="00C80244" w:rsidRDefault="5A9D307E" w:rsidP="669913D9">
      <w:pPr>
        <w:pStyle w:val="ListParagraph"/>
        <w:numPr>
          <w:ilvl w:val="0"/>
          <w:numId w:val="7"/>
        </w:numPr>
        <w:spacing w:before="240" w:after="240"/>
        <w:rPr>
          <w:rFonts w:eastAsia="Arial"/>
        </w:rPr>
      </w:pPr>
      <w:r w:rsidRPr="669913D9">
        <w:rPr>
          <w:rFonts w:eastAsia="Arial"/>
          <w:b/>
          <w:bCs/>
        </w:rPr>
        <w:lastRenderedPageBreak/>
        <w:t>Risk:</w:t>
      </w:r>
      <w:r w:rsidRPr="669913D9">
        <w:rPr>
          <w:rFonts w:eastAsia="Arial"/>
        </w:rPr>
        <w:t xml:space="preserve"> Incomplete or inaccurate test data from the </w:t>
      </w:r>
      <w:proofErr w:type="spellStart"/>
      <w:r w:rsidRPr="669913D9">
        <w:rPr>
          <w:rFonts w:eastAsia="Arial"/>
        </w:rPr>
        <w:t>OpenSky</w:t>
      </w:r>
      <w:proofErr w:type="spellEnd"/>
      <w:r w:rsidRPr="669913D9">
        <w:rPr>
          <w:rFonts w:eastAsia="Arial"/>
        </w:rPr>
        <w:t xml:space="preserve"> API.</w:t>
      </w:r>
    </w:p>
    <w:p w14:paraId="3E38B9FF" w14:textId="658E4A40" w:rsidR="00C80244" w:rsidRDefault="5A9D307E" w:rsidP="669913D9">
      <w:pPr>
        <w:pStyle w:val="ListParagraph"/>
        <w:numPr>
          <w:ilvl w:val="1"/>
          <w:numId w:val="7"/>
        </w:numPr>
        <w:spacing w:before="240" w:after="240"/>
        <w:rPr>
          <w:rFonts w:eastAsia="Arial"/>
        </w:rPr>
      </w:pPr>
      <w:r w:rsidRPr="669913D9">
        <w:rPr>
          <w:rFonts w:eastAsia="Arial"/>
          <w:b/>
          <w:bCs/>
        </w:rPr>
        <w:t>Contingency:</w:t>
      </w:r>
      <w:r w:rsidRPr="669913D9">
        <w:rPr>
          <w:rFonts w:eastAsia="Arial"/>
        </w:rPr>
        <w:t xml:space="preserve"> Validate data integrity before testing and document anomalies for further analysis.</w:t>
      </w:r>
    </w:p>
    <w:p w14:paraId="2333783A" w14:textId="205C00DD" w:rsidR="006C650A" w:rsidRDefault="1395CFCA" w:rsidP="006C650A">
      <w:pPr>
        <w:pStyle w:val="Heading2"/>
      </w:pPr>
      <w:bookmarkStart w:id="44" w:name="_Toc176379535"/>
      <w:r>
        <w:t>Test Plan</w:t>
      </w:r>
      <w:bookmarkEnd w:id="44"/>
    </w:p>
    <w:p w14:paraId="7A4EAF49" w14:textId="77777777" w:rsidR="004F525B" w:rsidRPr="004F525B" w:rsidRDefault="004F525B" w:rsidP="004F525B">
      <w:pPr>
        <w:rPr>
          <w:b/>
          <w:bCs/>
        </w:rPr>
      </w:pPr>
      <w:bookmarkStart w:id="45" w:name="_Ref234215049"/>
      <w:r w:rsidRPr="004F525B">
        <w:rPr>
          <w:b/>
          <w:bCs/>
        </w:rPr>
        <w:t>Table 1: Test Plan</w:t>
      </w:r>
      <w:bookmarkEnd w:id="45"/>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155"/>
        <w:gridCol w:w="1005"/>
        <w:gridCol w:w="750"/>
        <w:gridCol w:w="2384"/>
      </w:tblGrid>
      <w:tr w:rsidR="004F525B" w:rsidRPr="004F525B" w14:paraId="09DB8E43" w14:textId="77777777" w:rsidTr="669913D9">
        <w:trPr>
          <w:cantSplit/>
          <w:trHeight w:val="705"/>
        </w:trPr>
        <w:tc>
          <w:tcPr>
            <w:tcW w:w="824" w:type="dxa"/>
            <w:tcBorders>
              <w:top w:val="single" w:sz="4" w:space="0" w:color="auto"/>
              <w:left w:val="single" w:sz="4" w:space="0" w:color="auto"/>
              <w:bottom w:val="single" w:sz="4" w:space="0" w:color="auto"/>
              <w:right w:val="single" w:sz="4" w:space="0" w:color="auto"/>
            </w:tcBorders>
            <w:hideMark/>
          </w:tcPr>
          <w:p w14:paraId="37A76F7E" w14:textId="77777777" w:rsidR="004F525B" w:rsidRPr="004F525B" w:rsidRDefault="004F525B" w:rsidP="004F525B">
            <w:r w:rsidRPr="004F525B">
              <w:t>ID</w:t>
            </w:r>
          </w:p>
        </w:tc>
        <w:tc>
          <w:tcPr>
            <w:tcW w:w="4155" w:type="dxa"/>
            <w:tcBorders>
              <w:top w:val="single" w:sz="4" w:space="0" w:color="auto"/>
              <w:left w:val="single" w:sz="4" w:space="0" w:color="auto"/>
              <w:bottom w:val="single" w:sz="4" w:space="0" w:color="auto"/>
              <w:right w:val="single" w:sz="4" w:space="0" w:color="auto"/>
            </w:tcBorders>
            <w:hideMark/>
          </w:tcPr>
          <w:p w14:paraId="2D6D04E0" w14:textId="77777777" w:rsidR="004F525B" w:rsidRPr="004F525B" w:rsidRDefault="004F525B" w:rsidP="004F525B">
            <w:r w:rsidRPr="004F525B">
              <w:t>Test</w:t>
            </w:r>
          </w:p>
        </w:tc>
        <w:tc>
          <w:tcPr>
            <w:tcW w:w="1005" w:type="dxa"/>
            <w:tcBorders>
              <w:top w:val="single" w:sz="4" w:space="0" w:color="auto"/>
              <w:left w:val="single" w:sz="4" w:space="0" w:color="auto"/>
              <w:bottom w:val="single" w:sz="4" w:space="0" w:color="auto"/>
              <w:right w:val="single" w:sz="4" w:space="0" w:color="auto"/>
            </w:tcBorders>
            <w:textDirection w:val="btLr"/>
          </w:tcPr>
          <w:p w14:paraId="4A60BF85" w14:textId="77777777" w:rsidR="004F525B" w:rsidRPr="004F525B" w:rsidRDefault="004F525B" w:rsidP="004F525B">
            <w:r w:rsidRPr="004F525B">
              <w:t>Status</w:t>
            </w:r>
            <w:r w:rsidRPr="004F525B">
              <w:rPr>
                <w:vertAlign w:val="superscript"/>
              </w:rPr>
              <w:footnoteReference w:id="2"/>
            </w:r>
          </w:p>
          <w:p w14:paraId="7CA0295B" w14:textId="77777777" w:rsidR="004F525B" w:rsidRPr="004F525B" w:rsidRDefault="004F525B" w:rsidP="004F525B"/>
        </w:tc>
        <w:tc>
          <w:tcPr>
            <w:tcW w:w="750" w:type="dxa"/>
            <w:tcBorders>
              <w:top w:val="single" w:sz="4" w:space="0" w:color="auto"/>
              <w:left w:val="single" w:sz="4" w:space="0" w:color="auto"/>
              <w:bottom w:val="single" w:sz="4" w:space="0" w:color="auto"/>
              <w:right w:val="single" w:sz="4" w:space="0" w:color="auto"/>
            </w:tcBorders>
            <w:hideMark/>
          </w:tcPr>
          <w:p w14:paraId="275F724F" w14:textId="77777777" w:rsidR="004F525B" w:rsidRPr="004F525B" w:rsidRDefault="004F525B" w:rsidP="004F525B">
            <w:r w:rsidRPr="004F525B">
              <w:t>Date</w:t>
            </w:r>
          </w:p>
        </w:tc>
        <w:tc>
          <w:tcPr>
            <w:tcW w:w="2384" w:type="dxa"/>
            <w:tcBorders>
              <w:top w:val="single" w:sz="4" w:space="0" w:color="auto"/>
              <w:left w:val="single" w:sz="4" w:space="0" w:color="auto"/>
              <w:bottom w:val="single" w:sz="4" w:space="0" w:color="auto"/>
              <w:right w:val="single" w:sz="4" w:space="0" w:color="auto"/>
            </w:tcBorders>
            <w:hideMark/>
          </w:tcPr>
          <w:p w14:paraId="13B10A0F" w14:textId="77777777" w:rsidR="004F525B" w:rsidRPr="004F525B" w:rsidRDefault="004F525B" w:rsidP="004F525B">
            <w:r w:rsidRPr="004F525B">
              <w:t>Notes</w:t>
            </w:r>
          </w:p>
        </w:tc>
      </w:tr>
      <w:tr w:rsidR="004F525B" w:rsidRPr="004F525B" w14:paraId="7C2F55A4" w14:textId="77777777" w:rsidTr="669913D9">
        <w:trPr>
          <w:trHeight w:val="150"/>
        </w:trPr>
        <w:tc>
          <w:tcPr>
            <w:tcW w:w="824" w:type="dxa"/>
            <w:tcBorders>
              <w:top w:val="single" w:sz="4" w:space="0" w:color="auto"/>
              <w:left w:val="single" w:sz="4" w:space="0" w:color="auto"/>
              <w:bottom w:val="single" w:sz="4" w:space="0" w:color="auto"/>
              <w:right w:val="single" w:sz="4" w:space="0" w:color="auto"/>
            </w:tcBorders>
          </w:tcPr>
          <w:p w14:paraId="46ED4548" w14:textId="4F575DCA" w:rsidR="004F525B" w:rsidRPr="004F525B" w:rsidRDefault="23D861A8" w:rsidP="004F525B">
            <w:r>
              <w:t>001</w:t>
            </w:r>
          </w:p>
        </w:tc>
        <w:tc>
          <w:tcPr>
            <w:tcW w:w="4155" w:type="dxa"/>
            <w:tcBorders>
              <w:top w:val="single" w:sz="4" w:space="0" w:color="auto"/>
              <w:left w:val="single" w:sz="4" w:space="0" w:color="auto"/>
              <w:bottom w:val="single" w:sz="4" w:space="0" w:color="auto"/>
              <w:right w:val="single" w:sz="4" w:space="0" w:color="auto"/>
            </w:tcBorders>
            <w:hideMark/>
          </w:tcPr>
          <w:p w14:paraId="1787A3B1" w14:textId="5C93E7F3" w:rsidR="004F525B" w:rsidRPr="004F525B" w:rsidRDefault="23D861A8" w:rsidP="669913D9">
            <w:r w:rsidRPr="669913D9">
              <w:rPr>
                <w:rFonts w:eastAsia="Arial"/>
              </w:rPr>
              <w:t>Real-Time Traffic Data Integration</w:t>
            </w:r>
          </w:p>
        </w:tc>
        <w:tc>
          <w:tcPr>
            <w:tcW w:w="1005" w:type="dxa"/>
            <w:tcBorders>
              <w:top w:val="single" w:sz="4" w:space="0" w:color="auto"/>
              <w:left w:val="single" w:sz="4" w:space="0" w:color="auto"/>
              <w:bottom w:val="single" w:sz="4" w:space="0" w:color="auto"/>
              <w:right w:val="single" w:sz="4" w:space="0" w:color="auto"/>
            </w:tcBorders>
          </w:tcPr>
          <w:p w14:paraId="499F6A2F" w14:textId="714628E2" w:rsidR="004F525B" w:rsidRPr="004F525B" w:rsidRDefault="23D861A8" w:rsidP="004F525B">
            <w:r>
              <w:t>Pend</w:t>
            </w:r>
          </w:p>
        </w:tc>
        <w:tc>
          <w:tcPr>
            <w:tcW w:w="750" w:type="dxa"/>
            <w:tcBorders>
              <w:top w:val="single" w:sz="4" w:space="0" w:color="auto"/>
              <w:left w:val="single" w:sz="4" w:space="0" w:color="auto"/>
              <w:bottom w:val="single" w:sz="4" w:space="0" w:color="auto"/>
              <w:right w:val="single" w:sz="4" w:space="0" w:color="auto"/>
            </w:tcBorders>
          </w:tcPr>
          <w:p w14:paraId="03B95F59" w14:textId="5BBAEDAC" w:rsidR="004F525B" w:rsidRPr="004F525B" w:rsidRDefault="23D861A8" w:rsidP="004F525B">
            <w:r>
              <w:t>TBD</w:t>
            </w:r>
          </w:p>
        </w:tc>
        <w:tc>
          <w:tcPr>
            <w:tcW w:w="2384" w:type="dxa"/>
            <w:tcBorders>
              <w:top w:val="single" w:sz="4" w:space="0" w:color="auto"/>
              <w:left w:val="single" w:sz="4" w:space="0" w:color="auto"/>
              <w:bottom w:val="single" w:sz="4" w:space="0" w:color="auto"/>
              <w:right w:val="single" w:sz="4" w:space="0" w:color="auto"/>
            </w:tcBorders>
          </w:tcPr>
          <w:p w14:paraId="798B9DBD" w14:textId="4CDC71E5" w:rsidR="004F525B" w:rsidRPr="004F525B" w:rsidRDefault="23D861A8" w:rsidP="669913D9">
            <w:r w:rsidRPr="669913D9">
              <w:rPr>
                <w:rFonts w:eastAsia="Arial"/>
              </w:rPr>
              <w:t xml:space="preserve">Test live data integration with </w:t>
            </w:r>
            <w:proofErr w:type="spellStart"/>
            <w:r w:rsidRPr="669913D9">
              <w:rPr>
                <w:rFonts w:eastAsia="Arial"/>
              </w:rPr>
              <w:t>OpenSky</w:t>
            </w:r>
            <w:proofErr w:type="spellEnd"/>
            <w:r w:rsidRPr="669913D9">
              <w:rPr>
                <w:rFonts w:eastAsia="Arial"/>
              </w:rPr>
              <w:t>.</w:t>
            </w:r>
          </w:p>
        </w:tc>
      </w:tr>
      <w:tr w:rsidR="669913D9" w14:paraId="1BA00D05" w14:textId="77777777" w:rsidTr="669913D9">
        <w:trPr>
          <w:trHeight w:val="300"/>
        </w:trPr>
        <w:tc>
          <w:tcPr>
            <w:tcW w:w="824" w:type="dxa"/>
            <w:tcBorders>
              <w:top w:val="single" w:sz="4" w:space="0" w:color="auto"/>
              <w:left w:val="single" w:sz="4" w:space="0" w:color="auto"/>
              <w:bottom w:val="single" w:sz="4" w:space="0" w:color="auto"/>
              <w:right w:val="single" w:sz="4" w:space="0" w:color="auto"/>
            </w:tcBorders>
          </w:tcPr>
          <w:p w14:paraId="3B837060" w14:textId="75F91FA0" w:rsidR="23D861A8" w:rsidRDefault="23D861A8" w:rsidP="669913D9">
            <w:r>
              <w:t>002</w:t>
            </w:r>
          </w:p>
        </w:tc>
        <w:tc>
          <w:tcPr>
            <w:tcW w:w="4155" w:type="dxa"/>
            <w:tcBorders>
              <w:top w:val="single" w:sz="4" w:space="0" w:color="auto"/>
              <w:left w:val="single" w:sz="4" w:space="0" w:color="auto"/>
              <w:bottom w:val="single" w:sz="4" w:space="0" w:color="auto"/>
              <w:right w:val="single" w:sz="4" w:space="0" w:color="auto"/>
            </w:tcBorders>
            <w:hideMark/>
          </w:tcPr>
          <w:p w14:paraId="67A05821" w14:textId="1DFBB15F" w:rsidR="23D861A8" w:rsidRDefault="23D861A8" w:rsidP="669913D9">
            <w:r w:rsidRPr="669913D9">
              <w:rPr>
                <w:rFonts w:eastAsia="Arial"/>
              </w:rPr>
              <w:t>Incursion Detection Alerts</w:t>
            </w:r>
          </w:p>
        </w:tc>
        <w:tc>
          <w:tcPr>
            <w:tcW w:w="1005" w:type="dxa"/>
            <w:tcBorders>
              <w:top w:val="single" w:sz="4" w:space="0" w:color="auto"/>
              <w:left w:val="single" w:sz="4" w:space="0" w:color="auto"/>
              <w:bottom w:val="single" w:sz="4" w:space="0" w:color="auto"/>
              <w:right w:val="single" w:sz="4" w:space="0" w:color="auto"/>
            </w:tcBorders>
          </w:tcPr>
          <w:p w14:paraId="5669D837" w14:textId="746387EA" w:rsidR="23D861A8" w:rsidRDefault="23D861A8" w:rsidP="669913D9">
            <w:r>
              <w:t>Pend</w:t>
            </w:r>
          </w:p>
        </w:tc>
        <w:tc>
          <w:tcPr>
            <w:tcW w:w="750" w:type="dxa"/>
            <w:tcBorders>
              <w:top w:val="single" w:sz="4" w:space="0" w:color="auto"/>
              <w:left w:val="single" w:sz="4" w:space="0" w:color="auto"/>
              <w:bottom w:val="single" w:sz="4" w:space="0" w:color="auto"/>
              <w:right w:val="single" w:sz="4" w:space="0" w:color="auto"/>
            </w:tcBorders>
          </w:tcPr>
          <w:p w14:paraId="6F9AFB7C" w14:textId="75EBE48E" w:rsidR="23D861A8" w:rsidRDefault="23D861A8" w:rsidP="669913D9">
            <w:r>
              <w:t>TBD</w:t>
            </w:r>
          </w:p>
        </w:tc>
        <w:tc>
          <w:tcPr>
            <w:tcW w:w="2384" w:type="dxa"/>
            <w:tcBorders>
              <w:top w:val="single" w:sz="4" w:space="0" w:color="auto"/>
              <w:left w:val="single" w:sz="4" w:space="0" w:color="auto"/>
              <w:bottom w:val="single" w:sz="4" w:space="0" w:color="auto"/>
              <w:right w:val="single" w:sz="4" w:space="0" w:color="auto"/>
            </w:tcBorders>
          </w:tcPr>
          <w:p w14:paraId="56C7BFE4" w14:textId="479865D1" w:rsidR="23D861A8" w:rsidRDefault="23D861A8" w:rsidP="669913D9">
            <w:r w:rsidRPr="669913D9">
              <w:rPr>
                <w:rFonts w:eastAsia="Arial"/>
              </w:rPr>
              <w:t>Validate alert triggers proximity breaches.</w:t>
            </w:r>
          </w:p>
        </w:tc>
      </w:tr>
      <w:tr w:rsidR="669913D9" w14:paraId="1DE8BDF4" w14:textId="77777777" w:rsidTr="669913D9">
        <w:trPr>
          <w:trHeight w:val="300"/>
        </w:trPr>
        <w:tc>
          <w:tcPr>
            <w:tcW w:w="824" w:type="dxa"/>
            <w:tcBorders>
              <w:top w:val="single" w:sz="4" w:space="0" w:color="auto"/>
              <w:left w:val="single" w:sz="4" w:space="0" w:color="auto"/>
              <w:bottom w:val="single" w:sz="4" w:space="0" w:color="auto"/>
              <w:right w:val="single" w:sz="4" w:space="0" w:color="auto"/>
            </w:tcBorders>
          </w:tcPr>
          <w:p w14:paraId="18553981" w14:textId="7DE937F5" w:rsidR="23D861A8" w:rsidRDefault="23D861A8" w:rsidP="669913D9">
            <w:r>
              <w:t>003</w:t>
            </w:r>
          </w:p>
        </w:tc>
        <w:tc>
          <w:tcPr>
            <w:tcW w:w="4155" w:type="dxa"/>
            <w:tcBorders>
              <w:top w:val="single" w:sz="4" w:space="0" w:color="auto"/>
              <w:left w:val="single" w:sz="4" w:space="0" w:color="auto"/>
              <w:bottom w:val="single" w:sz="4" w:space="0" w:color="auto"/>
              <w:right w:val="single" w:sz="4" w:space="0" w:color="auto"/>
            </w:tcBorders>
            <w:hideMark/>
          </w:tcPr>
          <w:p w14:paraId="7F4B3894" w14:textId="15B4B2B4" w:rsidR="23D861A8" w:rsidRDefault="23D861A8" w:rsidP="669913D9">
            <w:r w:rsidRPr="669913D9">
              <w:rPr>
                <w:rFonts w:eastAsia="Arial"/>
              </w:rPr>
              <w:t>Motion Synchronization with Simulator</w:t>
            </w:r>
          </w:p>
        </w:tc>
        <w:tc>
          <w:tcPr>
            <w:tcW w:w="1005" w:type="dxa"/>
            <w:tcBorders>
              <w:top w:val="single" w:sz="4" w:space="0" w:color="auto"/>
              <w:left w:val="single" w:sz="4" w:space="0" w:color="auto"/>
              <w:bottom w:val="single" w:sz="4" w:space="0" w:color="auto"/>
              <w:right w:val="single" w:sz="4" w:space="0" w:color="auto"/>
            </w:tcBorders>
          </w:tcPr>
          <w:p w14:paraId="79069FF0" w14:textId="0C3AF1A9" w:rsidR="23D861A8" w:rsidRDefault="23D861A8" w:rsidP="669913D9">
            <w:r>
              <w:t>Pend</w:t>
            </w:r>
          </w:p>
        </w:tc>
        <w:tc>
          <w:tcPr>
            <w:tcW w:w="750" w:type="dxa"/>
            <w:tcBorders>
              <w:top w:val="single" w:sz="4" w:space="0" w:color="auto"/>
              <w:left w:val="single" w:sz="4" w:space="0" w:color="auto"/>
              <w:bottom w:val="single" w:sz="4" w:space="0" w:color="auto"/>
              <w:right w:val="single" w:sz="4" w:space="0" w:color="auto"/>
            </w:tcBorders>
          </w:tcPr>
          <w:p w14:paraId="3EBECD24" w14:textId="3F9242E4" w:rsidR="23D861A8" w:rsidRDefault="23D861A8" w:rsidP="669913D9">
            <w:r>
              <w:t>TBD</w:t>
            </w:r>
          </w:p>
        </w:tc>
        <w:tc>
          <w:tcPr>
            <w:tcW w:w="2384" w:type="dxa"/>
            <w:tcBorders>
              <w:top w:val="single" w:sz="4" w:space="0" w:color="auto"/>
              <w:left w:val="single" w:sz="4" w:space="0" w:color="auto"/>
              <w:bottom w:val="single" w:sz="4" w:space="0" w:color="auto"/>
              <w:right w:val="single" w:sz="4" w:space="0" w:color="auto"/>
            </w:tcBorders>
          </w:tcPr>
          <w:p w14:paraId="2787D35E" w14:textId="377CA22E" w:rsidR="23D861A8" w:rsidRDefault="23D861A8" w:rsidP="669913D9">
            <w:r w:rsidRPr="669913D9">
              <w:rPr>
                <w:rFonts w:eastAsia="Arial"/>
              </w:rPr>
              <w:t>Confirm Force Dynamics 401CR syncs with aircraft motion.</w:t>
            </w:r>
          </w:p>
        </w:tc>
      </w:tr>
      <w:tr w:rsidR="669913D9" w14:paraId="4C2E74BC" w14:textId="77777777" w:rsidTr="669913D9">
        <w:trPr>
          <w:trHeight w:val="300"/>
        </w:trPr>
        <w:tc>
          <w:tcPr>
            <w:tcW w:w="824" w:type="dxa"/>
            <w:tcBorders>
              <w:top w:val="single" w:sz="4" w:space="0" w:color="auto"/>
              <w:left w:val="single" w:sz="4" w:space="0" w:color="auto"/>
              <w:bottom w:val="single" w:sz="4" w:space="0" w:color="auto"/>
              <w:right w:val="single" w:sz="4" w:space="0" w:color="auto"/>
            </w:tcBorders>
          </w:tcPr>
          <w:p w14:paraId="4B819919" w14:textId="63E39FD5" w:rsidR="23D861A8" w:rsidRDefault="23D861A8" w:rsidP="669913D9">
            <w:r>
              <w:t>004</w:t>
            </w:r>
          </w:p>
        </w:tc>
        <w:tc>
          <w:tcPr>
            <w:tcW w:w="4155" w:type="dxa"/>
            <w:tcBorders>
              <w:top w:val="single" w:sz="4" w:space="0" w:color="auto"/>
              <w:left w:val="single" w:sz="4" w:space="0" w:color="auto"/>
              <w:bottom w:val="single" w:sz="4" w:space="0" w:color="auto"/>
              <w:right w:val="single" w:sz="4" w:space="0" w:color="auto"/>
            </w:tcBorders>
            <w:hideMark/>
          </w:tcPr>
          <w:p w14:paraId="5332022D" w14:textId="016A6C1B" w:rsidR="23D861A8" w:rsidRDefault="23D861A8" w:rsidP="669913D9">
            <w:r w:rsidRPr="669913D9">
              <w:rPr>
                <w:rFonts w:eastAsia="Arial"/>
              </w:rPr>
              <w:t>UI Navigation and Usability</w:t>
            </w:r>
          </w:p>
        </w:tc>
        <w:tc>
          <w:tcPr>
            <w:tcW w:w="1005" w:type="dxa"/>
            <w:tcBorders>
              <w:top w:val="single" w:sz="4" w:space="0" w:color="auto"/>
              <w:left w:val="single" w:sz="4" w:space="0" w:color="auto"/>
              <w:bottom w:val="single" w:sz="4" w:space="0" w:color="auto"/>
              <w:right w:val="single" w:sz="4" w:space="0" w:color="auto"/>
            </w:tcBorders>
          </w:tcPr>
          <w:p w14:paraId="346276B6" w14:textId="20FF6C46" w:rsidR="23D861A8" w:rsidRDefault="23D861A8" w:rsidP="669913D9">
            <w:r>
              <w:t>Pend</w:t>
            </w:r>
          </w:p>
        </w:tc>
        <w:tc>
          <w:tcPr>
            <w:tcW w:w="750" w:type="dxa"/>
            <w:tcBorders>
              <w:top w:val="single" w:sz="4" w:space="0" w:color="auto"/>
              <w:left w:val="single" w:sz="4" w:space="0" w:color="auto"/>
              <w:bottom w:val="single" w:sz="4" w:space="0" w:color="auto"/>
              <w:right w:val="single" w:sz="4" w:space="0" w:color="auto"/>
            </w:tcBorders>
          </w:tcPr>
          <w:p w14:paraId="6F8BEC52" w14:textId="46B128F1" w:rsidR="23D861A8" w:rsidRDefault="23D861A8" w:rsidP="669913D9">
            <w:r>
              <w:t>TBD</w:t>
            </w:r>
          </w:p>
        </w:tc>
        <w:tc>
          <w:tcPr>
            <w:tcW w:w="2384" w:type="dxa"/>
            <w:tcBorders>
              <w:top w:val="single" w:sz="4" w:space="0" w:color="auto"/>
              <w:left w:val="single" w:sz="4" w:space="0" w:color="auto"/>
              <w:bottom w:val="single" w:sz="4" w:space="0" w:color="auto"/>
              <w:right w:val="single" w:sz="4" w:space="0" w:color="auto"/>
            </w:tcBorders>
          </w:tcPr>
          <w:p w14:paraId="48FBF718" w14:textId="45DAB17B" w:rsidR="23D861A8" w:rsidRDefault="23D861A8" w:rsidP="669913D9">
            <w:r w:rsidRPr="669913D9">
              <w:rPr>
                <w:rFonts w:eastAsia="Arial"/>
              </w:rPr>
              <w:t>Test ease of navigation and readability.</w:t>
            </w:r>
          </w:p>
        </w:tc>
      </w:tr>
      <w:tr w:rsidR="669913D9" w14:paraId="4A274B20" w14:textId="77777777" w:rsidTr="669913D9">
        <w:trPr>
          <w:trHeight w:val="300"/>
        </w:trPr>
        <w:tc>
          <w:tcPr>
            <w:tcW w:w="824" w:type="dxa"/>
            <w:tcBorders>
              <w:top w:val="single" w:sz="4" w:space="0" w:color="auto"/>
              <w:left w:val="single" w:sz="4" w:space="0" w:color="auto"/>
              <w:bottom w:val="single" w:sz="4" w:space="0" w:color="auto"/>
              <w:right w:val="single" w:sz="4" w:space="0" w:color="auto"/>
            </w:tcBorders>
          </w:tcPr>
          <w:p w14:paraId="565D8769" w14:textId="644FC22B" w:rsidR="23D861A8" w:rsidRDefault="23D861A8" w:rsidP="669913D9">
            <w:r>
              <w:t>005</w:t>
            </w:r>
          </w:p>
        </w:tc>
        <w:tc>
          <w:tcPr>
            <w:tcW w:w="4155" w:type="dxa"/>
            <w:tcBorders>
              <w:top w:val="single" w:sz="4" w:space="0" w:color="auto"/>
              <w:left w:val="single" w:sz="4" w:space="0" w:color="auto"/>
              <w:bottom w:val="single" w:sz="4" w:space="0" w:color="auto"/>
              <w:right w:val="single" w:sz="4" w:space="0" w:color="auto"/>
            </w:tcBorders>
            <w:hideMark/>
          </w:tcPr>
          <w:p w14:paraId="0DD24163" w14:textId="1D4F6404" w:rsidR="23D861A8" w:rsidRDefault="23D861A8" w:rsidP="669913D9">
            <w:r w:rsidRPr="669913D9">
              <w:rPr>
                <w:rFonts w:eastAsia="Arial"/>
              </w:rPr>
              <w:t>Performance Under Load</w:t>
            </w:r>
          </w:p>
        </w:tc>
        <w:tc>
          <w:tcPr>
            <w:tcW w:w="1005" w:type="dxa"/>
            <w:tcBorders>
              <w:top w:val="single" w:sz="4" w:space="0" w:color="auto"/>
              <w:left w:val="single" w:sz="4" w:space="0" w:color="auto"/>
              <w:bottom w:val="single" w:sz="4" w:space="0" w:color="auto"/>
              <w:right w:val="single" w:sz="4" w:space="0" w:color="auto"/>
            </w:tcBorders>
          </w:tcPr>
          <w:p w14:paraId="4D1017FC" w14:textId="1CC36483" w:rsidR="23D861A8" w:rsidRDefault="23D861A8" w:rsidP="669913D9">
            <w:r>
              <w:t>Pend</w:t>
            </w:r>
          </w:p>
        </w:tc>
        <w:tc>
          <w:tcPr>
            <w:tcW w:w="750" w:type="dxa"/>
            <w:tcBorders>
              <w:top w:val="single" w:sz="4" w:space="0" w:color="auto"/>
              <w:left w:val="single" w:sz="4" w:space="0" w:color="auto"/>
              <w:bottom w:val="single" w:sz="4" w:space="0" w:color="auto"/>
              <w:right w:val="single" w:sz="4" w:space="0" w:color="auto"/>
            </w:tcBorders>
          </w:tcPr>
          <w:p w14:paraId="58B4D7CC" w14:textId="0A5E9A27" w:rsidR="23D861A8" w:rsidRDefault="23D861A8" w:rsidP="669913D9">
            <w:r>
              <w:t>TBD</w:t>
            </w:r>
          </w:p>
        </w:tc>
        <w:tc>
          <w:tcPr>
            <w:tcW w:w="2384" w:type="dxa"/>
            <w:tcBorders>
              <w:top w:val="single" w:sz="4" w:space="0" w:color="auto"/>
              <w:left w:val="single" w:sz="4" w:space="0" w:color="auto"/>
              <w:bottom w:val="single" w:sz="4" w:space="0" w:color="auto"/>
              <w:right w:val="single" w:sz="4" w:space="0" w:color="auto"/>
            </w:tcBorders>
          </w:tcPr>
          <w:p w14:paraId="376BB385" w14:textId="7493FB71" w:rsidR="23D861A8" w:rsidRDefault="23D861A8" w:rsidP="669913D9">
            <w:r w:rsidRPr="669913D9">
              <w:rPr>
                <w:rFonts w:eastAsia="Arial"/>
              </w:rPr>
              <w:t>Assess system handling of 50+ aircraft.</w:t>
            </w:r>
          </w:p>
        </w:tc>
      </w:tr>
    </w:tbl>
    <w:p w14:paraId="29675531" w14:textId="77777777" w:rsidR="004F525B" w:rsidRDefault="004F525B" w:rsidP="004F525B"/>
    <w:p w14:paraId="7CF0D7E6" w14:textId="062736A0" w:rsidR="00420768" w:rsidRPr="00373614" w:rsidRDefault="00420768" w:rsidP="004F525B">
      <w:r w:rsidRPr="00373614">
        <w:br w:type="page"/>
      </w:r>
    </w:p>
    <w:p w14:paraId="0994FC75" w14:textId="270C9BD3" w:rsidR="008E770C" w:rsidRDefault="6A7CF878" w:rsidP="669913D9">
      <w:pPr>
        <w:pStyle w:val="Heading1"/>
      </w:pPr>
      <w:bookmarkStart w:id="46" w:name="_Toc176379536"/>
      <w:r>
        <w:lastRenderedPageBreak/>
        <w:t>Test Schedule</w:t>
      </w:r>
      <w:bookmarkEnd w:id="46"/>
    </w:p>
    <w:bookmarkStart w:id="47" w:name="_MON_1794911158"/>
    <w:bookmarkEnd w:id="47"/>
    <w:p w14:paraId="18DFDEDB" w14:textId="5E29AD0B" w:rsidR="008E770C" w:rsidRDefault="00690C0C" w:rsidP="669913D9">
      <w:r>
        <w:object w:dxaOrig="9482" w:dyaOrig="3776" w14:anchorId="19FB9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4pt;height:189pt" o:ole="">
            <v:imagedata r:id="rId16" o:title=""/>
          </v:shape>
          <o:OLEObject Type="Embed" ProgID="Excel.Sheet.12" ShapeID="_x0000_i1028" DrawAspect="Content" ObjectID="_1794933383" r:id="rId17"/>
        </w:object>
      </w:r>
    </w:p>
    <w:p w14:paraId="2EFD930D" w14:textId="23CF28F6" w:rsidR="006B62D9" w:rsidRDefault="008E770C" w:rsidP="008E770C">
      <w:pPr>
        <w:pStyle w:val="Heading1"/>
      </w:pPr>
      <w:bookmarkStart w:id="48" w:name="_Toc176379537"/>
      <w:r>
        <w:t>Traceability Matrix and Defect Tracking</w:t>
      </w:r>
      <w:bookmarkEnd w:id="48"/>
    </w:p>
    <w:p w14:paraId="3DEAE612" w14:textId="1599F445" w:rsidR="008E770C" w:rsidRDefault="008E770C" w:rsidP="008E770C">
      <w:pPr>
        <w:pStyle w:val="Heading2"/>
      </w:pPr>
      <w:bookmarkStart w:id="49" w:name="_Toc176379538"/>
      <w:r>
        <w:t>Traceability Matrix</w:t>
      </w:r>
      <w:bookmarkEnd w:id="49"/>
    </w:p>
    <w:p w14:paraId="120C072A" w14:textId="451E6050" w:rsidR="00004CA8" w:rsidRDefault="00004CA8" w:rsidP="00004CA8">
      <w:pPr>
        <w:rPr>
          <w:b/>
          <w:bCs/>
        </w:rPr>
      </w:pPr>
      <w:r>
        <w:rPr>
          <w:b/>
          <w:bCs/>
        </w:rPr>
        <w:t>Table 2: Traceability Matrix</w:t>
      </w:r>
    </w:p>
    <w:bookmarkStart w:id="50" w:name="_MON_1794911288"/>
    <w:bookmarkEnd w:id="50"/>
    <w:p w14:paraId="746AB0D2" w14:textId="53D24F9F" w:rsidR="00F323CE" w:rsidRPr="00004CA8" w:rsidRDefault="002118BD" w:rsidP="00004CA8">
      <w:pPr>
        <w:rPr>
          <w:b/>
          <w:bCs/>
        </w:rPr>
      </w:pPr>
      <w:r>
        <w:rPr>
          <w:b/>
          <w:bCs/>
        </w:rPr>
        <w:object w:dxaOrig="5070" w:dyaOrig="2607" w14:anchorId="0C78E36F">
          <v:shape id="_x0000_i1037" type="#_x0000_t75" style="width:253.5pt;height:130.5pt" o:ole="">
            <v:imagedata r:id="rId18" o:title=""/>
          </v:shape>
          <o:OLEObject Type="Embed" ProgID="Excel.Sheet.12" ShapeID="_x0000_i1037" DrawAspect="Content" ObjectID="_1794933384" r:id="rId19"/>
        </w:object>
      </w:r>
    </w:p>
    <w:p w14:paraId="2DB2B862" w14:textId="38D28D35" w:rsidR="00004CA8" w:rsidRDefault="00004CA8" w:rsidP="00004CA8">
      <w:pPr>
        <w:pStyle w:val="Heading2"/>
      </w:pPr>
      <w:bookmarkStart w:id="51" w:name="_Toc176379539"/>
      <w:r>
        <w:t>Defect Severity Definitions</w:t>
      </w:r>
      <w:bookmarkEnd w:id="51"/>
    </w:p>
    <w:tbl>
      <w:tblPr>
        <w:tblStyle w:val="TableGrid"/>
        <w:tblW w:w="0" w:type="auto"/>
        <w:tblLook w:val="04A0" w:firstRow="1" w:lastRow="0" w:firstColumn="1" w:lastColumn="0" w:noHBand="0" w:noVBand="1"/>
      </w:tblPr>
      <w:tblGrid>
        <w:gridCol w:w="1705"/>
        <w:gridCol w:w="7645"/>
      </w:tblGrid>
      <w:tr w:rsidR="00004CA8" w14:paraId="44A1DA4B" w14:textId="77777777" w:rsidTr="669913D9">
        <w:tc>
          <w:tcPr>
            <w:tcW w:w="1705" w:type="dxa"/>
          </w:tcPr>
          <w:p w14:paraId="3528BE26" w14:textId="477B55CF" w:rsidR="00004CA8" w:rsidRDefault="00004CA8" w:rsidP="00004CA8">
            <w:r>
              <w:t>Critical</w:t>
            </w:r>
          </w:p>
        </w:tc>
        <w:tc>
          <w:tcPr>
            <w:tcW w:w="7645" w:type="dxa"/>
          </w:tcPr>
          <w:p w14:paraId="212AB040" w14:textId="3B0B682C" w:rsidR="00004CA8" w:rsidRDefault="00317CFC" w:rsidP="00004CA8">
            <w:r>
              <w:t xml:space="preserve">The defect causes a catastrophic or severe error that results in major problems and the functionality is rendered unavailable to the user. A manual procedure is impossible to </w:t>
            </w:r>
            <w:r w:rsidR="4A6D2491">
              <w:t>implement,</w:t>
            </w:r>
            <w:r>
              <w:t xml:space="preserve"> or high effort is required to remedy the defect. Examples of critical defects are as follows: </w:t>
            </w:r>
          </w:p>
          <w:p w14:paraId="6F5667B4" w14:textId="4C6468B8" w:rsidR="00004CA8" w:rsidRDefault="00004CA8" w:rsidP="00004CA8">
            <w:pPr>
              <w:pStyle w:val="ListParagraph"/>
              <w:numPr>
                <w:ilvl w:val="0"/>
                <w:numId w:val="61"/>
              </w:numPr>
            </w:pPr>
            <w:r>
              <w:t>System abnormally terminates</w:t>
            </w:r>
          </w:p>
          <w:p w14:paraId="71C23093" w14:textId="77777777" w:rsidR="00004CA8" w:rsidRDefault="00004CA8" w:rsidP="00004CA8">
            <w:pPr>
              <w:pStyle w:val="ListParagraph"/>
              <w:numPr>
                <w:ilvl w:val="0"/>
                <w:numId w:val="61"/>
              </w:numPr>
            </w:pPr>
            <w:r>
              <w:t>Data cannot flow through a business function/lifecycle</w:t>
            </w:r>
          </w:p>
          <w:p w14:paraId="771390AB" w14:textId="0AD03D09" w:rsidR="00004CA8" w:rsidRDefault="00004CA8" w:rsidP="00004CA8">
            <w:pPr>
              <w:pStyle w:val="ListParagraph"/>
              <w:numPr>
                <w:ilvl w:val="0"/>
                <w:numId w:val="61"/>
              </w:numPr>
            </w:pPr>
            <w:r>
              <w:t xml:space="preserve">Data is corrupted or cannot </w:t>
            </w:r>
            <w:proofErr w:type="gramStart"/>
            <w:r>
              <w:t>post</w:t>
            </w:r>
            <w:proofErr w:type="gramEnd"/>
            <w:r>
              <w:t xml:space="preserve"> to the database</w:t>
            </w:r>
          </w:p>
        </w:tc>
      </w:tr>
      <w:tr w:rsidR="00004CA8" w14:paraId="4E23137F" w14:textId="77777777" w:rsidTr="669913D9">
        <w:tc>
          <w:tcPr>
            <w:tcW w:w="1705" w:type="dxa"/>
          </w:tcPr>
          <w:p w14:paraId="104057ED" w14:textId="1B173372" w:rsidR="00004CA8" w:rsidRDefault="00004CA8" w:rsidP="00004CA8">
            <w:r>
              <w:t>Medium</w:t>
            </w:r>
          </w:p>
        </w:tc>
        <w:tc>
          <w:tcPr>
            <w:tcW w:w="7645" w:type="dxa"/>
          </w:tcPr>
          <w:p w14:paraId="7B796B86" w14:textId="0EE9BC73" w:rsidR="00004CA8" w:rsidRDefault="00004CA8" w:rsidP="00004CA8">
            <w:r>
              <w:t xml:space="preserve">The defect does not seriously impair system function can be categorized as a medium defect. A manual procedure requiring medium effort can be </w:t>
            </w:r>
            <w:r>
              <w:lastRenderedPageBreak/>
              <w:t>implemented to remedy the defect. Examples of medium defects are as follows:</w:t>
            </w:r>
          </w:p>
          <w:p w14:paraId="6F27B7B8" w14:textId="77777777" w:rsidR="00004CA8" w:rsidRDefault="00004CA8" w:rsidP="00004CA8">
            <w:pPr>
              <w:pStyle w:val="ListParagraph"/>
              <w:numPr>
                <w:ilvl w:val="0"/>
                <w:numId w:val="61"/>
              </w:numPr>
            </w:pPr>
            <w:r>
              <w:t>Form navigation is incorrect</w:t>
            </w:r>
          </w:p>
          <w:p w14:paraId="0F79C910" w14:textId="7093BF88" w:rsidR="00004CA8" w:rsidRDefault="00004CA8" w:rsidP="00004CA8">
            <w:pPr>
              <w:pStyle w:val="ListParagraph"/>
              <w:numPr>
                <w:ilvl w:val="0"/>
                <w:numId w:val="61"/>
              </w:numPr>
            </w:pPr>
            <w:r>
              <w:t>Field labels are not consistent with global terminology</w:t>
            </w:r>
          </w:p>
        </w:tc>
      </w:tr>
      <w:tr w:rsidR="00004CA8" w14:paraId="609785D8" w14:textId="77777777" w:rsidTr="669913D9">
        <w:tc>
          <w:tcPr>
            <w:tcW w:w="1705" w:type="dxa"/>
          </w:tcPr>
          <w:p w14:paraId="32AFE12E" w14:textId="15A67597" w:rsidR="00004CA8" w:rsidRDefault="00004CA8" w:rsidP="00004CA8">
            <w:r>
              <w:lastRenderedPageBreak/>
              <w:t>Low</w:t>
            </w:r>
          </w:p>
        </w:tc>
        <w:tc>
          <w:tcPr>
            <w:tcW w:w="7645" w:type="dxa"/>
          </w:tcPr>
          <w:p w14:paraId="65FE53D4" w14:textId="7C877CBE" w:rsidR="00004CA8" w:rsidRDefault="00004CA8" w:rsidP="00004CA8">
            <w:r>
              <w:t>The defect is cosmetic or has little to no impact on system functionality. A manual procedure requiring low effort can be implemented to remedy the defect. Examples of low defects are as follows:</w:t>
            </w:r>
          </w:p>
          <w:p w14:paraId="0FE5C71E" w14:textId="77777777" w:rsidR="00004CA8" w:rsidRDefault="00004CA8" w:rsidP="00004CA8">
            <w:pPr>
              <w:pStyle w:val="ListParagraph"/>
              <w:numPr>
                <w:ilvl w:val="0"/>
                <w:numId w:val="61"/>
              </w:numPr>
            </w:pPr>
            <w:r>
              <w:t>Repositioning of fields on screens</w:t>
            </w:r>
          </w:p>
          <w:p w14:paraId="205E66B9" w14:textId="04B0DB9D" w:rsidR="00004CA8" w:rsidRDefault="00004CA8" w:rsidP="00004CA8">
            <w:pPr>
              <w:pStyle w:val="ListParagraph"/>
              <w:numPr>
                <w:ilvl w:val="0"/>
                <w:numId w:val="61"/>
              </w:numPr>
            </w:pPr>
            <w:r>
              <w:t>Text font on reports is incorrect</w:t>
            </w:r>
          </w:p>
        </w:tc>
      </w:tr>
    </w:tbl>
    <w:p w14:paraId="7BD413BA" w14:textId="3FAFBD22" w:rsidR="00D849B7" w:rsidRDefault="00D849B7">
      <w:r>
        <w:br w:type="page"/>
      </w:r>
    </w:p>
    <w:p w14:paraId="53F78DDA" w14:textId="7397F1C2" w:rsidR="0002578E" w:rsidRDefault="6A7CF878" w:rsidP="002220E5">
      <w:pPr>
        <w:pStyle w:val="Heading1"/>
      </w:pPr>
      <w:bookmarkStart w:id="52" w:name="_Toc176379540"/>
      <w:r>
        <w:lastRenderedPageBreak/>
        <w:t>Test Cases</w:t>
      </w:r>
      <w:bookmarkEnd w:id="52"/>
    </w:p>
    <w:p w14:paraId="2CAED880" w14:textId="514BA158" w:rsidR="1FA261AF" w:rsidRDefault="1FA261AF" w:rsidP="669913D9">
      <w:pPr>
        <w:rPr>
          <w:i/>
          <w:iCs/>
        </w:rPr>
      </w:pPr>
      <w:r w:rsidRPr="669913D9">
        <w:t>This section outlines the approach to test case development and execution to ensure ClearPath system functionalities and performance meet defined requirements.</w:t>
      </w:r>
    </w:p>
    <w:p w14:paraId="619AFC78" w14:textId="48EEE08D" w:rsidR="1FA261AF" w:rsidRDefault="1FA261AF" w:rsidP="669913D9">
      <w:pPr>
        <w:pStyle w:val="ListParagraph"/>
        <w:numPr>
          <w:ilvl w:val="0"/>
          <w:numId w:val="61"/>
        </w:numPr>
        <w:spacing w:before="240" w:after="240"/>
        <w:rPr>
          <w:b/>
          <w:bCs/>
        </w:rPr>
      </w:pPr>
      <w:r w:rsidRPr="669913D9">
        <w:rPr>
          <w:b/>
          <w:bCs/>
        </w:rPr>
        <w:t>Guidance for Management and Technical Effort:</w:t>
      </w:r>
    </w:p>
    <w:p w14:paraId="3BA407F7" w14:textId="152F17B7" w:rsidR="1FA261AF" w:rsidRDefault="1FA261AF" w:rsidP="669913D9">
      <w:pPr>
        <w:pStyle w:val="ListParagraph"/>
        <w:numPr>
          <w:ilvl w:val="1"/>
          <w:numId w:val="61"/>
        </w:numPr>
        <w:spacing w:after="0"/>
      </w:pPr>
      <w:r w:rsidRPr="669913D9">
        <w:t>Define clear responsibilities for executing and documenting tests.</w:t>
      </w:r>
    </w:p>
    <w:p w14:paraId="057CDCF8" w14:textId="02B44257" w:rsidR="1FA261AF" w:rsidRDefault="1FA261AF" w:rsidP="669913D9">
      <w:pPr>
        <w:pStyle w:val="ListParagraph"/>
        <w:numPr>
          <w:ilvl w:val="1"/>
          <w:numId w:val="61"/>
        </w:numPr>
        <w:spacing w:after="0"/>
      </w:pPr>
      <w:r w:rsidRPr="669913D9">
        <w:t>Align testing timelines with project milestones for efficient progress tracking.</w:t>
      </w:r>
    </w:p>
    <w:p w14:paraId="2903DB4B" w14:textId="3912BA22" w:rsidR="1FA261AF" w:rsidRDefault="1FA261AF" w:rsidP="669913D9">
      <w:pPr>
        <w:pStyle w:val="ListParagraph"/>
        <w:numPr>
          <w:ilvl w:val="0"/>
          <w:numId w:val="61"/>
        </w:numPr>
        <w:spacing w:before="240" w:after="240"/>
        <w:rPr>
          <w:b/>
          <w:bCs/>
        </w:rPr>
      </w:pPr>
      <w:r w:rsidRPr="669913D9">
        <w:rPr>
          <w:b/>
          <w:bCs/>
        </w:rPr>
        <w:t>Test Methods and Outcomes:</w:t>
      </w:r>
    </w:p>
    <w:p w14:paraId="2F103146" w14:textId="27A158E9" w:rsidR="1FA261AF" w:rsidRDefault="1FA261AF" w:rsidP="669913D9">
      <w:pPr>
        <w:pStyle w:val="ListParagraph"/>
        <w:numPr>
          <w:ilvl w:val="1"/>
          <w:numId w:val="61"/>
        </w:numPr>
        <w:spacing w:after="0"/>
      </w:pPr>
      <w:r w:rsidRPr="669913D9">
        <w:t>Each test will specify inputs, procedures, and expected results, derived from the system requirements and use cases.</w:t>
      </w:r>
    </w:p>
    <w:p w14:paraId="1E9AB421" w14:textId="272DAD0A" w:rsidR="1FA261AF" w:rsidRDefault="1FA261AF" w:rsidP="669913D9">
      <w:pPr>
        <w:pStyle w:val="ListParagraph"/>
        <w:numPr>
          <w:ilvl w:val="1"/>
          <w:numId w:val="61"/>
        </w:numPr>
        <w:spacing w:after="0"/>
      </w:pPr>
      <w:r w:rsidRPr="669913D9">
        <w:t>Anticipated outcomes will confirm functionality, performance, and user experience meet specifications.</w:t>
      </w:r>
    </w:p>
    <w:p w14:paraId="65AF5764" w14:textId="3663A8ED" w:rsidR="1FA261AF" w:rsidRDefault="1FA261AF" w:rsidP="669913D9">
      <w:pPr>
        <w:pStyle w:val="ListParagraph"/>
        <w:numPr>
          <w:ilvl w:val="0"/>
          <w:numId w:val="61"/>
        </w:numPr>
        <w:spacing w:before="240" w:after="240"/>
        <w:rPr>
          <w:b/>
          <w:bCs/>
        </w:rPr>
      </w:pPr>
      <w:r w:rsidRPr="669913D9">
        <w:rPr>
          <w:b/>
          <w:bCs/>
        </w:rPr>
        <w:t>Nature and Extent of Each Test:</w:t>
      </w:r>
    </w:p>
    <w:p w14:paraId="597B096B" w14:textId="3A5D9306" w:rsidR="1FA261AF" w:rsidRDefault="1FA261AF" w:rsidP="669913D9">
      <w:pPr>
        <w:pStyle w:val="ListParagraph"/>
        <w:numPr>
          <w:ilvl w:val="1"/>
          <w:numId w:val="61"/>
        </w:numPr>
        <w:spacing w:after="0"/>
      </w:pPr>
      <w:r w:rsidRPr="669913D9">
        <w:t>Tests will cover system functions (e.g., live traffic integration, incursion detection), workflows, and performance under various conditions.</w:t>
      </w:r>
    </w:p>
    <w:p w14:paraId="4FA0AF60" w14:textId="4868EC72" w:rsidR="1FA261AF" w:rsidRDefault="1FA261AF" w:rsidP="669913D9">
      <w:pPr>
        <w:pStyle w:val="ListParagraph"/>
        <w:numPr>
          <w:ilvl w:val="1"/>
          <w:numId w:val="61"/>
        </w:numPr>
        <w:spacing w:after="0"/>
      </w:pPr>
      <w:r w:rsidRPr="669913D9">
        <w:t>Usability and interface testing will ensure user accessibility and navigation.</w:t>
      </w:r>
    </w:p>
    <w:p w14:paraId="60B99D0C" w14:textId="7CCC8651" w:rsidR="1FA261AF" w:rsidRDefault="1FA261AF" w:rsidP="669913D9">
      <w:pPr>
        <w:pStyle w:val="ListParagraph"/>
        <w:numPr>
          <w:ilvl w:val="0"/>
          <w:numId w:val="61"/>
        </w:numPr>
        <w:spacing w:before="240" w:after="240"/>
        <w:rPr>
          <w:b/>
          <w:bCs/>
        </w:rPr>
      </w:pPr>
      <w:r w:rsidRPr="669913D9">
        <w:rPr>
          <w:b/>
          <w:bCs/>
        </w:rPr>
        <w:t>Evaluation of Function and Performance:</w:t>
      </w:r>
    </w:p>
    <w:p w14:paraId="7DEE60D9" w14:textId="75FBDD5F" w:rsidR="1FA261AF" w:rsidRDefault="1FA261AF" w:rsidP="669913D9">
      <w:pPr>
        <w:pStyle w:val="ListParagraph"/>
        <w:numPr>
          <w:ilvl w:val="1"/>
          <w:numId w:val="61"/>
        </w:numPr>
        <w:spacing w:after="0"/>
      </w:pPr>
      <w:r w:rsidRPr="669913D9">
        <w:t>Functional tests validate that components behave as specified (e.g., data accuracy, alert triggers).</w:t>
      </w:r>
    </w:p>
    <w:p w14:paraId="31F02643" w14:textId="7DE41098" w:rsidR="1FA261AF" w:rsidRDefault="1FA261AF" w:rsidP="669913D9">
      <w:pPr>
        <w:pStyle w:val="ListParagraph"/>
        <w:numPr>
          <w:ilvl w:val="1"/>
          <w:numId w:val="61"/>
        </w:numPr>
        <w:spacing w:after="0"/>
      </w:pPr>
      <w:r w:rsidRPr="669913D9">
        <w:t>Performance tests assess system reliability under load, including real-time updates and incursion scenarios.</w:t>
      </w:r>
    </w:p>
    <w:p w14:paraId="3C1DBE20" w14:textId="2027416B" w:rsidR="1FA261AF" w:rsidRDefault="1FA261AF" w:rsidP="669913D9">
      <w:pPr>
        <w:pStyle w:val="ListParagraph"/>
        <w:numPr>
          <w:ilvl w:val="0"/>
          <w:numId w:val="61"/>
        </w:numPr>
        <w:spacing w:before="240" w:after="240"/>
        <w:rPr>
          <w:b/>
          <w:bCs/>
        </w:rPr>
      </w:pPr>
      <w:r w:rsidRPr="669913D9">
        <w:rPr>
          <w:b/>
          <w:bCs/>
        </w:rPr>
        <w:t>Documentation:</w:t>
      </w:r>
    </w:p>
    <w:p w14:paraId="4C5951D1" w14:textId="55645FC6" w:rsidR="1FA261AF" w:rsidRDefault="1FA261AF" w:rsidP="669913D9">
      <w:pPr>
        <w:pStyle w:val="ListParagraph"/>
        <w:numPr>
          <w:ilvl w:val="1"/>
          <w:numId w:val="61"/>
        </w:numPr>
        <w:spacing w:after="0"/>
      </w:pPr>
      <w:r w:rsidRPr="669913D9">
        <w:t>Each test case will include:</w:t>
      </w:r>
    </w:p>
    <w:p w14:paraId="525B233F" w14:textId="290B25B4" w:rsidR="1FA261AF" w:rsidRDefault="1FA261AF" w:rsidP="669913D9">
      <w:pPr>
        <w:pStyle w:val="ListParagraph"/>
        <w:numPr>
          <w:ilvl w:val="2"/>
          <w:numId w:val="61"/>
        </w:numPr>
        <w:spacing w:after="0"/>
      </w:pPr>
      <w:r w:rsidRPr="669913D9">
        <w:t>Test inputs and preconditions.</w:t>
      </w:r>
    </w:p>
    <w:p w14:paraId="44000645" w14:textId="0A3183D7" w:rsidR="1FA261AF" w:rsidRDefault="1FA261AF" w:rsidP="669913D9">
      <w:pPr>
        <w:pStyle w:val="ListParagraph"/>
        <w:numPr>
          <w:ilvl w:val="2"/>
          <w:numId w:val="61"/>
        </w:numPr>
        <w:spacing w:after="0"/>
      </w:pPr>
      <w:r w:rsidRPr="669913D9">
        <w:t>Step-by-step procedures.</w:t>
      </w:r>
    </w:p>
    <w:p w14:paraId="68E9454B" w14:textId="53D28954" w:rsidR="1FA261AF" w:rsidRDefault="1FA261AF" w:rsidP="669913D9">
      <w:pPr>
        <w:pStyle w:val="ListParagraph"/>
        <w:numPr>
          <w:ilvl w:val="2"/>
          <w:numId w:val="61"/>
        </w:numPr>
        <w:spacing w:after="0"/>
      </w:pPr>
      <w:r w:rsidRPr="669913D9">
        <w:t>Expected outcomes.</w:t>
      </w:r>
    </w:p>
    <w:p w14:paraId="568BBC89" w14:textId="4FF4D7D8" w:rsidR="1FA261AF" w:rsidRDefault="1FA261AF" w:rsidP="669913D9">
      <w:pPr>
        <w:pStyle w:val="ListParagraph"/>
        <w:numPr>
          <w:ilvl w:val="2"/>
          <w:numId w:val="61"/>
        </w:numPr>
        <w:spacing w:after="0"/>
      </w:pPr>
      <w:r w:rsidRPr="669913D9">
        <w:t>Results (Pass/Fail) with remarks</w:t>
      </w:r>
      <w:r w:rsidR="4BCCBC78" w:rsidRPr="669913D9">
        <w:t>.</w:t>
      </w:r>
    </w:p>
    <w:p w14:paraId="4469BDD9" w14:textId="3A21C3DC" w:rsidR="004206E5" w:rsidRDefault="004206E5">
      <w:pPr>
        <w:rPr>
          <w:i/>
          <w:iCs/>
        </w:rPr>
      </w:pPr>
      <w:r w:rsidRPr="669913D9">
        <w:rPr>
          <w:i/>
          <w:iCs/>
        </w:rPr>
        <w:br w:type="page"/>
      </w:r>
    </w:p>
    <w:p w14:paraId="6B8A36F4" w14:textId="0ACF529E" w:rsidR="00EB1BF5" w:rsidRDefault="00EB1BF5" w:rsidP="00EB1BF5">
      <w:pPr>
        <w:pStyle w:val="Heading2"/>
      </w:pPr>
      <w:bookmarkStart w:id="53" w:name="_Toc176379541"/>
      <w:r>
        <w:lastRenderedPageBreak/>
        <w:t>Test Case &lt;N&gt;</w:t>
      </w:r>
      <w:bookmarkEnd w:id="53"/>
    </w:p>
    <w:p w14:paraId="6562767B" w14:textId="2C8629EC" w:rsidR="0040034B" w:rsidRPr="0040034B" w:rsidRDefault="0040034B" w:rsidP="0040034B">
      <w:pPr>
        <w:rPr>
          <w:i/>
          <w:iCs/>
        </w:rPr>
      </w:pPr>
      <w:r w:rsidRPr="0040034B">
        <w:rPr>
          <w:b/>
          <w:bCs/>
          <w:i/>
          <w:iCs/>
        </w:rPr>
        <w:t>Objective:</w:t>
      </w:r>
      <w:r w:rsidRPr="0040034B">
        <w:rPr>
          <w:i/>
          <w:iCs/>
        </w:rPr>
        <w:t xml:space="preserve"> </w:t>
      </w:r>
    </w:p>
    <w:p w14:paraId="6B254055" w14:textId="76523D9C" w:rsidR="0040034B" w:rsidRDefault="2B630300" w:rsidP="669913D9">
      <w:pPr>
        <w:rPr>
          <w:i/>
          <w:iCs/>
        </w:rPr>
      </w:pPr>
      <w:r w:rsidRPr="669913D9">
        <w:rPr>
          <w:b/>
          <w:bCs/>
          <w:i/>
          <w:iCs/>
        </w:rPr>
        <w:t>Notes:</w:t>
      </w:r>
      <w:r w:rsidRPr="669913D9">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1080"/>
        <w:gridCol w:w="12"/>
        <w:gridCol w:w="528"/>
        <w:gridCol w:w="2224"/>
        <w:gridCol w:w="1844"/>
      </w:tblGrid>
      <w:tr w:rsidR="0040034B" w:rsidRPr="0040034B" w14:paraId="1EEF6C42" w14:textId="77777777" w:rsidTr="669913D9">
        <w:trPr>
          <w:cantSplit/>
          <w:trHeight w:val="300"/>
        </w:trPr>
        <w:tc>
          <w:tcPr>
            <w:tcW w:w="4620" w:type="dxa"/>
            <w:gridSpan w:val="4"/>
            <w:tcBorders>
              <w:top w:val="single" w:sz="4" w:space="0" w:color="auto"/>
              <w:left w:val="single" w:sz="4" w:space="0" w:color="auto"/>
              <w:bottom w:val="single" w:sz="4" w:space="0" w:color="auto"/>
              <w:right w:val="single" w:sz="4" w:space="0" w:color="auto"/>
            </w:tcBorders>
            <w:hideMark/>
          </w:tcPr>
          <w:p w14:paraId="353C73F8" w14:textId="52955E49" w:rsidR="0040034B" w:rsidRPr="0040034B" w:rsidRDefault="2B630300" w:rsidP="669913D9">
            <w:pPr>
              <w:rPr>
                <w:i/>
                <w:iCs/>
                <w:sz w:val="20"/>
                <w:szCs w:val="20"/>
              </w:rPr>
            </w:pPr>
            <w:r w:rsidRPr="669913D9">
              <w:rPr>
                <w:i/>
                <w:iCs/>
                <w:sz w:val="20"/>
                <w:szCs w:val="20"/>
              </w:rPr>
              <w:t xml:space="preserve">Test No.: </w:t>
            </w:r>
            <w:r w:rsidR="5B93A37F" w:rsidRPr="669913D9">
              <w:rPr>
                <w:i/>
                <w:iCs/>
                <w:sz w:val="20"/>
                <w:szCs w:val="20"/>
              </w:rPr>
              <w:t>001</w:t>
            </w:r>
          </w:p>
        </w:tc>
        <w:tc>
          <w:tcPr>
            <w:tcW w:w="4596" w:type="dxa"/>
            <w:gridSpan w:val="3"/>
            <w:tcBorders>
              <w:top w:val="single" w:sz="4" w:space="0" w:color="auto"/>
              <w:left w:val="single" w:sz="4" w:space="0" w:color="auto"/>
              <w:bottom w:val="single" w:sz="4" w:space="0" w:color="auto"/>
              <w:right w:val="single" w:sz="4" w:space="0" w:color="auto"/>
            </w:tcBorders>
            <w:hideMark/>
          </w:tcPr>
          <w:p w14:paraId="6B39AEAF" w14:textId="4599FDEE" w:rsidR="0040034B" w:rsidRPr="0040034B" w:rsidRDefault="2B630300" w:rsidP="669913D9">
            <w:pPr>
              <w:rPr>
                <w:i/>
                <w:iCs/>
                <w:sz w:val="20"/>
                <w:szCs w:val="20"/>
              </w:rPr>
            </w:pPr>
            <w:r w:rsidRPr="669913D9">
              <w:rPr>
                <w:i/>
                <w:iCs/>
                <w:sz w:val="20"/>
                <w:szCs w:val="20"/>
              </w:rPr>
              <w:t xml:space="preserve">Current Status: </w:t>
            </w:r>
            <w:r w:rsidR="6A58915E" w:rsidRPr="669913D9">
              <w:rPr>
                <w:i/>
                <w:iCs/>
                <w:sz w:val="20"/>
                <w:szCs w:val="20"/>
              </w:rPr>
              <w:t>Pending</w:t>
            </w:r>
          </w:p>
        </w:tc>
      </w:tr>
      <w:tr w:rsidR="0040034B" w:rsidRPr="0040034B" w14:paraId="5A3028F5" w14:textId="77777777" w:rsidTr="669913D9">
        <w:trPr>
          <w:cantSplit/>
          <w:trHeight w:val="300"/>
        </w:trPr>
        <w:tc>
          <w:tcPr>
            <w:tcW w:w="9216" w:type="dxa"/>
            <w:gridSpan w:val="7"/>
            <w:tcBorders>
              <w:top w:val="single" w:sz="4" w:space="0" w:color="auto"/>
              <w:left w:val="single" w:sz="4" w:space="0" w:color="auto"/>
              <w:bottom w:val="single" w:sz="4" w:space="0" w:color="auto"/>
              <w:right w:val="single" w:sz="4" w:space="0" w:color="auto"/>
            </w:tcBorders>
          </w:tcPr>
          <w:p w14:paraId="6EE4CA42" w14:textId="580D3C43" w:rsidR="0040034B" w:rsidRPr="0040034B" w:rsidRDefault="2B630300" w:rsidP="669913D9">
            <w:pPr>
              <w:rPr>
                <w:i/>
                <w:iCs/>
                <w:sz w:val="20"/>
                <w:szCs w:val="20"/>
              </w:rPr>
            </w:pPr>
            <w:r w:rsidRPr="669913D9">
              <w:rPr>
                <w:i/>
                <w:iCs/>
                <w:sz w:val="20"/>
                <w:szCs w:val="20"/>
              </w:rPr>
              <w:t>Test title</w:t>
            </w:r>
            <w:r w:rsidR="55A6A14F" w:rsidRPr="669913D9">
              <w:rPr>
                <w:i/>
                <w:iCs/>
                <w:sz w:val="20"/>
                <w:szCs w:val="20"/>
              </w:rPr>
              <w:t xml:space="preserve">: </w:t>
            </w:r>
          </w:p>
        </w:tc>
      </w:tr>
      <w:tr w:rsidR="0040034B" w:rsidRPr="0040034B" w14:paraId="0C9B2B82" w14:textId="77777777" w:rsidTr="669913D9">
        <w:trPr>
          <w:cantSplit/>
          <w:trHeight w:val="1070"/>
        </w:trPr>
        <w:tc>
          <w:tcPr>
            <w:tcW w:w="9216" w:type="dxa"/>
            <w:gridSpan w:val="7"/>
            <w:tcBorders>
              <w:top w:val="single" w:sz="4" w:space="0" w:color="auto"/>
              <w:left w:val="single" w:sz="4" w:space="0" w:color="auto"/>
              <w:bottom w:val="single" w:sz="4" w:space="0" w:color="auto"/>
              <w:right w:val="single" w:sz="4" w:space="0" w:color="auto"/>
            </w:tcBorders>
            <w:hideMark/>
          </w:tcPr>
          <w:p w14:paraId="04A016E6" w14:textId="1E966D85" w:rsidR="0040034B" w:rsidRPr="0040034B" w:rsidRDefault="2B630300" w:rsidP="669913D9">
            <w:pPr>
              <w:rPr>
                <w:i/>
                <w:iCs/>
                <w:sz w:val="20"/>
                <w:szCs w:val="20"/>
              </w:rPr>
            </w:pPr>
            <w:r w:rsidRPr="669913D9">
              <w:rPr>
                <w:i/>
                <w:iCs/>
                <w:sz w:val="20"/>
                <w:szCs w:val="20"/>
              </w:rPr>
              <w:t xml:space="preserve">Testing approach: </w:t>
            </w:r>
          </w:p>
        </w:tc>
      </w:tr>
      <w:tr w:rsidR="0040034B" w:rsidRPr="0040034B" w14:paraId="67E868BD" w14:textId="77777777" w:rsidTr="669913D9">
        <w:trPr>
          <w:cantSplit/>
          <w:trHeight w:val="2807"/>
        </w:trPr>
        <w:tc>
          <w:tcPr>
            <w:tcW w:w="1008" w:type="dxa"/>
            <w:tcBorders>
              <w:top w:val="single" w:sz="4" w:space="0" w:color="auto"/>
              <w:left w:val="single" w:sz="4" w:space="0" w:color="auto"/>
              <w:bottom w:val="single" w:sz="4" w:space="0" w:color="auto"/>
              <w:right w:val="single" w:sz="4" w:space="0" w:color="auto"/>
            </w:tcBorders>
          </w:tcPr>
          <w:p w14:paraId="37E0C550" w14:textId="77777777" w:rsidR="0040034B" w:rsidRPr="0040034B" w:rsidRDefault="0040034B" w:rsidP="0040034B">
            <w:pPr>
              <w:rPr>
                <w:i/>
                <w:iCs/>
                <w:sz w:val="20"/>
                <w:szCs w:val="20"/>
              </w:rPr>
            </w:pPr>
            <w:r w:rsidRPr="0040034B">
              <w:rPr>
                <w:i/>
                <w:iCs/>
                <w:sz w:val="20"/>
                <w:szCs w:val="20"/>
              </w:rPr>
              <w:t>STEP</w:t>
            </w:r>
          </w:p>
          <w:p w14:paraId="44FE528C" w14:textId="77777777" w:rsidR="0040034B" w:rsidRPr="0040034B" w:rsidRDefault="0040034B" w:rsidP="0040034B">
            <w:pPr>
              <w:rPr>
                <w:i/>
                <w:iCs/>
                <w:sz w:val="20"/>
                <w:szCs w:val="20"/>
              </w:rPr>
            </w:pPr>
          </w:p>
          <w:p w14:paraId="6BB19F72" w14:textId="77777777" w:rsidR="0040034B" w:rsidRPr="0040034B" w:rsidRDefault="0040034B" w:rsidP="0040034B">
            <w:pPr>
              <w:rPr>
                <w:i/>
                <w:iCs/>
                <w:sz w:val="20"/>
                <w:szCs w:val="20"/>
              </w:rPr>
            </w:pPr>
            <w:r w:rsidRPr="0040034B">
              <w:rPr>
                <w:i/>
                <w:iCs/>
                <w:sz w:val="20"/>
                <w:szCs w:val="20"/>
              </w:rPr>
              <w:t>N</w:t>
            </w:r>
          </w:p>
        </w:tc>
        <w:tc>
          <w:tcPr>
            <w:tcW w:w="2520" w:type="dxa"/>
            <w:tcBorders>
              <w:top w:val="single" w:sz="4" w:space="0" w:color="auto"/>
              <w:left w:val="single" w:sz="4" w:space="0" w:color="auto"/>
              <w:bottom w:val="single" w:sz="4" w:space="0" w:color="auto"/>
              <w:right w:val="single" w:sz="4" w:space="0" w:color="auto"/>
            </w:tcBorders>
          </w:tcPr>
          <w:p w14:paraId="183EC969" w14:textId="77777777" w:rsidR="0040034B" w:rsidRPr="0040034B" w:rsidRDefault="0040034B" w:rsidP="0040034B">
            <w:pPr>
              <w:rPr>
                <w:i/>
                <w:iCs/>
                <w:sz w:val="20"/>
                <w:szCs w:val="20"/>
              </w:rPr>
            </w:pPr>
            <w:r w:rsidRPr="0040034B">
              <w:rPr>
                <w:i/>
                <w:iCs/>
                <w:sz w:val="20"/>
                <w:szCs w:val="20"/>
              </w:rPr>
              <w:t>OPERATOR ACTION</w:t>
            </w:r>
          </w:p>
          <w:p w14:paraId="3BC17153" w14:textId="77777777" w:rsidR="0040034B" w:rsidRPr="0040034B" w:rsidRDefault="0040034B" w:rsidP="0040034B">
            <w:pPr>
              <w:rPr>
                <w:i/>
                <w:iCs/>
                <w:sz w:val="20"/>
                <w:szCs w:val="20"/>
              </w:rPr>
            </w:pPr>
          </w:p>
          <w:p w14:paraId="07254F21" w14:textId="575809AA" w:rsidR="0040034B" w:rsidRPr="0040034B" w:rsidRDefault="0040034B" w:rsidP="0040034B">
            <w:pPr>
              <w:rPr>
                <w:i/>
                <w:iCs/>
                <w:sz w:val="20"/>
                <w:szCs w:val="20"/>
              </w:rPr>
            </w:pPr>
            <w:r w:rsidRPr="0040034B">
              <w:rPr>
                <w:i/>
                <w:iCs/>
                <w:sz w:val="20"/>
                <w:szCs w:val="20"/>
              </w:rPr>
              <w:t xml:space="preserve">Describe the actions taken by the person executing the test procedure. Include the test suite, or the name of the test file (in this case, the contents of the file </w:t>
            </w:r>
            <w:r>
              <w:rPr>
                <w:i/>
                <w:iCs/>
                <w:sz w:val="20"/>
                <w:szCs w:val="20"/>
              </w:rPr>
              <w:t>c</w:t>
            </w:r>
            <w:r w:rsidRPr="0040034B">
              <w:rPr>
                <w:i/>
                <w:iCs/>
                <w:sz w:val="20"/>
                <w:szCs w:val="20"/>
              </w:rPr>
              <w:t>ould be given in the appendix).</w:t>
            </w:r>
          </w:p>
        </w:tc>
        <w:tc>
          <w:tcPr>
            <w:tcW w:w="1620" w:type="dxa"/>
            <w:gridSpan w:val="3"/>
            <w:tcBorders>
              <w:top w:val="single" w:sz="4" w:space="0" w:color="auto"/>
              <w:left w:val="single" w:sz="4" w:space="0" w:color="auto"/>
              <w:bottom w:val="single" w:sz="4" w:space="0" w:color="auto"/>
              <w:right w:val="single" w:sz="4" w:space="0" w:color="auto"/>
            </w:tcBorders>
          </w:tcPr>
          <w:p w14:paraId="3D594D86" w14:textId="77777777" w:rsidR="0040034B" w:rsidRPr="0040034B" w:rsidRDefault="0040034B" w:rsidP="0040034B">
            <w:pPr>
              <w:rPr>
                <w:i/>
                <w:iCs/>
                <w:sz w:val="20"/>
                <w:szCs w:val="20"/>
              </w:rPr>
            </w:pPr>
            <w:r w:rsidRPr="0040034B">
              <w:rPr>
                <w:i/>
                <w:iCs/>
                <w:sz w:val="20"/>
                <w:szCs w:val="20"/>
              </w:rPr>
              <w:t>PURPOSE</w:t>
            </w:r>
          </w:p>
          <w:p w14:paraId="25FFF1C9" w14:textId="77777777" w:rsidR="0040034B" w:rsidRPr="0040034B" w:rsidRDefault="0040034B" w:rsidP="0040034B">
            <w:pPr>
              <w:rPr>
                <w:i/>
                <w:iCs/>
                <w:sz w:val="20"/>
                <w:szCs w:val="20"/>
              </w:rPr>
            </w:pPr>
          </w:p>
          <w:p w14:paraId="66EB7945" w14:textId="77777777" w:rsidR="0040034B" w:rsidRPr="0040034B" w:rsidRDefault="0040034B" w:rsidP="0040034B">
            <w:pPr>
              <w:rPr>
                <w:i/>
                <w:iCs/>
                <w:sz w:val="20"/>
                <w:szCs w:val="20"/>
              </w:rPr>
            </w:pPr>
            <w:r w:rsidRPr="0040034B">
              <w:rPr>
                <w:i/>
                <w:iCs/>
                <w:sz w:val="20"/>
                <w:szCs w:val="20"/>
              </w:rPr>
              <w:t>Describe the reason for the step.</w:t>
            </w:r>
          </w:p>
        </w:tc>
        <w:tc>
          <w:tcPr>
            <w:tcW w:w="2224" w:type="dxa"/>
            <w:tcBorders>
              <w:top w:val="single" w:sz="4" w:space="0" w:color="auto"/>
              <w:left w:val="single" w:sz="4" w:space="0" w:color="auto"/>
              <w:bottom w:val="single" w:sz="4" w:space="0" w:color="auto"/>
              <w:right w:val="single" w:sz="4" w:space="0" w:color="auto"/>
            </w:tcBorders>
          </w:tcPr>
          <w:p w14:paraId="538294FA" w14:textId="4A42E589" w:rsidR="0040034B" w:rsidRPr="0040034B" w:rsidRDefault="0040034B" w:rsidP="0040034B">
            <w:pPr>
              <w:rPr>
                <w:i/>
                <w:iCs/>
                <w:sz w:val="20"/>
                <w:szCs w:val="20"/>
              </w:rPr>
            </w:pPr>
            <w:r w:rsidRPr="0040034B">
              <w:rPr>
                <w:i/>
                <w:iCs/>
                <w:sz w:val="20"/>
                <w:szCs w:val="20"/>
              </w:rPr>
              <w:t>EXEPCTED RESULTS</w:t>
            </w:r>
          </w:p>
          <w:p w14:paraId="539A16E8" w14:textId="77777777" w:rsidR="0040034B" w:rsidRPr="0040034B" w:rsidRDefault="0040034B" w:rsidP="0040034B">
            <w:pPr>
              <w:rPr>
                <w:i/>
                <w:iCs/>
                <w:sz w:val="20"/>
                <w:szCs w:val="20"/>
              </w:rPr>
            </w:pPr>
            <w:r w:rsidRPr="0040034B">
              <w:rPr>
                <w:i/>
                <w:iCs/>
                <w:sz w:val="20"/>
                <w:szCs w:val="20"/>
              </w:rPr>
              <w:t>Describe the expected response of the system being tested to the action specified under OPERATOR ACTION. This should be derived from the SRS and SDD.</w:t>
            </w:r>
          </w:p>
        </w:tc>
        <w:tc>
          <w:tcPr>
            <w:tcW w:w="1844" w:type="dxa"/>
            <w:tcBorders>
              <w:top w:val="single" w:sz="4" w:space="0" w:color="auto"/>
              <w:left w:val="single" w:sz="4" w:space="0" w:color="auto"/>
              <w:bottom w:val="single" w:sz="4" w:space="0" w:color="auto"/>
              <w:right w:val="single" w:sz="4" w:space="0" w:color="auto"/>
            </w:tcBorders>
          </w:tcPr>
          <w:p w14:paraId="596DA52F" w14:textId="77777777" w:rsidR="0040034B" w:rsidRPr="0040034B" w:rsidRDefault="0040034B" w:rsidP="0040034B">
            <w:pPr>
              <w:rPr>
                <w:i/>
                <w:iCs/>
                <w:sz w:val="20"/>
                <w:szCs w:val="20"/>
              </w:rPr>
            </w:pPr>
            <w:r w:rsidRPr="0040034B">
              <w:rPr>
                <w:i/>
                <w:iCs/>
                <w:sz w:val="20"/>
                <w:szCs w:val="20"/>
              </w:rPr>
              <w:t>COMMENTS</w:t>
            </w:r>
          </w:p>
          <w:p w14:paraId="5E66F349" w14:textId="77777777" w:rsidR="0040034B" w:rsidRPr="0040034B" w:rsidRDefault="0040034B" w:rsidP="0040034B">
            <w:pPr>
              <w:rPr>
                <w:i/>
                <w:iCs/>
                <w:sz w:val="20"/>
                <w:szCs w:val="20"/>
              </w:rPr>
            </w:pPr>
          </w:p>
          <w:p w14:paraId="2E9010FC" w14:textId="77777777" w:rsidR="0040034B" w:rsidRPr="0040034B" w:rsidRDefault="0040034B" w:rsidP="0040034B">
            <w:pPr>
              <w:rPr>
                <w:i/>
                <w:iCs/>
                <w:sz w:val="20"/>
                <w:szCs w:val="20"/>
              </w:rPr>
            </w:pPr>
          </w:p>
        </w:tc>
      </w:tr>
      <w:tr w:rsidR="0040034B" w:rsidRPr="0040034B" w14:paraId="5AE3E162" w14:textId="77777777" w:rsidTr="669913D9">
        <w:trPr>
          <w:trHeight w:val="1250"/>
        </w:trPr>
        <w:tc>
          <w:tcPr>
            <w:tcW w:w="9216" w:type="dxa"/>
            <w:gridSpan w:val="7"/>
            <w:tcBorders>
              <w:top w:val="single" w:sz="4" w:space="0" w:color="auto"/>
              <w:left w:val="single" w:sz="4" w:space="0" w:color="auto"/>
              <w:bottom w:val="single" w:sz="4" w:space="0" w:color="auto"/>
              <w:right w:val="single" w:sz="4" w:space="0" w:color="auto"/>
            </w:tcBorders>
            <w:hideMark/>
          </w:tcPr>
          <w:p w14:paraId="5A0708A7" w14:textId="4EB77AE0" w:rsidR="0040034B" w:rsidRPr="0040034B" w:rsidRDefault="0040034B" w:rsidP="0040034B">
            <w:pPr>
              <w:rPr>
                <w:i/>
                <w:iCs/>
                <w:sz w:val="20"/>
                <w:szCs w:val="20"/>
              </w:rPr>
            </w:pPr>
            <w:r w:rsidRPr="0040034B">
              <w:rPr>
                <w:i/>
                <w:iCs/>
                <w:sz w:val="20"/>
                <w:szCs w:val="20"/>
              </w:rPr>
              <w:t>Concluding Remarks:</w:t>
            </w:r>
            <w:r w:rsidR="00A477B2">
              <w:rPr>
                <w:i/>
                <w:iCs/>
                <w:sz w:val="20"/>
                <w:szCs w:val="20"/>
              </w:rPr>
              <w:t xml:space="preserve"> </w:t>
            </w:r>
          </w:p>
        </w:tc>
      </w:tr>
      <w:tr w:rsidR="0040034B" w:rsidRPr="0040034B" w14:paraId="13D17D36" w14:textId="77777777" w:rsidTr="669913D9">
        <w:trPr>
          <w:trHeight w:val="890"/>
        </w:trPr>
        <w:tc>
          <w:tcPr>
            <w:tcW w:w="4608" w:type="dxa"/>
            <w:gridSpan w:val="3"/>
            <w:tcBorders>
              <w:top w:val="single" w:sz="4" w:space="0" w:color="auto"/>
              <w:left w:val="single" w:sz="4" w:space="0" w:color="auto"/>
              <w:bottom w:val="single" w:sz="4" w:space="0" w:color="auto"/>
              <w:right w:val="single" w:sz="4" w:space="0" w:color="auto"/>
            </w:tcBorders>
            <w:hideMark/>
          </w:tcPr>
          <w:p w14:paraId="040448A6" w14:textId="349BD3D1" w:rsidR="0040034B" w:rsidRPr="0040034B" w:rsidRDefault="0040034B" w:rsidP="0040034B">
            <w:pPr>
              <w:rPr>
                <w:i/>
                <w:iCs/>
                <w:sz w:val="20"/>
                <w:szCs w:val="20"/>
              </w:rPr>
            </w:pPr>
            <w:r w:rsidRPr="0040034B">
              <w:rPr>
                <w:i/>
                <w:iCs/>
                <w:sz w:val="20"/>
                <w:szCs w:val="20"/>
              </w:rPr>
              <w:t xml:space="preserve">Testing Team: </w:t>
            </w:r>
          </w:p>
        </w:tc>
        <w:tc>
          <w:tcPr>
            <w:tcW w:w="4608" w:type="dxa"/>
            <w:gridSpan w:val="4"/>
            <w:tcBorders>
              <w:top w:val="single" w:sz="4" w:space="0" w:color="auto"/>
              <w:left w:val="single" w:sz="4" w:space="0" w:color="auto"/>
              <w:bottom w:val="single" w:sz="4" w:space="0" w:color="auto"/>
              <w:right w:val="single" w:sz="4" w:space="0" w:color="auto"/>
            </w:tcBorders>
            <w:hideMark/>
          </w:tcPr>
          <w:p w14:paraId="3363B989" w14:textId="210CB401" w:rsidR="0040034B" w:rsidRPr="0040034B" w:rsidRDefault="0040034B" w:rsidP="0040034B">
            <w:pPr>
              <w:rPr>
                <w:i/>
                <w:iCs/>
                <w:sz w:val="20"/>
                <w:szCs w:val="20"/>
              </w:rPr>
            </w:pPr>
            <w:r w:rsidRPr="0040034B">
              <w:rPr>
                <w:i/>
                <w:iCs/>
                <w:sz w:val="20"/>
                <w:szCs w:val="20"/>
              </w:rPr>
              <w:t>Date Completed:</w:t>
            </w:r>
            <w:r w:rsidR="002F6F43">
              <w:rPr>
                <w:i/>
                <w:iCs/>
                <w:sz w:val="20"/>
                <w:szCs w:val="20"/>
              </w:rPr>
              <w:t xml:space="preserve"> </w:t>
            </w:r>
          </w:p>
        </w:tc>
      </w:tr>
    </w:tbl>
    <w:p w14:paraId="02988DC3" w14:textId="77777777" w:rsidR="0040034B" w:rsidRPr="00FB222A" w:rsidRDefault="0040034B" w:rsidP="0040034B">
      <w:pPr>
        <w:rPr>
          <w:i/>
          <w:iCs/>
        </w:rPr>
      </w:pPr>
    </w:p>
    <w:sectPr w:rsidR="0040034B" w:rsidRPr="00FB222A" w:rsidSect="009C7F35">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80505" w14:textId="77777777" w:rsidR="00A32945" w:rsidRDefault="00A32945" w:rsidP="00EB0FF7">
      <w:r>
        <w:separator/>
      </w:r>
    </w:p>
  </w:endnote>
  <w:endnote w:type="continuationSeparator" w:id="0">
    <w:p w14:paraId="5B2287E3" w14:textId="77777777" w:rsidR="00A32945" w:rsidRDefault="00A32945" w:rsidP="00EB0FF7">
      <w:r>
        <w:continuationSeparator/>
      </w:r>
    </w:p>
  </w:endnote>
  <w:endnote w:type="continuationNotice" w:id="1">
    <w:p w14:paraId="37F0A372" w14:textId="77777777" w:rsidR="00A32945" w:rsidRDefault="00A329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D4344" w14:textId="77777777" w:rsidR="00A32945" w:rsidRDefault="00A32945" w:rsidP="00EB0FF7">
      <w:r>
        <w:separator/>
      </w:r>
    </w:p>
  </w:footnote>
  <w:footnote w:type="continuationSeparator" w:id="0">
    <w:p w14:paraId="039013FD" w14:textId="77777777" w:rsidR="00A32945" w:rsidRDefault="00A32945" w:rsidP="00EB0FF7">
      <w:r>
        <w:continuationSeparator/>
      </w:r>
    </w:p>
  </w:footnote>
  <w:footnote w:type="continuationNotice" w:id="1">
    <w:p w14:paraId="540A1D22" w14:textId="77777777" w:rsidR="00A32945" w:rsidRDefault="00A32945">
      <w:pPr>
        <w:spacing w:after="0" w:line="240" w:lineRule="auto"/>
      </w:pPr>
    </w:p>
  </w:footnote>
  <w:footnote w:id="2">
    <w:p w14:paraId="3EF569B1" w14:textId="77777777" w:rsidR="004F525B" w:rsidRDefault="004F525B" w:rsidP="004F525B">
      <w:pPr>
        <w:pStyle w:val="FootnoteText"/>
      </w:pPr>
      <w:r>
        <w:rPr>
          <w:rStyle w:val="FootnoteReference"/>
        </w:rPr>
        <w:footnoteRef/>
      </w:r>
      <w:r>
        <w:t xml:space="preserve"> Unwritten, Incomplete, Pass, Fail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703E3353" w:rsidR="00C919AF" w:rsidRPr="004C01BE" w:rsidRDefault="4EDAF900">
    <w:pPr>
      <w:pStyle w:val="Header"/>
      <w:rPr>
        <w:sz w:val="18"/>
        <w:szCs w:val="18"/>
      </w:rPr>
    </w:pPr>
    <w:r w:rsidRPr="4EDAF900">
      <w:rPr>
        <w:sz w:val="18"/>
        <w:szCs w:val="18"/>
      </w:rPr>
      <w:t>ClearPath System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DAF900" w14:paraId="2CA48E43" w14:textId="77777777" w:rsidTr="4EDAF900">
      <w:trPr>
        <w:trHeight w:val="300"/>
      </w:trPr>
      <w:tc>
        <w:tcPr>
          <w:tcW w:w="3120" w:type="dxa"/>
        </w:tcPr>
        <w:p w14:paraId="60768C0B" w14:textId="07FCA797" w:rsidR="4EDAF900" w:rsidRDefault="4EDAF900" w:rsidP="4EDAF900">
          <w:pPr>
            <w:pStyle w:val="Header"/>
            <w:ind w:left="-115"/>
          </w:pPr>
        </w:p>
      </w:tc>
      <w:tc>
        <w:tcPr>
          <w:tcW w:w="3120" w:type="dxa"/>
        </w:tcPr>
        <w:p w14:paraId="29C5CA71" w14:textId="12E6025B" w:rsidR="4EDAF900" w:rsidRDefault="4EDAF900" w:rsidP="4EDAF900">
          <w:pPr>
            <w:pStyle w:val="Header"/>
            <w:jc w:val="center"/>
          </w:pPr>
        </w:p>
      </w:tc>
      <w:tc>
        <w:tcPr>
          <w:tcW w:w="3120" w:type="dxa"/>
        </w:tcPr>
        <w:p w14:paraId="1ECFBD9D" w14:textId="225DAFFD" w:rsidR="4EDAF900" w:rsidRDefault="4EDAF900" w:rsidP="4EDAF900">
          <w:pPr>
            <w:pStyle w:val="Header"/>
            <w:ind w:right="-115"/>
            <w:jc w:val="right"/>
          </w:pPr>
        </w:p>
      </w:tc>
    </w:tr>
  </w:tbl>
  <w:p w14:paraId="2DE55325" w14:textId="5572EECB" w:rsidR="4EDAF900" w:rsidRDefault="4EDAF900" w:rsidP="4EDAF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DAF900" w14:paraId="46AAE668" w14:textId="77777777" w:rsidTr="4EDAF900">
      <w:trPr>
        <w:trHeight w:val="300"/>
      </w:trPr>
      <w:tc>
        <w:tcPr>
          <w:tcW w:w="3120" w:type="dxa"/>
        </w:tcPr>
        <w:p w14:paraId="5731906D" w14:textId="4E9FACBE" w:rsidR="4EDAF900" w:rsidRDefault="4EDAF900" w:rsidP="4EDAF900">
          <w:pPr>
            <w:pStyle w:val="Header"/>
            <w:ind w:left="-115"/>
          </w:pPr>
        </w:p>
      </w:tc>
      <w:tc>
        <w:tcPr>
          <w:tcW w:w="3120" w:type="dxa"/>
        </w:tcPr>
        <w:p w14:paraId="3D9F08A9" w14:textId="52EAE890" w:rsidR="4EDAF900" w:rsidRDefault="4EDAF900" w:rsidP="4EDAF900">
          <w:pPr>
            <w:pStyle w:val="Header"/>
            <w:jc w:val="center"/>
          </w:pPr>
        </w:p>
      </w:tc>
      <w:tc>
        <w:tcPr>
          <w:tcW w:w="3120" w:type="dxa"/>
        </w:tcPr>
        <w:p w14:paraId="0E0B26E6" w14:textId="6F38FE9E" w:rsidR="4EDAF900" w:rsidRDefault="4EDAF900" w:rsidP="4EDAF900">
          <w:pPr>
            <w:pStyle w:val="Header"/>
            <w:ind w:right="-115"/>
            <w:jc w:val="right"/>
          </w:pPr>
        </w:p>
      </w:tc>
    </w:tr>
  </w:tbl>
  <w:p w14:paraId="782504D7" w14:textId="25ABA243" w:rsidR="4EDAF900" w:rsidRDefault="4EDAF900" w:rsidP="4EDAF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DDEB"/>
    <w:multiLevelType w:val="hybridMultilevel"/>
    <w:tmpl w:val="A8DA44DA"/>
    <w:lvl w:ilvl="0" w:tplc="D8D27EF8">
      <w:start w:val="1"/>
      <w:numFmt w:val="bullet"/>
      <w:lvlText w:val=""/>
      <w:lvlJc w:val="left"/>
      <w:pPr>
        <w:ind w:left="720" w:hanging="360"/>
      </w:pPr>
      <w:rPr>
        <w:rFonts w:ascii="Symbol" w:hAnsi="Symbol" w:hint="default"/>
      </w:rPr>
    </w:lvl>
    <w:lvl w:ilvl="1" w:tplc="96C81F7C">
      <w:start w:val="1"/>
      <w:numFmt w:val="bullet"/>
      <w:lvlText w:val="o"/>
      <w:lvlJc w:val="left"/>
      <w:pPr>
        <w:ind w:left="1440" w:hanging="360"/>
      </w:pPr>
      <w:rPr>
        <w:rFonts w:ascii="Courier New" w:hAnsi="Courier New" w:hint="default"/>
      </w:rPr>
    </w:lvl>
    <w:lvl w:ilvl="2" w:tplc="5810C0B4">
      <w:start w:val="1"/>
      <w:numFmt w:val="bullet"/>
      <w:lvlText w:val=""/>
      <w:lvlJc w:val="left"/>
      <w:pPr>
        <w:ind w:left="2160" w:hanging="360"/>
      </w:pPr>
      <w:rPr>
        <w:rFonts w:ascii="Wingdings" w:hAnsi="Wingdings" w:hint="default"/>
      </w:rPr>
    </w:lvl>
    <w:lvl w:ilvl="3" w:tplc="396AEFA6">
      <w:start w:val="1"/>
      <w:numFmt w:val="bullet"/>
      <w:lvlText w:val=""/>
      <w:lvlJc w:val="left"/>
      <w:pPr>
        <w:ind w:left="2880" w:hanging="360"/>
      </w:pPr>
      <w:rPr>
        <w:rFonts w:ascii="Symbol" w:hAnsi="Symbol" w:hint="default"/>
      </w:rPr>
    </w:lvl>
    <w:lvl w:ilvl="4" w:tplc="47B8C9FE">
      <w:start w:val="1"/>
      <w:numFmt w:val="bullet"/>
      <w:lvlText w:val="o"/>
      <w:lvlJc w:val="left"/>
      <w:pPr>
        <w:ind w:left="3600" w:hanging="360"/>
      </w:pPr>
      <w:rPr>
        <w:rFonts w:ascii="Courier New" w:hAnsi="Courier New" w:hint="default"/>
      </w:rPr>
    </w:lvl>
    <w:lvl w:ilvl="5" w:tplc="CC64B03C">
      <w:start w:val="1"/>
      <w:numFmt w:val="bullet"/>
      <w:lvlText w:val=""/>
      <w:lvlJc w:val="left"/>
      <w:pPr>
        <w:ind w:left="4320" w:hanging="360"/>
      </w:pPr>
      <w:rPr>
        <w:rFonts w:ascii="Wingdings" w:hAnsi="Wingdings" w:hint="default"/>
      </w:rPr>
    </w:lvl>
    <w:lvl w:ilvl="6" w:tplc="6CDA68F6">
      <w:start w:val="1"/>
      <w:numFmt w:val="bullet"/>
      <w:lvlText w:val=""/>
      <w:lvlJc w:val="left"/>
      <w:pPr>
        <w:ind w:left="5040" w:hanging="360"/>
      </w:pPr>
      <w:rPr>
        <w:rFonts w:ascii="Symbol" w:hAnsi="Symbol" w:hint="default"/>
      </w:rPr>
    </w:lvl>
    <w:lvl w:ilvl="7" w:tplc="23B2AAE6">
      <w:start w:val="1"/>
      <w:numFmt w:val="bullet"/>
      <w:lvlText w:val="o"/>
      <w:lvlJc w:val="left"/>
      <w:pPr>
        <w:ind w:left="5760" w:hanging="360"/>
      </w:pPr>
      <w:rPr>
        <w:rFonts w:ascii="Courier New" w:hAnsi="Courier New" w:hint="default"/>
      </w:rPr>
    </w:lvl>
    <w:lvl w:ilvl="8" w:tplc="E4B20CDC">
      <w:start w:val="1"/>
      <w:numFmt w:val="bullet"/>
      <w:lvlText w:val=""/>
      <w:lvlJc w:val="left"/>
      <w:pPr>
        <w:ind w:left="6480" w:hanging="360"/>
      </w:pPr>
      <w:rPr>
        <w:rFonts w:ascii="Wingdings" w:hAnsi="Wingdings" w:hint="default"/>
      </w:rPr>
    </w:lvl>
  </w:abstractNum>
  <w:abstractNum w:abstractNumId="1" w15:restartNumberingAfterBreak="0">
    <w:nsid w:val="01AC4197"/>
    <w:multiLevelType w:val="hybridMultilevel"/>
    <w:tmpl w:val="EB7A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901DA"/>
    <w:multiLevelType w:val="hybridMultilevel"/>
    <w:tmpl w:val="7A8A61E0"/>
    <w:lvl w:ilvl="0" w:tplc="48D6861A">
      <w:start w:val="1"/>
      <w:numFmt w:val="bullet"/>
      <w:lvlText w:val=""/>
      <w:lvlJc w:val="left"/>
      <w:pPr>
        <w:ind w:left="720" w:hanging="360"/>
      </w:pPr>
      <w:rPr>
        <w:rFonts w:ascii="Symbol" w:hAnsi="Symbol" w:hint="default"/>
      </w:rPr>
    </w:lvl>
    <w:lvl w:ilvl="1" w:tplc="352EB852">
      <w:start w:val="1"/>
      <w:numFmt w:val="bullet"/>
      <w:lvlText w:val="o"/>
      <w:lvlJc w:val="left"/>
      <w:pPr>
        <w:ind w:left="1440" w:hanging="360"/>
      </w:pPr>
      <w:rPr>
        <w:rFonts w:ascii="Courier New" w:hAnsi="Courier New" w:hint="default"/>
      </w:rPr>
    </w:lvl>
    <w:lvl w:ilvl="2" w:tplc="A42A894E">
      <w:start w:val="1"/>
      <w:numFmt w:val="bullet"/>
      <w:lvlText w:val=""/>
      <w:lvlJc w:val="left"/>
      <w:pPr>
        <w:ind w:left="2160" w:hanging="360"/>
      </w:pPr>
      <w:rPr>
        <w:rFonts w:ascii="Wingdings" w:hAnsi="Wingdings" w:hint="default"/>
      </w:rPr>
    </w:lvl>
    <w:lvl w:ilvl="3" w:tplc="13F29224">
      <w:start w:val="1"/>
      <w:numFmt w:val="bullet"/>
      <w:lvlText w:val=""/>
      <w:lvlJc w:val="left"/>
      <w:pPr>
        <w:ind w:left="2880" w:hanging="360"/>
      </w:pPr>
      <w:rPr>
        <w:rFonts w:ascii="Symbol" w:hAnsi="Symbol" w:hint="default"/>
      </w:rPr>
    </w:lvl>
    <w:lvl w:ilvl="4" w:tplc="E7CAE76C">
      <w:start w:val="1"/>
      <w:numFmt w:val="bullet"/>
      <w:lvlText w:val="o"/>
      <w:lvlJc w:val="left"/>
      <w:pPr>
        <w:ind w:left="3600" w:hanging="360"/>
      </w:pPr>
      <w:rPr>
        <w:rFonts w:ascii="Courier New" w:hAnsi="Courier New" w:hint="default"/>
      </w:rPr>
    </w:lvl>
    <w:lvl w:ilvl="5" w:tplc="CD166306">
      <w:start w:val="1"/>
      <w:numFmt w:val="bullet"/>
      <w:lvlText w:val=""/>
      <w:lvlJc w:val="left"/>
      <w:pPr>
        <w:ind w:left="4320" w:hanging="360"/>
      </w:pPr>
      <w:rPr>
        <w:rFonts w:ascii="Wingdings" w:hAnsi="Wingdings" w:hint="default"/>
      </w:rPr>
    </w:lvl>
    <w:lvl w:ilvl="6" w:tplc="66484DEE">
      <w:start w:val="1"/>
      <w:numFmt w:val="bullet"/>
      <w:lvlText w:val=""/>
      <w:lvlJc w:val="left"/>
      <w:pPr>
        <w:ind w:left="5040" w:hanging="360"/>
      </w:pPr>
      <w:rPr>
        <w:rFonts w:ascii="Symbol" w:hAnsi="Symbol" w:hint="default"/>
      </w:rPr>
    </w:lvl>
    <w:lvl w:ilvl="7" w:tplc="19543370">
      <w:start w:val="1"/>
      <w:numFmt w:val="bullet"/>
      <w:lvlText w:val="o"/>
      <w:lvlJc w:val="left"/>
      <w:pPr>
        <w:ind w:left="5760" w:hanging="360"/>
      </w:pPr>
      <w:rPr>
        <w:rFonts w:ascii="Courier New" w:hAnsi="Courier New" w:hint="default"/>
      </w:rPr>
    </w:lvl>
    <w:lvl w:ilvl="8" w:tplc="B1C8B726">
      <w:start w:val="1"/>
      <w:numFmt w:val="bullet"/>
      <w:lvlText w:val=""/>
      <w:lvlJc w:val="left"/>
      <w:pPr>
        <w:ind w:left="6480" w:hanging="360"/>
      </w:pPr>
      <w:rPr>
        <w:rFonts w:ascii="Wingdings" w:hAnsi="Wingdings" w:hint="default"/>
      </w:rPr>
    </w:lvl>
  </w:abstractNum>
  <w:abstractNum w:abstractNumId="4"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C3E43"/>
    <w:multiLevelType w:val="multilevel"/>
    <w:tmpl w:val="57E670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80" w:hanging="720"/>
      </w:pPr>
      <w:rPr>
        <w:b/>
        <w:bCs/>
        <w:i w:val="0"/>
        <w:iCs w:val="0"/>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D2898"/>
    <w:multiLevelType w:val="hybridMultilevel"/>
    <w:tmpl w:val="B35694C6"/>
    <w:lvl w:ilvl="0" w:tplc="69F68090">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FF3D1"/>
    <w:multiLevelType w:val="hybridMultilevel"/>
    <w:tmpl w:val="64D0F9DC"/>
    <w:lvl w:ilvl="0" w:tplc="075215E6">
      <w:start w:val="1"/>
      <w:numFmt w:val="bullet"/>
      <w:lvlText w:val=""/>
      <w:lvlJc w:val="left"/>
      <w:pPr>
        <w:ind w:left="720" w:hanging="360"/>
      </w:pPr>
      <w:rPr>
        <w:rFonts w:ascii="Symbol" w:hAnsi="Symbol" w:hint="default"/>
      </w:rPr>
    </w:lvl>
    <w:lvl w:ilvl="1" w:tplc="8182DE38">
      <w:start w:val="1"/>
      <w:numFmt w:val="bullet"/>
      <w:lvlText w:val="o"/>
      <w:lvlJc w:val="left"/>
      <w:pPr>
        <w:ind w:left="1440" w:hanging="360"/>
      </w:pPr>
      <w:rPr>
        <w:rFonts w:ascii="Courier New" w:hAnsi="Courier New" w:hint="default"/>
      </w:rPr>
    </w:lvl>
    <w:lvl w:ilvl="2" w:tplc="AEB033F8">
      <w:start w:val="1"/>
      <w:numFmt w:val="lowerRoman"/>
      <w:lvlText w:val="%3."/>
      <w:lvlJc w:val="right"/>
      <w:pPr>
        <w:ind w:left="2160" w:hanging="180"/>
      </w:pPr>
    </w:lvl>
    <w:lvl w:ilvl="3" w:tplc="1786D492">
      <w:start w:val="1"/>
      <w:numFmt w:val="decimal"/>
      <w:lvlText w:val="%4."/>
      <w:lvlJc w:val="left"/>
      <w:pPr>
        <w:ind w:left="2880" w:hanging="360"/>
      </w:pPr>
    </w:lvl>
    <w:lvl w:ilvl="4" w:tplc="758632DC">
      <w:start w:val="1"/>
      <w:numFmt w:val="lowerLetter"/>
      <w:lvlText w:val="%5."/>
      <w:lvlJc w:val="left"/>
      <w:pPr>
        <w:ind w:left="3600" w:hanging="360"/>
      </w:pPr>
    </w:lvl>
    <w:lvl w:ilvl="5" w:tplc="884A147C">
      <w:start w:val="1"/>
      <w:numFmt w:val="lowerRoman"/>
      <w:lvlText w:val="%6."/>
      <w:lvlJc w:val="right"/>
      <w:pPr>
        <w:ind w:left="4320" w:hanging="180"/>
      </w:pPr>
    </w:lvl>
    <w:lvl w:ilvl="6" w:tplc="2D1AA448">
      <w:start w:val="1"/>
      <w:numFmt w:val="decimal"/>
      <w:lvlText w:val="%7."/>
      <w:lvlJc w:val="left"/>
      <w:pPr>
        <w:ind w:left="5040" w:hanging="360"/>
      </w:pPr>
    </w:lvl>
    <w:lvl w:ilvl="7" w:tplc="DCFAF0CC">
      <w:start w:val="1"/>
      <w:numFmt w:val="lowerLetter"/>
      <w:lvlText w:val="%8."/>
      <w:lvlJc w:val="left"/>
      <w:pPr>
        <w:ind w:left="5760" w:hanging="360"/>
      </w:pPr>
    </w:lvl>
    <w:lvl w:ilvl="8" w:tplc="7A5CBFFE">
      <w:start w:val="1"/>
      <w:numFmt w:val="lowerRoman"/>
      <w:lvlText w:val="%9."/>
      <w:lvlJc w:val="right"/>
      <w:pPr>
        <w:ind w:left="6480" w:hanging="180"/>
      </w:pPr>
    </w:lvl>
  </w:abstractNum>
  <w:abstractNum w:abstractNumId="13" w15:restartNumberingAfterBreak="0">
    <w:nsid w:val="243B20E1"/>
    <w:multiLevelType w:val="hybridMultilevel"/>
    <w:tmpl w:val="9B0230D2"/>
    <w:lvl w:ilvl="0" w:tplc="8D28A85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AF9AC"/>
    <w:multiLevelType w:val="hybridMultilevel"/>
    <w:tmpl w:val="B3426D90"/>
    <w:lvl w:ilvl="0" w:tplc="B5B8C4CC">
      <w:start w:val="1"/>
      <w:numFmt w:val="bullet"/>
      <w:lvlText w:val=""/>
      <w:lvlJc w:val="left"/>
      <w:pPr>
        <w:ind w:left="720" w:hanging="360"/>
      </w:pPr>
      <w:rPr>
        <w:rFonts w:ascii="Symbol" w:hAnsi="Symbol" w:hint="default"/>
      </w:rPr>
    </w:lvl>
    <w:lvl w:ilvl="1" w:tplc="4D02D1F0">
      <w:start w:val="1"/>
      <w:numFmt w:val="bullet"/>
      <w:lvlText w:val="o"/>
      <w:lvlJc w:val="left"/>
      <w:pPr>
        <w:ind w:left="1440" w:hanging="360"/>
      </w:pPr>
      <w:rPr>
        <w:rFonts w:ascii="Courier New" w:hAnsi="Courier New" w:hint="default"/>
      </w:rPr>
    </w:lvl>
    <w:lvl w:ilvl="2" w:tplc="7E90FEA0">
      <w:start w:val="1"/>
      <w:numFmt w:val="bullet"/>
      <w:lvlText w:val=""/>
      <w:lvlJc w:val="left"/>
      <w:pPr>
        <w:ind w:left="2160" w:hanging="360"/>
      </w:pPr>
      <w:rPr>
        <w:rFonts w:ascii="Wingdings" w:hAnsi="Wingdings" w:hint="default"/>
      </w:rPr>
    </w:lvl>
    <w:lvl w:ilvl="3" w:tplc="F1A2546E">
      <w:start w:val="1"/>
      <w:numFmt w:val="bullet"/>
      <w:lvlText w:val=""/>
      <w:lvlJc w:val="left"/>
      <w:pPr>
        <w:ind w:left="2880" w:hanging="360"/>
      </w:pPr>
      <w:rPr>
        <w:rFonts w:ascii="Symbol" w:hAnsi="Symbol" w:hint="default"/>
      </w:rPr>
    </w:lvl>
    <w:lvl w:ilvl="4" w:tplc="5BAEC024">
      <w:start w:val="1"/>
      <w:numFmt w:val="bullet"/>
      <w:lvlText w:val="o"/>
      <w:lvlJc w:val="left"/>
      <w:pPr>
        <w:ind w:left="3600" w:hanging="360"/>
      </w:pPr>
      <w:rPr>
        <w:rFonts w:ascii="Courier New" w:hAnsi="Courier New" w:hint="default"/>
      </w:rPr>
    </w:lvl>
    <w:lvl w:ilvl="5" w:tplc="D6AAB934">
      <w:start w:val="1"/>
      <w:numFmt w:val="bullet"/>
      <w:lvlText w:val=""/>
      <w:lvlJc w:val="left"/>
      <w:pPr>
        <w:ind w:left="4320" w:hanging="360"/>
      </w:pPr>
      <w:rPr>
        <w:rFonts w:ascii="Wingdings" w:hAnsi="Wingdings" w:hint="default"/>
      </w:rPr>
    </w:lvl>
    <w:lvl w:ilvl="6" w:tplc="AFA82FD4">
      <w:start w:val="1"/>
      <w:numFmt w:val="bullet"/>
      <w:lvlText w:val=""/>
      <w:lvlJc w:val="left"/>
      <w:pPr>
        <w:ind w:left="5040" w:hanging="360"/>
      </w:pPr>
      <w:rPr>
        <w:rFonts w:ascii="Symbol" w:hAnsi="Symbol" w:hint="default"/>
      </w:rPr>
    </w:lvl>
    <w:lvl w:ilvl="7" w:tplc="5262E772">
      <w:start w:val="1"/>
      <w:numFmt w:val="bullet"/>
      <w:lvlText w:val="o"/>
      <w:lvlJc w:val="left"/>
      <w:pPr>
        <w:ind w:left="5760" w:hanging="360"/>
      </w:pPr>
      <w:rPr>
        <w:rFonts w:ascii="Courier New" w:hAnsi="Courier New" w:hint="default"/>
      </w:rPr>
    </w:lvl>
    <w:lvl w:ilvl="8" w:tplc="C5560DF4">
      <w:start w:val="1"/>
      <w:numFmt w:val="bullet"/>
      <w:lvlText w:val=""/>
      <w:lvlJc w:val="left"/>
      <w:pPr>
        <w:ind w:left="6480" w:hanging="360"/>
      </w:pPr>
      <w:rPr>
        <w:rFonts w:ascii="Wingdings" w:hAnsi="Wingdings" w:hint="default"/>
      </w:rPr>
    </w:lvl>
  </w:abstractNum>
  <w:abstractNum w:abstractNumId="15" w15:restartNumberingAfterBreak="0">
    <w:nsid w:val="2D504C94"/>
    <w:multiLevelType w:val="hybridMultilevel"/>
    <w:tmpl w:val="8EC0E782"/>
    <w:lvl w:ilvl="0" w:tplc="274CF86A">
      <w:start w:val="1"/>
      <w:numFmt w:val="bullet"/>
      <w:lvlText w:val=""/>
      <w:lvlJc w:val="left"/>
      <w:pPr>
        <w:ind w:left="720" w:hanging="360"/>
      </w:pPr>
      <w:rPr>
        <w:rFonts w:ascii="Symbol" w:hAnsi="Symbol" w:hint="default"/>
      </w:rPr>
    </w:lvl>
    <w:lvl w:ilvl="1" w:tplc="82BE1952">
      <w:start w:val="1"/>
      <w:numFmt w:val="bullet"/>
      <w:lvlText w:val="o"/>
      <w:lvlJc w:val="left"/>
      <w:pPr>
        <w:ind w:left="1440" w:hanging="360"/>
      </w:pPr>
      <w:rPr>
        <w:rFonts w:ascii="Courier New" w:hAnsi="Courier New" w:hint="default"/>
      </w:rPr>
    </w:lvl>
    <w:lvl w:ilvl="2" w:tplc="A940A4A2">
      <w:start w:val="1"/>
      <w:numFmt w:val="bullet"/>
      <w:lvlText w:val=""/>
      <w:lvlJc w:val="left"/>
      <w:pPr>
        <w:ind w:left="2160" w:hanging="360"/>
      </w:pPr>
      <w:rPr>
        <w:rFonts w:ascii="Wingdings" w:hAnsi="Wingdings" w:hint="default"/>
      </w:rPr>
    </w:lvl>
    <w:lvl w:ilvl="3" w:tplc="486E3A5E">
      <w:start w:val="1"/>
      <w:numFmt w:val="bullet"/>
      <w:lvlText w:val=""/>
      <w:lvlJc w:val="left"/>
      <w:pPr>
        <w:ind w:left="2880" w:hanging="360"/>
      </w:pPr>
      <w:rPr>
        <w:rFonts w:ascii="Symbol" w:hAnsi="Symbol" w:hint="default"/>
      </w:rPr>
    </w:lvl>
    <w:lvl w:ilvl="4" w:tplc="86CE04A0">
      <w:start w:val="1"/>
      <w:numFmt w:val="bullet"/>
      <w:lvlText w:val="o"/>
      <w:lvlJc w:val="left"/>
      <w:pPr>
        <w:ind w:left="3600" w:hanging="360"/>
      </w:pPr>
      <w:rPr>
        <w:rFonts w:ascii="Courier New" w:hAnsi="Courier New" w:hint="default"/>
      </w:rPr>
    </w:lvl>
    <w:lvl w:ilvl="5" w:tplc="D3AAD3AC">
      <w:start w:val="1"/>
      <w:numFmt w:val="bullet"/>
      <w:lvlText w:val=""/>
      <w:lvlJc w:val="left"/>
      <w:pPr>
        <w:ind w:left="4320" w:hanging="360"/>
      </w:pPr>
      <w:rPr>
        <w:rFonts w:ascii="Wingdings" w:hAnsi="Wingdings" w:hint="default"/>
      </w:rPr>
    </w:lvl>
    <w:lvl w:ilvl="6" w:tplc="11CADFE6">
      <w:start w:val="1"/>
      <w:numFmt w:val="bullet"/>
      <w:lvlText w:val=""/>
      <w:lvlJc w:val="left"/>
      <w:pPr>
        <w:ind w:left="5040" w:hanging="360"/>
      </w:pPr>
      <w:rPr>
        <w:rFonts w:ascii="Symbol" w:hAnsi="Symbol" w:hint="default"/>
      </w:rPr>
    </w:lvl>
    <w:lvl w:ilvl="7" w:tplc="351611A6">
      <w:start w:val="1"/>
      <w:numFmt w:val="bullet"/>
      <w:lvlText w:val="o"/>
      <w:lvlJc w:val="left"/>
      <w:pPr>
        <w:ind w:left="5760" w:hanging="360"/>
      </w:pPr>
      <w:rPr>
        <w:rFonts w:ascii="Courier New" w:hAnsi="Courier New" w:hint="default"/>
      </w:rPr>
    </w:lvl>
    <w:lvl w:ilvl="8" w:tplc="69B60A2E">
      <w:start w:val="1"/>
      <w:numFmt w:val="bullet"/>
      <w:lvlText w:val=""/>
      <w:lvlJc w:val="left"/>
      <w:pPr>
        <w:ind w:left="6480" w:hanging="360"/>
      </w:pPr>
      <w:rPr>
        <w:rFonts w:ascii="Wingdings" w:hAnsi="Wingdings" w:hint="default"/>
      </w:rPr>
    </w:lvl>
  </w:abstractNum>
  <w:abstractNum w:abstractNumId="16"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277870"/>
    <w:multiLevelType w:val="hybridMultilevel"/>
    <w:tmpl w:val="DAC0862C"/>
    <w:lvl w:ilvl="0" w:tplc="248EC1D6">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34EB55"/>
    <w:multiLevelType w:val="hybridMultilevel"/>
    <w:tmpl w:val="B22262EE"/>
    <w:lvl w:ilvl="0" w:tplc="A218D968">
      <w:start w:val="1"/>
      <w:numFmt w:val="bullet"/>
      <w:lvlText w:val=""/>
      <w:lvlJc w:val="left"/>
      <w:pPr>
        <w:ind w:left="720" w:hanging="360"/>
      </w:pPr>
      <w:rPr>
        <w:rFonts w:ascii="Symbol" w:hAnsi="Symbol" w:hint="default"/>
      </w:rPr>
    </w:lvl>
    <w:lvl w:ilvl="1" w:tplc="F5ECE064">
      <w:start w:val="1"/>
      <w:numFmt w:val="bullet"/>
      <w:lvlText w:val="o"/>
      <w:lvlJc w:val="left"/>
      <w:pPr>
        <w:ind w:left="1440" w:hanging="360"/>
      </w:pPr>
      <w:rPr>
        <w:rFonts w:ascii="Courier New" w:hAnsi="Courier New" w:hint="default"/>
      </w:rPr>
    </w:lvl>
    <w:lvl w:ilvl="2" w:tplc="F864A7EC">
      <w:start w:val="1"/>
      <w:numFmt w:val="bullet"/>
      <w:lvlText w:val=""/>
      <w:lvlJc w:val="left"/>
      <w:pPr>
        <w:ind w:left="2160" w:hanging="360"/>
      </w:pPr>
      <w:rPr>
        <w:rFonts w:ascii="Wingdings" w:hAnsi="Wingdings" w:hint="default"/>
      </w:rPr>
    </w:lvl>
    <w:lvl w:ilvl="3" w:tplc="8F02B502">
      <w:start w:val="1"/>
      <w:numFmt w:val="bullet"/>
      <w:lvlText w:val=""/>
      <w:lvlJc w:val="left"/>
      <w:pPr>
        <w:ind w:left="2880" w:hanging="360"/>
      </w:pPr>
      <w:rPr>
        <w:rFonts w:ascii="Symbol" w:hAnsi="Symbol" w:hint="default"/>
      </w:rPr>
    </w:lvl>
    <w:lvl w:ilvl="4" w:tplc="B9044F8A">
      <w:start w:val="1"/>
      <w:numFmt w:val="bullet"/>
      <w:lvlText w:val="o"/>
      <w:lvlJc w:val="left"/>
      <w:pPr>
        <w:ind w:left="3600" w:hanging="360"/>
      </w:pPr>
      <w:rPr>
        <w:rFonts w:ascii="Courier New" w:hAnsi="Courier New" w:hint="default"/>
      </w:rPr>
    </w:lvl>
    <w:lvl w:ilvl="5" w:tplc="F6D60486">
      <w:start w:val="1"/>
      <w:numFmt w:val="bullet"/>
      <w:lvlText w:val=""/>
      <w:lvlJc w:val="left"/>
      <w:pPr>
        <w:ind w:left="4320" w:hanging="360"/>
      </w:pPr>
      <w:rPr>
        <w:rFonts w:ascii="Wingdings" w:hAnsi="Wingdings" w:hint="default"/>
      </w:rPr>
    </w:lvl>
    <w:lvl w:ilvl="6" w:tplc="E378FB3A">
      <w:start w:val="1"/>
      <w:numFmt w:val="bullet"/>
      <w:lvlText w:val=""/>
      <w:lvlJc w:val="left"/>
      <w:pPr>
        <w:ind w:left="5040" w:hanging="360"/>
      </w:pPr>
      <w:rPr>
        <w:rFonts w:ascii="Symbol" w:hAnsi="Symbol" w:hint="default"/>
      </w:rPr>
    </w:lvl>
    <w:lvl w:ilvl="7" w:tplc="6186BEE4">
      <w:start w:val="1"/>
      <w:numFmt w:val="bullet"/>
      <w:lvlText w:val="o"/>
      <w:lvlJc w:val="left"/>
      <w:pPr>
        <w:ind w:left="5760" w:hanging="360"/>
      </w:pPr>
      <w:rPr>
        <w:rFonts w:ascii="Courier New" w:hAnsi="Courier New" w:hint="default"/>
      </w:rPr>
    </w:lvl>
    <w:lvl w:ilvl="8" w:tplc="ABDCA492">
      <w:start w:val="1"/>
      <w:numFmt w:val="bullet"/>
      <w:lvlText w:val=""/>
      <w:lvlJc w:val="left"/>
      <w:pPr>
        <w:ind w:left="6480" w:hanging="360"/>
      </w:pPr>
      <w:rPr>
        <w:rFonts w:ascii="Wingdings" w:hAnsi="Wingdings" w:hint="default"/>
      </w:rPr>
    </w:lvl>
  </w:abstractNum>
  <w:abstractNum w:abstractNumId="22"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2C96A"/>
    <w:multiLevelType w:val="hybridMultilevel"/>
    <w:tmpl w:val="83749DB8"/>
    <w:lvl w:ilvl="0" w:tplc="39168342">
      <w:start w:val="1"/>
      <w:numFmt w:val="bullet"/>
      <w:lvlText w:val=""/>
      <w:lvlJc w:val="left"/>
      <w:pPr>
        <w:ind w:left="720" w:hanging="360"/>
      </w:pPr>
      <w:rPr>
        <w:rFonts w:ascii="Symbol" w:hAnsi="Symbol" w:hint="default"/>
      </w:rPr>
    </w:lvl>
    <w:lvl w:ilvl="1" w:tplc="F8C06244">
      <w:start w:val="1"/>
      <w:numFmt w:val="bullet"/>
      <w:lvlText w:val="o"/>
      <w:lvlJc w:val="left"/>
      <w:pPr>
        <w:ind w:left="1440" w:hanging="360"/>
      </w:pPr>
      <w:rPr>
        <w:rFonts w:ascii="Courier New" w:hAnsi="Courier New" w:hint="default"/>
      </w:rPr>
    </w:lvl>
    <w:lvl w:ilvl="2" w:tplc="492206F0">
      <w:start w:val="1"/>
      <w:numFmt w:val="bullet"/>
      <w:lvlText w:val=""/>
      <w:lvlJc w:val="left"/>
      <w:pPr>
        <w:ind w:left="2160" w:hanging="360"/>
      </w:pPr>
      <w:rPr>
        <w:rFonts w:ascii="Wingdings" w:hAnsi="Wingdings" w:hint="default"/>
      </w:rPr>
    </w:lvl>
    <w:lvl w:ilvl="3" w:tplc="69DECDD4">
      <w:start w:val="1"/>
      <w:numFmt w:val="bullet"/>
      <w:lvlText w:val=""/>
      <w:lvlJc w:val="left"/>
      <w:pPr>
        <w:ind w:left="2880" w:hanging="360"/>
      </w:pPr>
      <w:rPr>
        <w:rFonts w:ascii="Symbol" w:hAnsi="Symbol" w:hint="default"/>
      </w:rPr>
    </w:lvl>
    <w:lvl w:ilvl="4" w:tplc="F050C4DC">
      <w:start w:val="1"/>
      <w:numFmt w:val="bullet"/>
      <w:lvlText w:val="o"/>
      <w:lvlJc w:val="left"/>
      <w:pPr>
        <w:ind w:left="3600" w:hanging="360"/>
      </w:pPr>
      <w:rPr>
        <w:rFonts w:ascii="Courier New" w:hAnsi="Courier New" w:hint="default"/>
      </w:rPr>
    </w:lvl>
    <w:lvl w:ilvl="5" w:tplc="E99EDE2A">
      <w:start w:val="1"/>
      <w:numFmt w:val="bullet"/>
      <w:lvlText w:val=""/>
      <w:lvlJc w:val="left"/>
      <w:pPr>
        <w:ind w:left="4320" w:hanging="360"/>
      </w:pPr>
      <w:rPr>
        <w:rFonts w:ascii="Wingdings" w:hAnsi="Wingdings" w:hint="default"/>
      </w:rPr>
    </w:lvl>
    <w:lvl w:ilvl="6" w:tplc="8BEECDD4">
      <w:start w:val="1"/>
      <w:numFmt w:val="bullet"/>
      <w:lvlText w:val=""/>
      <w:lvlJc w:val="left"/>
      <w:pPr>
        <w:ind w:left="5040" w:hanging="360"/>
      </w:pPr>
      <w:rPr>
        <w:rFonts w:ascii="Symbol" w:hAnsi="Symbol" w:hint="default"/>
      </w:rPr>
    </w:lvl>
    <w:lvl w:ilvl="7" w:tplc="B8C4D672">
      <w:start w:val="1"/>
      <w:numFmt w:val="bullet"/>
      <w:lvlText w:val="o"/>
      <w:lvlJc w:val="left"/>
      <w:pPr>
        <w:ind w:left="5760" w:hanging="360"/>
      </w:pPr>
      <w:rPr>
        <w:rFonts w:ascii="Courier New" w:hAnsi="Courier New" w:hint="default"/>
      </w:rPr>
    </w:lvl>
    <w:lvl w:ilvl="8" w:tplc="808E5CD0">
      <w:start w:val="1"/>
      <w:numFmt w:val="bullet"/>
      <w:lvlText w:val=""/>
      <w:lvlJc w:val="left"/>
      <w:pPr>
        <w:ind w:left="6480" w:hanging="360"/>
      </w:pPr>
      <w:rPr>
        <w:rFonts w:ascii="Wingdings" w:hAnsi="Wingdings" w:hint="default"/>
      </w:rPr>
    </w:lvl>
  </w:abstractNum>
  <w:abstractNum w:abstractNumId="24" w15:restartNumberingAfterBreak="0">
    <w:nsid w:val="4F68643F"/>
    <w:multiLevelType w:val="hybridMultilevel"/>
    <w:tmpl w:val="A600BC9C"/>
    <w:lvl w:ilvl="0" w:tplc="604A566C">
      <w:start w:val="1"/>
      <w:numFmt w:val="bullet"/>
      <w:lvlText w:val=""/>
      <w:lvlJc w:val="left"/>
      <w:pPr>
        <w:ind w:left="720" w:hanging="360"/>
      </w:pPr>
      <w:rPr>
        <w:rFonts w:ascii="Symbol" w:hAnsi="Symbol" w:hint="default"/>
      </w:rPr>
    </w:lvl>
    <w:lvl w:ilvl="1" w:tplc="E3C46166">
      <w:start w:val="1"/>
      <w:numFmt w:val="bullet"/>
      <w:lvlText w:val="o"/>
      <w:lvlJc w:val="left"/>
      <w:pPr>
        <w:ind w:left="1440" w:hanging="360"/>
      </w:pPr>
      <w:rPr>
        <w:rFonts w:ascii="Courier New" w:hAnsi="Courier New" w:hint="default"/>
      </w:rPr>
    </w:lvl>
    <w:lvl w:ilvl="2" w:tplc="158CF366">
      <w:start w:val="1"/>
      <w:numFmt w:val="bullet"/>
      <w:lvlText w:val=""/>
      <w:lvlJc w:val="left"/>
      <w:pPr>
        <w:ind w:left="2160" w:hanging="360"/>
      </w:pPr>
      <w:rPr>
        <w:rFonts w:ascii="Wingdings" w:hAnsi="Wingdings" w:hint="default"/>
      </w:rPr>
    </w:lvl>
    <w:lvl w:ilvl="3" w:tplc="3AEE33D8">
      <w:start w:val="1"/>
      <w:numFmt w:val="bullet"/>
      <w:lvlText w:val=""/>
      <w:lvlJc w:val="left"/>
      <w:pPr>
        <w:ind w:left="2880" w:hanging="360"/>
      </w:pPr>
      <w:rPr>
        <w:rFonts w:ascii="Symbol" w:hAnsi="Symbol" w:hint="default"/>
      </w:rPr>
    </w:lvl>
    <w:lvl w:ilvl="4" w:tplc="63E023B2">
      <w:start w:val="1"/>
      <w:numFmt w:val="bullet"/>
      <w:lvlText w:val="o"/>
      <w:lvlJc w:val="left"/>
      <w:pPr>
        <w:ind w:left="3600" w:hanging="360"/>
      </w:pPr>
      <w:rPr>
        <w:rFonts w:ascii="Courier New" w:hAnsi="Courier New" w:hint="default"/>
      </w:rPr>
    </w:lvl>
    <w:lvl w:ilvl="5" w:tplc="C9A66B36">
      <w:start w:val="1"/>
      <w:numFmt w:val="bullet"/>
      <w:lvlText w:val=""/>
      <w:lvlJc w:val="left"/>
      <w:pPr>
        <w:ind w:left="4320" w:hanging="360"/>
      </w:pPr>
      <w:rPr>
        <w:rFonts w:ascii="Wingdings" w:hAnsi="Wingdings" w:hint="default"/>
      </w:rPr>
    </w:lvl>
    <w:lvl w:ilvl="6" w:tplc="91C4B906">
      <w:start w:val="1"/>
      <w:numFmt w:val="bullet"/>
      <w:lvlText w:val=""/>
      <w:lvlJc w:val="left"/>
      <w:pPr>
        <w:ind w:left="5040" w:hanging="360"/>
      </w:pPr>
      <w:rPr>
        <w:rFonts w:ascii="Symbol" w:hAnsi="Symbol" w:hint="default"/>
      </w:rPr>
    </w:lvl>
    <w:lvl w:ilvl="7" w:tplc="8E2CB232">
      <w:start w:val="1"/>
      <w:numFmt w:val="bullet"/>
      <w:lvlText w:val="o"/>
      <w:lvlJc w:val="left"/>
      <w:pPr>
        <w:ind w:left="5760" w:hanging="360"/>
      </w:pPr>
      <w:rPr>
        <w:rFonts w:ascii="Courier New" w:hAnsi="Courier New" w:hint="default"/>
      </w:rPr>
    </w:lvl>
    <w:lvl w:ilvl="8" w:tplc="B0983AC6">
      <w:start w:val="1"/>
      <w:numFmt w:val="bullet"/>
      <w:lvlText w:val=""/>
      <w:lvlJc w:val="left"/>
      <w:pPr>
        <w:ind w:left="6480" w:hanging="360"/>
      </w:pPr>
      <w:rPr>
        <w:rFonts w:ascii="Wingdings" w:hAnsi="Wingdings" w:hint="default"/>
      </w:rPr>
    </w:lvl>
  </w:abstractNum>
  <w:abstractNum w:abstractNumId="25" w15:restartNumberingAfterBreak="0">
    <w:nsid w:val="4F93C5B3"/>
    <w:multiLevelType w:val="hybridMultilevel"/>
    <w:tmpl w:val="8CC00254"/>
    <w:lvl w:ilvl="0" w:tplc="C31823B2">
      <w:start w:val="1"/>
      <w:numFmt w:val="decimal"/>
      <w:lvlText w:val="%1."/>
      <w:lvlJc w:val="left"/>
      <w:pPr>
        <w:ind w:left="720" w:hanging="360"/>
      </w:pPr>
    </w:lvl>
    <w:lvl w:ilvl="1" w:tplc="C7E67F8A">
      <w:start w:val="1"/>
      <w:numFmt w:val="lowerLetter"/>
      <w:lvlText w:val="%2."/>
      <w:lvlJc w:val="left"/>
      <w:pPr>
        <w:ind w:left="1440" w:hanging="360"/>
      </w:pPr>
    </w:lvl>
    <w:lvl w:ilvl="2" w:tplc="50346A26">
      <w:start w:val="1"/>
      <w:numFmt w:val="lowerRoman"/>
      <w:lvlText w:val="%3."/>
      <w:lvlJc w:val="right"/>
      <w:pPr>
        <w:ind w:left="2160" w:hanging="180"/>
      </w:pPr>
    </w:lvl>
    <w:lvl w:ilvl="3" w:tplc="B1B4D7B6">
      <w:start w:val="1"/>
      <w:numFmt w:val="decimal"/>
      <w:lvlText w:val="%4."/>
      <w:lvlJc w:val="left"/>
      <w:pPr>
        <w:ind w:left="2880" w:hanging="360"/>
      </w:pPr>
    </w:lvl>
    <w:lvl w:ilvl="4" w:tplc="0D467E9E">
      <w:start w:val="1"/>
      <w:numFmt w:val="lowerLetter"/>
      <w:lvlText w:val="%5."/>
      <w:lvlJc w:val="left"/>
      <w:pPr>
        <w:ind w:left="3600" w:hanging="360"/>
      </w:pPr>
    </w:lvl>
    <w:lvl w:ilvl="5" w:tplc="0E7CED92">
      <w:start w:val="1"/>
      <w:numFmt w:val="lowerRoman"/>
      <w:lvlText w:val="%6."/>
      <w:lvlJc w:val="right"/>
      <w:pPr>
        <w:ind w:left="4320" w:hanging="180"/>
      </w:pPr>
    </w:lvl>
    <w:lvl w:ilvl="6" w:tplc="8F7C286E">
      <w:start w:val="1"/>
      <w:numFmt w:val="decimal"/>
      <w:lvlText w:val="%7."/>
      <w:lvlJc w:val="left"/>
      <w:pPr>
        <w:ind w:left="5040" w:hanging="360"/>
      </w:pPr>
    </w:lvl>
    <w:lvl w:ilvl="7" w:tplc="8A9E6DDC">
      <w:start w:val="1"/>
      <w:numFmt w:val="lowerLetter"/>
      <w:lvlText w:val="%8."/>
      <w:lvlJc w:val="left"/>
      <w:pPr>
        <w:ind w:left="5760" w:hanging="360"/>
      </w:pPr>
    </w:lvl>
    <w:lvl w:ilvl="8" w:tplc="1F706A54">
      <w:start w:val="1"/>
      <w:numFmt w:val="lowerRoman"/>
      <w:lvlText w:val="%9."/>
      <w:lvlJc w:val="right"/>
      <w:pPr>
        <w:ind w:left="6480" w:hanging="180"/>
      </w:pPr>
    </w:lvl>
  </w:abstractNum>
  <w:abstractNum w:abstractNumId="26"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12468"/>
    <w:multiLevelType w:val="hybridMultilevel"/>
    <w:tmpl w:val="E2706A06"/>
    <w:lvl w:ilvl="0" w:tplc="E3D4C0AC">
      <w:start w:val="1"/>
      <w:numFmt w:val="bullet"/>
      <w:lvlText w:val=""/>
      <w:lvlJc w:val="left"/>
      <w:pPr>
        <w:ind w:left="720" w:hanging="360"/>
      </w:pPr>
      <w:rPr>
        <w:rFonts w:ascii="Symbol" w:hAnsi="Symbol" w:hint="default"/>
      </w:rPr>
    </w:lvl>
    <w:lvl w:ilvl="1" w:tplc="0C04572E">
      <w:start w:val="1"/>
      <w:numFmt w:val="bullet"/>
      <w:lvlText w:val="o"/>
      <w:lvlJc w:val="left"/>
      <w:pPr>
        <w:ind w:left="1440" w:hanging="360"/>
      </w:pPr>
      <w:rPr>
        <w:rFonts w:ascii="Courier New" w:hAnsi="Courier New" w:hint="default"/>
      </w:rPr>
    </w:lvl>
    <w:lvl w:ilvl="2" w:tplc="FDB224FA">
      <w:start w:val="1"/>
      <w:numFmt w:val="bullet"/>
      <w:lvlText w:val=""/>
      <w:lvlJc w:val="left"/>
      <w:pPr>
        <w:ind w:left="2160" w:hanging="360"/>
      </w:pPr>
      <w:rPr>
        <w:rFonts w:ascii="Wingdings" w:hAnsi="Wingdings" w:hint="default"/>
      </w:rPr>
    </w:lvl>
    <w:lvl w:ilvl="3" w:tplc="0B924964">
      <w:start w:val="1"/>
      <w:numFmt w:val="bullet"/>
      <w:lvlText w:val=""/>
      <w:lvlJc w:val="left"/>
      <w:pPr>
        <w:ind w:left="2880" w:hanging="360"/>
      </w:pPr>
      <w:rPr>
        <w:rFonts w:ascii="Symbol" w:hAnsi="Symbol" w:hint="default"/>
      </w:rPr>
    </w:lvl>
    <w:lvl w:ilvl="4" w:tplc="E382AC0A">
      <w:start w:val="1"/>
      <w:numFmt w:val="bullet"/>
      <w:lvlText w:val="o"/>
      <w:lvlJc w:val="left"/>
      <w:pPr>
        <w:ind w:left="3600" w:hanging="360"/>
      </w:pPr>
      <w:rPr>
        <w:rFonts w:ascii="Courier New" w:hAnsi="Courier New" w:hint="default"/>
      </w:rPr>
    </w:lvl>
    <w:lvl w:ilvl="5" w:tplc="98185D84">
      <w:start w:val="1"/>
      <w:numFmt w:val="bullet"/>
      <w:lvlText w:val=""/>
      <w:lvlJc w:val="left"/>
      <w:pPr>
        <w:ind w:left="4320" w:hanging="360"/>
      </w:pPr>
      <w:rPr>
        <w:rFonts w:ascii="Wingdings" w:hAnsi="Wingdings" w:hint="default"/>
      </w:rPr>
    </w:lvl>
    <w:lvl w:ilvl="6" w:tplc="20F6CDF4">
      <w:start w:val="1"/>
      <w:numFmt w:val="bullet"/>
      <w:lvlText w:val=""/>
      <w:lvlJc w:val="left"/>
      <w:pPr>
        <w:ind w:left="5040" w:hanging="360"/>
      </w:pPr>
      <w:rPr>
        <w:rFonts w:ascii="Symbol" w:hAnsi="Symbol" w:hint="default"/>
      </w:rPr>
    </w:lvl>
    <w:lvl w:ilvl="7" w:tplc="B3CE55B0">
      <w:start w:val="1"/>
      <w:numFmt w:val="bullet"/>
      <w:lvlText w:val="o"/>
      <w:lvlJc w:val="left"/>
      <w:pPr>
        <w:ind w:left="5760" w:hanging="360"/>
      </w:pPr>
      <w:rPr>
        <w:rFonts w:ascii="Courier New" w:hAnsi="Courier New" w:hint="default"/>
      </w:rPr>
    </w:lvl>
    <w:lvl w:ilvl="8" w:tplc="BE2C26F6">
      <w:start w:val="1"/>
      <w:numFmt w:val="bullet"/>
      <w:lvlText w:val=""/>
      <w:lvlJc w:val="left"/>
      <w:pPr>
        <w:ind w:left="6480" w:hanging="360"/>
      </w:pPr>
      <w:rPr>
        <w:rFonts w:ascii="Wingdings" w:hAnsi="Wingdings" w:hint="default"/>
      </w:rPr>
    </w:lvl>
  </w:abstractNum>
  <w:abstractNum w:abstractNumId="28" w15:restartNumberingAfterBreak="0">
    <w:nsid w:val="570F1442"/>
    <w:multiLevelType w:val="hybridMultilevel"/>
    <w:tmpl w:val="2D5EF9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5DCA1"/>
    <w:multiLevelType w:val="hybridMultilevel"/>
    <w:tmpl w:val="0C88353A"/>
    <w:lvl w:ilvl="0" w:tplc="74989040">
      <w:start w:val="1"/>
      <w:numFmt w:val="bullet"/>
      <w:lvlText w:val=""/>
      <w:lvlJc w:val="left"/>
      <w:pPr>
        <w:ind w:left="720" w:hanging="360"/>
      </w:pPr>
      <w:rPr>
        <w:rFonts w:ascii="Symbol" w:hAnsi="Symbol" w:hint="default"/>
      </w:rPr>
    </w:lvl>
    <w:lvl w:ilvl="1" w:tplc="77F8C4C2">
      <w:start w:val="1"/>
      <w:numFmt w:val="bullet"/>
      <w:lvlText w:val="o"/>
      <w:lvlJc w:val="left"/>
      <w:pPr>
        <w:ind w:left="1440" w:hanging="360"/>
      </w:pPr>
      <w:rPr>
        <w:rFonts w:ascii="Courier New" w:hAnsi="Courier New" w:hint="default"/>
      </w:rPr>
    </w:lvl>
    <w:lvl w:ilvl="2" w:tplc="E4C4BD9C">
      <w:start w:val="1"/>
      <w:numFmt w:val="bullet"/>
      <w:lvlText w:val=""/>
      <w:lvlJc w:val="left"/>
      <w:pPr>
        <w:ind w:left="2160" w:hanging="360"/>
      </w:pPr>
      <w:rPr>
        <w:rFonts w:ascii="Wingdings" w:hAnsi="Wingdings" w:hint="default"/>
      </w:rPr>
    </w:lvl>
    <w:lvl w:ilvl="3" w:tplc="939A1B6C">
      <w:start w:val="1"/>
      <w:numFmt w:val="bullet"/>
      <w:lvlText w:val=""/>
      <w:lvlJc w:val="left"/>
      <w:pPr>
        <w:ind w:left="2880" w:hanging="360"/>
      </w:pPr>
      <w:rPr>
        <w:rFonts w:ascii="Symbol" w:hAnsi="Symbol" w:hint="default"/>
      </w:rPr>
    </w:lvl>
    <w:lvl w:ilvl="4" w:tplc="4A980C30">
      <w:start w:val="1"/>
      <w:numFmt w:val="bullet"/>
      <w:lvlText w:val="o"/>
      <w:lvlJc w:val="left"/>
      <w:pPr>
        <w:ind w:left="3600" w:hanging="360"/>
      </w:pPr>
      <w:rPr>
        <w:rFonts w:ascii="Courier New" w:hAnsi="Courier New" w:hint="default"/>
      </w:rPr>
    </w:lvl>
    <w:lvl w:ilvl="5" w:tplc="0FB4E640">
      <w:start w:val="1"/>
      <w:numFmt w:val="bullet"/>
      <w:lvlText w:val=""/>
      <w:lvlJc w:val="left"/>
      <w:pPr>
        <w:ind w:left="4320" w:hanging="360"/>
      </w:pPr>
      <w:rPr>
        <w:rFonts w:ascii="Wingdings" w:hAnsi="Wingdings" w:hint="default"/>
      </w:rPr>
    </w:lvl>
    <w:lvl w:ilvl="6" w:tplc="EA0E9B9E">
      <w:start w:val="1"/>
      <w:numFmt w:val="bullet"/>
      <w:lvlText w:val=""/>
      <w:lvlJc w:val="left"/>
      <w:pPr>
        <w:ind w:left="5040" w:hanging="360"/>
      </w:pPr>
      <w:rPr>
        <w:rFonts w:ascii="Symbol" w:hAnsi="Symbol" w:hint="default"/>
      </w:rPr>
    </w:lvl>
    <w:lvl w:ilvl="7" w:tplc="8B5CBC6A">
      <w:start w:val="1"/>
      <w:numFmt w:val="bullet"/>
      <w:lvlText w:val="o"/>
      <w:lvlJc w:val="left"/>
      <w:pPr>
        <w:ind w:left="5760" w:hanging="360"/>
      </w:pPr>
      <w:rPr>
        <w:rFonts w:ascii="Courier New" w:hAnsi="Courier New" w:hint="default"/>
      </w:rPr>
    </w:lvl>
    <w:lvl w:ilvl="8" w:tplc="B14EA0F4">
      <w:start w:val="1"/>
      <w:numFmt w:val="bullet"/>
      <w:lvlText w:val=""/>
      <w:lvlJc w:val="left"/>
      <w:pPr>
        <w:ind w:left="6480" w:hanging="360"/>
      </w:pPr>
      <w:rPr>
        <w:rFonts w:ascii="Wingdings" w:hAnsi="Wingdings" w:hint="default"/>
      </w:rPr>
    </w:lvl>
  </w:abstractNum>
  <w:abstractNum w:abstractNumId="30"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EEDB370"/>
    <w:multiLevelType w:val="hybridMultilevel"/>
    <w:tmpl w:val="FDBA5D24"/>
    <w:lvl w:ilvl="0" w:tplc="A4A617EA">
      <w:start w:val="1"/>
      <w:numFmt w:val="decimal"/>
      <w:lvlText w:val="%1."/>
      <w:lvlJc w:val="left"/>
      <w:pPr>
        <w:ind w:left="720" w:hanging="360"/>
      </w:pPr>
    </w:lvl>
    <w:lvl w:ilvl="1" w:tplc="DA92A488">
      <w:start w:val="1"/>
      <w:numFmt w:val="lowerLetter"/>
      <w:lvlText w:val="%2."/>
      <w:lvlJc w:val="left"/>
      <w:pPr>
        <w:ind w:left="1440" w:hanging="360"/>
      </w:pPr>
    </w:lvl>
    <w:lvl w:ilvl="2" w:tplc="7B32B022">
      <w:start w:val="1"/>
      <w:numFmt w:val="lowerRoman"/>
      <w:lvlText w:val="%3."/>
      <w:lvlJc w:val="right"/>
      <w:pPr>
        <w:ind w:left="2160" w:hanging="180"/>
      </w:pPr>
    </w:lvl>
    <w:lvl w:ilvl="3" w:tplc="7690EE0A">
      <w:start w:val="1"/>
      <w:numFmt w:val="decimal"/>
      <w:lvlText w:val="%4."/>
      <w:lvlJc w:val="left"/>
      <w:pPr>
        <w:ind w:left="2880" w:hanging="360"/>
      </w:pPr>
    </w:lvl>
    <w:lvl w:ilvl="4" w:tplc="AE02048C">
      <w:start w:val="1"/>
      <w:numFmt w:val="lowerLetter"/>
      <w:lvlText w:val="%5."/>
      <w:lvlJc w:val="left"/>
      <w:pPr>
        <w:ind w:left="3600" w:hanging="360"/>
      </w:pPr>
    </w:lvl>
    <w:lvl w:ilvl="5" w:tplc="C68C92DA">
      <w:start w:val="1"/>
      <w:numFmt w:val="lowerRoman"/>
      <w:lvlText w:val="%6."/>
      <w:lvlJc w:val="right"/>
      <w:pPr>
        <w:ind w:left="4320" w:hanging="180"/>
      </w:pPr>
    </w:lvl>
    <w:lvl w:ilvl="6" w:tplc="178E28AA">
      <w:start w:val="1"/>
      <w:numFmt w:val="decimal"/>
      <w:lvlText w:val="%7."/>
      <w:lvlJc w:val="left"/>
      <w:pPr>
        <w:ind w:left="5040" w:hanging="360"/>
      </w:pPr>
    </w:lvl>
    <w:lvl w:ilvl="7" w:tplc="886C399E">
      <w:start w:val="1"/>
      <w:numFmt w:val="lowerLetter"/>
      <w:lvlText w:val="%8."/>
      <w:lvlJc w:val="left"/>
      <w:pPr>
        <w:ind w:left="5760" w:hanging="360"/>
      </w:pPr>
    </w:lvl>
    <w:lvl w:ilvl="8" w:tplc="BC0A4642">
      <w:start w:val="1"/>
      <w:numFmt w:val="lowerRoman"/>
      <w:lvlText w:val="%9."/>
      <w:lvlJc w:val="right"/>
      <w:pPr>
        <w:ind w:left="6480" w:hanging="180"/>
      </w:pPr>
    </w:lvl>
  </w:abstractNum>
  <w:abstractNum w:abstractNumId="32"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4EE3"/>
    <w:multiLevelType w:val="hybridMultilevel"/>
    <w:tmpl w:val="54661C7A"/>
    <w:lvl w:ilvl="0" w:tplc="DE82D33E">
      <w:start w:val="1"/>
      <w:numFmt w:val="bullet"/>
      <w:lvlText w:val=""/>
      <w:lvlJc w:val="left"/>
      <w:pPr>
        <w:ind w:left="720" w:hanging="360"/>
      </w:pPr>
      <w:rPr>
        <w:rFonts w:ascii="Symbol" w:hAnsi="Symbol" w:hint="default"/>
      </w:rPr>
    </w:lvl>
    <w:lvl w:ilvl="1" w:tplc="69F2EA84">
      <w:start w:val="1"/>
      <w:numFmt w:val="bullet"/>
      <w:lvlText w:val="o"/>
      <w:lvlJc w:val="left"/>
      <w:pPr>
        <w:ind w:left="1440" w:hanging="360"/>
      </w:pPr>
      <w:rPr>
        <w:rFonts w:ascii="Courier New" w:hAnsi="Courier New" w:hint="default"/>
      </w:rPr>
    </w:lvl>
    <w:lvl w:ilvl="2" w:tplc="482E7094">
      <w:start w:val="1"/>
      <w:numFmt w:val="bullet"/>
      <w:lvlText w:val=""/>
      <w:lvlJc w:val="left"/>
      <w:pPr>
        <w:ind w:left="2160" w:hanging="360"/>
      </w:pPr>
      <w:rPr>
        <w:rFonts w:ascii="Wingdings" w:hAnsi="Wingdings" w:hint="default"/>
      </w:rPr>
    </w:lvl>
    <w:lvl w:ilvl="3" w:tplc="5C5839C6">
      <w:start w:val="1"/>
      <w:numFmt w:val="bullet"/>
      <w:lvlText w:val=""/>
      <w:lvlJc w:val="left"/>
      <w:pPr>
        <w:ind w:left="2880" w:hanging="360"/>
      </w:pPr>
      <w:rPr>
        <w:rFonts w:ascii="Symbol" w:hAnsi="Symbol" w:hint="default"/>
      </w:rPr>
    </w:lvl>
    <w:lvl w:ilvl="4" w:tplc="EB223C12">
      <w:start w:val="1"/>
      <w:numFmt w:val="bullet"/>
      <w:lvlText w:val="o"/>
      <w:lvlJc w:val="left"/>
      <w:pPr>
        <w:ind w:left="3600" w:hanging="360"/>
      </w:pPr>
      <w:rPr>
        <w:rFonts w:ascii="Courier New" w:hAnsi="Courier New" w:hint="default"/>
      </w:rPr>
    </w:lvl>
    <w:lvl w:ilvl="5" w:tplc="E99212AC">
      <w:start w:val="1"/>
      <w:numFmt w:val="bullet"/>
      <w:lvlText w:val=""/>
      <w:lvlJc w:val="left"/>
      <w:pPr>
        <w:ind w:left="4320" w:hanging="360"/>
      </w:pPr>
      <w:rPr>
        <w:rFonts w:ascii="Wingdings" w:hAnsi="Wingdings" w:hint="default"/>
      </w:rPr>
    </w:lvl>
    <w:lvl w:ilvl="6" w:tplc="9D7295AE">
      <w:start w:val="1"/>
      <w:numFmt w:val="bullet"/>
      <w:lvlText w:val=""/>
      <w:lvlJc w:val="left"/>
      <w:pPr>
        <w:ind w:left="5040" w:hanging="360"/>
      </w:pPr>
      <w:rPr>
        <w:rFonts w:ascii="Symbol" w:hAnsi="Symbol" w:hint="default"/>
      </w:rPr>
    </w:lvl>
    <w:lvl w:ilvl="7" w:tplc="AE2C5EF0">
      <w:start w:val="1"/>
      <w:numFmt w:val="bullet"/>
      <w:lvlText w:val="o"/>
      <w:lvlJc w:val="left"/>
      <w:pPr>
        <w:ind w:left="5760" w:hanging="360"/>
      </w:pPr>
      <w:rPr>
        <w:rFonts w:ascii="Courier New" w:hAnsi="Courier New" w:hint="default"/>
      </w:rPr>
    </w:lvl>
    <w:lvl w:ilvl="8" w:tplc="B8D67488">
      <w:start w:val="1"/>
      <w:numFmt w:val="bullet"/>
      <w:lvlText w:val=""/>
      <w:lvlJc w:val="left"/>
      <w:pPr>
        <w:ind w:left="6480" w:hanging="360"/>
      </w:pPr>
      <w:rPr>
        <w:rFonts w:ascii="Wingdings" w:hAnsi="Wingdings" w:hint="default"/>
      </w:rPr>
    </w:lvl>
  </w:abstractNum>
  <w:abstractNum w:abstractNumId="36" w15:restartNumberingAfterBreak="0">
    <w:nsid w:val="668DE5D6"/>
    <w:multiLevelType w:val="hybridMultilevel"/>
    <w:tmpl w:val="D9AE8D66"/>
    <w:lvl w:ilvl="0" w:tplc="E408BF52">
      <w:start w:val="1"/>
      <w:numFmt w:val="bullet"/>
      <w:lvlText w:val=""/>
      <w:lvlJc w:val="left"/>
      <w:pPr>
        <w:ind w:left="720" w:hanging="360"/>
      </w:pPr>
      <w:rPr>
        <w:rFonts w:ascii="Symbol" w:hAnsi="Symbol" w:hint="default"/>
      </w:rPr>
    </w:lvl>
    <w:lvl w:ilvl="1" w:tplc="2EF836CE">
      <w:start w:val="1"/>
      <w:numFmt w:val="bullet"/>
      <w:lvlText w:val="o"/>
      <w:lvlJc w:val="left"/>
      <w:pPr>
        <w:ind w:left="1440" w:hanging="360"/>
      </w:pPr>
      <w:rPr>
        <w:rFonts w:ascii="Courier New" w:hAnsi="Courier New" w:hint="default"/>
      </w:rPr>
    </w:lvl>
    <w:lvl w:ilvl="2" w:tplc="0A26D46E">
      <w:start w:val="1"/>
      <w:numFmt w:val="bullet"/>
      <w:lvlText w:val=""/>
      <w:lvlJc w:val="left"/>
      <w:pPr>
        <w:ind w:left="2160" w:hanging="360"/>
      </w:pPr>
      <w:rPr>
        <w:rFonts w:ascii="Wingdings" w:hAnsi="Wingdings" w:hint="default"/>
      </w:rPr>
    </w:lvl>
    <w:lvl w:ilvl="3" w:tplc="2184122C">
      <w:start w:val="1"/>
      <w:numFmt w:val="bullet"/>
      <w:lvlText w:val=""/>
      <w:lvlJc w:val="left"/>
      <w:pPr>
        <w:ind w:left="2880" w:hanging="360"/>
      </w:pPr>
      <w:rPr>
        <w:rFonts w:ascii="Symbol" w:hAnsi="Symbol" w:hint="default"/>
      </w:rPr>
    </w:lvl>
    <w:lvl w:ilvl="4" w:tplc="6B82E33C">
      <w:start w:val="1"/>
      <w:numFmt w:val="bullet"/>
      <w:lvlText w:val="o"/>
      <w:lvlJc w:val="left"/>
      <w:pPr>
        <w:ind w:left="3600" w:hanging="360"/>
      </w:pPr>
      <w:rPr>
        <w:rFonts w:ascii="Courier New" w:hAnsi="Courier New" w:hint="default"/>
      </w:rPr>
    </w:lvl>
    <w:lvl w:ilvl="5" w:tplc="04EC1736">
      <w:start w:val="1"/>
      <w:numFmt w:val="bullet"/>
      <w:lvlText w:val=""/>
      <w:lvlJc w:val="left"/>
      <w:pPr>
        <w:ind w:left="4320" w:hanging="360"/>
      </w:pPr>
      <w:rPr>
        <w:rFonts w:ascii="Wingdings" w:hAnsi="Wingdings" w:hint="default"/>
      </w:rPr>
    </w:lvl>
    <w:lvl w:ilvl="6" w:tplc="D88624E0">
      <w:start w:val="1"/>
      <w:numFmt w:val="bullet"/>
      <w:lvlText w:val=""/>
      <w:lvlJc w:val="left"/>
      <w:pPr>
        <w:ind w:left="5040" w:hanging="360"/>
      </w:pPr>
      <w:rPr>
        <w:rFonts w:ascii="Symbol" w:hAnsi="Symbol" w:hint="default"/>
      </w:rPr>
    </w:lvl>
    <w:lvl w:ilvl="7" w:tplc="EF16A8C2">
      <w:start w:val="1"/>
      <w:numFmt w:val="bullet"/>
      <w:lvlText w:val="o"/>
      <w:lvlJc w:val="left"/>
      <w:pPr>
        <w:ind w:left="5760" w:hanging="360"/>
      </w:pPr>
      <w:rPr>
        <w:rFonts w:ascii="Courier New" w:hAnsi="Courier New" w:hint="default"/>
      </w:rPr>
    </w:lvl>
    <w:lvl w:ilvl="8" w:tplc="88C67372">
      <w:start w:val="1"/>
      <w:numFmt w:val="bullet"/>
      <w:lvlText w:val=""/>
      <w:lvlJc w:val="left"/>
      <w:pPr>
        <w:ind w:left="6480" w:hanging="360"/>
      </w:pPr>
      <w:rPr>
        <w:rFonts w:ascii="Wingdings" w:hAnsi="Wingdings" w:hint="default"/>
      </w:rPr>
    </w:lvl>
  </w:abstractNum>
  <w:abstractNum w:abstractNumId="37"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6D74EB34"/>
    <w:multiLevelType w:val="hybridMultilevel"/>
    <w:tmpl w:val="5B3ECE3C"/>
    <w:lvl w:ilvl="0" w:tplc="7E1EBDE4">
      <w:start w:val="1"/>
      <w:numFmt w:val="bullet"/>
      <w:lvlText w:val=""/>
      <w:lvlJc w:val="left"/>
      <w:pPr>
        <w:ind w:left="720" w:hanging="360"/>
      </w:pPr>
      <w:rPr>
        <w:rFonts w:ascii="Symbol" w:hAnsi="Symbol" w:hint="default"/>
      </w:rPr>
    </w:lvl>
    <w:lvl w:ilvl="1" w:tplc="495A81C4">
      <w:start w:val="1"/>
      <w:numFmt w:val="bullet"/>
      <w:lvlText w:val="o"/>
      <w:lvlJc w:val="left"/>
      <w:pPr>
        <w:ind w:left="1440" w:hanging="360"/>
      </w:pPr>
      <w:rPr>
        <w:rFonts w:ascii="Courier New" w:hAnsi="Courier New" w:hint="default"/>
      </w:rPr>
    </w:lvl>
    <w:lvl w:ilvl="2" w:tplc="A7889DEE">
      <w:start w:val="1"/>
      <w:numFmt w:val="bullet"/>
      <w:lvlText w:val=""/>
      <w:lvlJc w:val="left"/>
      <w:pPr>
        <w:ind w:left="2160" w:hanging="360"/>
      </w:pPr>
      <w:rPr>
        <w:rFonts w:ascii="Wingdings" w:hAnsi="Wingdings" w:hint="default"/>
      </w:rPr>
    </w:lvl>
    <w:lvl w:ilvl="3" w:tplc="5ABAFEE6">
      <w:start w:val="1"/>
      <w:numFmt w:val="bullet"/>
      <w:lvlText w:val=""/>
      <w:lvlJc w:val="left"/>
      <w:pPr>
        <w:ind w:left="2880" w:hanging="360"/>
      </w:pPr>
      <w:rPr>
        <w:rFonts w:ascii="Symbol" w:hAnsi="Symbol" w:hint="default"/>
      </w:rPr>
    </w:lvl>
    <w:lvl w:ilvl="4" w:tplc="4FF837A8">
      <w:start w:val="1"/>
      <w:numFmt w:val="bullet"/>
      <w:lvlText w:val="o"/>
      <w:lvlJc w:val="left"/>
      <w:pPr>
        <w:ind w:left="3600" w:hanging="360"/>
      </w:pPr>
      <w:rPr>
        <w:rFonts w:ascii="Courier New" w:hAnsi="Courier New" w:hint="default"/>
      </w:rPr>
    </w:lvl>
    <w:lvl w:ilvl="5" w:tplc="AF42FEFC">
      <w:start w:val="1"/>
      <w:numFmt w:val="bullet"/>
      <w:lvlText w:val=""/>
      <w:lvlJc w:val="left"/>
      <w:pPr>
        <w:ind w:left="4320" w:hanging="360"/>
      </w:pPr>
      <w:rPr>
        <w:rFonts w:ascii="Wingdings" w:hAnsi="Wingdings" w:hint="default"/>
      </w:rPr>
    </w:lvl>
    <w:lvl w:ilvl="6" w:tplc="98A0DD50">
      <w:start w:val="1"/>
      <w:numFmt w:val="bullet"/>
      <w:lvlText w:val=""/>
      <w:lvlJc w:val="left"/>
      <w:pPr>
        <w:ind w:left="5040" w:hanging="360"/>
      </w:pPr>
      <w:rPr>
        <w:rFonts w:ascii="Symbol" w:hAnsi="Symbol" w:hint="default"/>
      </w:rPr>
    </w:lvl>
    <w:lvl w:ilvl="7" w:tplc="EEB668AE">
      <w:start w:val="1"/>
      <w:numFmt w:val="bullet"/>
      <w:lvlText w:val="o"/>
      <w:lvlJc w:val="left"/>
      <w:pPr>
        <w:ind w:left="5760" w:hanging="360"/>
      </w:pPr>
      <w:rPr>
        <w:rFonts w:ascii="Courier New" w:hAnsi="Courier New" w:hint="default"/>
      </w:rPr>
    </w:lvl>
    <w:lvl w:ilvl="8" w:tplc="60589806">
      <w:start w:val="1"/>
      <w:numFmt w:val="bullet"/>
      <w:lvlText w:val=""/>
      <w:lvlJc w:val="left"/>
      <w:pPr>
        <w:ind w:left="6480" w:hanging="360"/>
      </w:pPr>
      <w:rPr>
        <w:rFonts w:ascii="Wingdings" w:hAnsi="Wingdings" w:hint="default"/>
      </w:rPr>
    </w:lvl>
  </w:abstractNum>
  <w:abstractNum w:abstractNumId="39"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230F52"/>
    <w:multiLevelType w:val="hybridMultilevel"/>
    <w:tmpl w:val="88E8BB60"/>
    <w:lvl w:ilvl="0" w:tplc="DB0A95CA">
      <w:start w:val="1"/>
      <w:numFmt w:val="decimal"/>
      <w:lvlText w:val="%1."/>
      <w:lvlJc w:val="left"/>
      <w:pPr>
        <w:ind w:left="720" w:hanging="360"/>
      </w:pPr>
    </w:lvl>
    <w:lvl w:ilvl="1" w:tplc="FCEEC23C">
      <w:start w:val="1"/>
      <w:numFmt w:val="lowerLetter"/>
      <w:lvlText w:val="%2."/>
      <w:lvlJc w:val="left"/>
      <w:pPr>
        <w:ind w:left="1440" w:hanging="360"/>
      </w:pPr>
    </w:lvl>
    <w:lvl w:ilvl="2" w:tplc="0F965F24">
      <w:start w:val="1"/>
      <w:numFmt w:val="lowerRoman"/>
      <w:lvlText w:val="%3."/>
      <w:lvlJc w:val="right"/>
      <w:pPr>
        <w:ind w:left="2160" w:hanging="180"/>
      </w:pPr>
    </w:lvl>
    <w:lvl w:ilvl="3" w:tplc="655CDE92">
      <w:start w:val="1"/>
      <w:numFmt w:val="decimal"/>
      <w:lvlText w:val="%4."/>
      <w:lvlJc w:val="left"/>
      <w:pPr>
        <w:ind w:left="2880" w:hanging="360"/>
      </w:pPr>
    </w:lvl>
    <w:lvl w:ilvl="4" w:tplc="1F9E3A26">
      <w:start w:val="1"/>
      <w:numFmt w:val="lowerLetter"/>
      <w:lvlText w:val="%5."/>
      <w:lvlJc w:val="left"/>
      <w:pPr>
        <w:ind w:left="3600" w:hanging="360"/>
      </w:pPr>
    </w:lvl>
    <w:lvl w:ilvl="5" w:tplc="46A211F8">
      <w:start w:val="1"/>
      <w:numFmt w:val="lowerRoman"/>
      <w:lvlText w:val="%6."/>
      <w:lvlJc w:val="right"/>
      <w:pPr>
        <w:ind w:left="4320" w:hanging="180"/>
      </w:pPr>
    </w:lvl>
    <w:lvl w:ilvl="6" w:tplc="CF2C87F2">
      <w:start w:val="1"/>
      <w:numFmt w:val="decimal"/>
      <w:lvlText w:val="%7."/>
      <w:lvlJc w:val="left"/>
      <w:pPr>
        <w:ind w:left="5040" w:hanging="360"/>
      </w:pPr>
    </w:lvl>
    <w:lvl w:ilvl="7" w:tplc="F23A1FCC">
      <w:start w:val="1"/>
      <w:numFmt w:val="lowerLetter"/>
      <w:lvlText w:val="%8."/>
      <w:lvlJc w:val="left"/>
      <w:pPr>
        <w:ind w:left="5760" w:hanging="360"/>
      </w:pPr>
    </w:lvl>
    <w:lvl w:ilvl="8" w:tplc="4718C7C8">
      <w:start w:val="1"/>
      <w:numFmt w:val="lowerRoman"/>
      <w:lvlText w:val="%9."/>
      <w:lvlJc w:val="right"/>
      <w:pPr>
        <w:ind w:left="6480" w:hanging="180"/>
      </w:pPr>
    </w:lvl>
  </w:abstractNum>
  <w:abstractNum w:abstractNumId="44"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475405">
    <w:abstractNumId w:val="31"/>
  </w:num>
  <w:num w:numId="2" w16cid:durableId="1706829344">
    <w:abstractNumId w:val="29"/>
  </w:num>
  <w:num w:numId="3" w16cid:durableId="273638913">
    <w:abstractNumId w:val="38"/>
  </w:num>
  <w:num w:numId="4" w16cid:durableId="2134319735">
    <w:abstractNumId w:val="35"/>
  </w:num>
  <w:num w:numId="5" w16cid:durableId="792291822">
    <w:abstractNumId w:val="25"/>
  </w:num>
  <w:num w:numId="6" w16cid:durableId="165480108">
    <w:abstractNumId w:val="23"/>
  </w:num>
  <w:num w:numId="7" w16cid:durableId="518468075">
    <w:abstractNumId w:val="12"/>
  </w:num>
  <w:num w:numId="8" w16cid:durableId="1303079128">
    <w:abstractNumId w:val="3"/>
  </w:num>
  <w:num w:numId="9" w16cid:durableId="423385948">
    <w:abstractNumId w:val="21"/>
  </w:num>
  <w:num w:numId="10" w16cid:durableId="1069497268">
    <w:abstractNumId w:val="24"/>
  </w:num>
  <w:num w:numId="11" w16cid:durableId="832601574">
    <w:abstractNumId w:val="0"/>
  </w:num>
  <w:num w:numId="12" w16cid:durableId="678241795">
    <w:abstractNumId w:val="27"/>
  </w:num>
  <w:num w:numId="13" w16cid:durableId="242034144">
    <w:abstractNumId w:val="14"/>
  </w:num>
  <w:num w:numId="14" w16cid:durableId="619993356">
    <w:abstractNumId w:val="15"/>
  </w:num>
  <w:num w:numId="15" w16cid:durableId="1433014349">
    <w:abstractNumId w:val="36"/>
  </w:num>
  <w:num w:numId="16" w16cid:durableId="818960599">
    <w:abstractNumId w:val="43"/>
  </w:num>
  <w:num w:numId="17" w16cid:durableId="829324599">
    <w:abstractNumId w:val="32"/>
  </w:num>
  <w:num w:numId="18" w16cid:durableId="116608512">
    <w:abstractNumId w:val="41"/>
  </w:num>
  <w:num w:numId="19" w16cid:durableId="2081823675">
    <w:abstractNumId w:val="5"/>
  </w:num>
  <w:num w:numId="20" w16cid:durableId="1671642654">
    <w:abstractNumId w:val="26"/>
  </w:num>
  <w:num w:numId="21" w16cid:durableId="758067113">
    <w:abstractNumId w:val="30"/>
  </w:num>
  <w:num w:numId="22" w16cid:durableId="783496488">
    <w:abstractNumId w:val="39"/>
  </w:num>
  <w:num w:numId="23" w16cid:durableId="1841695574">
    <w:abstractNumId w:val="39"/>
    <w:lvlOverride w:ilvl="0">
      <w:startOverride w:val="1"/>
    </w:lvlOverride>
  </w:num>
  <w:num w:numId="24" w16cid:durableId="1185247887">
    <w:abstractNumId w:val="39"/>
    <w:lvlOverride w:ilvl="0">
      <w:startOverride w:val="1"/>
    </w:lvlOverride>
  </w:num>
  <w:num w:numId="25" w16cid:durableId="1910378551">
    <w:abstractNumId w:val="37"/>
  </w:num>
  <w:num w:numId="26" w16cid:durableId="323095125">
    <w:abstractNumId w:val="37"/>
  </w:num>
  <w:num w:numId="27" w16cid:durableId="9705245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0320819">
    <w:abstractNumId w:val="30"/>
    <w:lvlOverride w:ilvl="0">
      <w:startOverride w:val="1"/>
    </w:lvlOverride>
    <w:lvlOverride w:ilvl="1">
      <w:startOverride w:val="2"/>
    </w:lvlOverride>
    <w:lvlOverride w:ilvl="2">
      <w:startOverride w:val="1"/>
    </w:lvlOverride>
  </w:num>
  <w:num w:numId="29" w16cid:durableId="1516189942">
    <w:abstractNumId w:val="40"/>
  </w:num>
  <w:num w:numId="30" w16cid:durableId="484977427">
    <w:abstractNumId w:val="11"/>
  </w:num>
  <w:num w:numId="31" w16cid:durableId="5098796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2783938">
    <w:abstractNumId w:val="1"/>
  </w:num>
  <w:num w:numId="33" w16cid:durableId="301469344">
    <w:abstractNumId w:val="10"/>
  </w:num>
  <w:num w:numId="34" w16cid:durableId="1546797155">
    <w:abstractNumId w:val="13"/>
  </w:num>
  <w:num w:numId="35" w16cid:durableId="952983707">
    <w:abstractNumId w:val="33"/>
  </w:num>
  <w:num w:numId="36" w16cid:durableId="1537427063">
    <w:abstractNumId w:val="2"/>
  </w:num>
  <w:num w:numId="37" w16cid:durableId="1754009431">
    <w:abstractNumId w:val="19"/>
  </w:num>
  <w:num w:numId="38" w16cid:durableId="629212614">
    <w:abstractNumId w:val="8"/>
  </w:num>
  <w:num w:numId="39" w16cid:durableId="1207910538">
    <w:abstractNumId w:val="18"/>
  </w:num>
  <w:num w:numId="40" w16cid:durableId="884948124">
    <w:abstractNumId w:val="34"/>
  </w:num>
  <w:num w:numId="41" w16cid:durableId="796605961">
    <w:abstractNumId w:val="4"/>
  </w:num>
  <w:num w:numId="42" w16cid:durableId="1325207979">
    <w:abstractNumId w:val="44"/>
  </w:num>
  <w:num w:numId="43" w16cid:durableId="41835353">
    <w:abstractNumId w:val="7"/>
  </w:num>
  <w:num w:numId="44" w16cid:durableId="929123760">
    <w:abstractNumId w:val="17"/>
  </w:num>
  <w:num w:numId="45" w16cid:durableId="95567381">
    <w:abstractNumId w:val="22"/>
  </w:num>
  <w:num w:numId="46" w16cid:durableId="800656397">
    <w:abstractNumId w:val="42"/>
  </w:num>
  <w:num w:numId="47" w16cid:durableId="1615284759">
    <w:abstractNumId w:val="9"/>
  </w:num>
  <w:num w:numId="48" w16cid:durableId="855462242">
    <w:abstractNumId w:val="37"/>
  </w:num>
  <w:num w:numId="49" w16cid:durableId="1409621147">
    <w:abstractNumId w:val="37"/>
    <w:lvlOverride w:ilvl="0">
      <w:startOverride w:val="6"/>
    </w:lvlOverride>
    <w:lvlOverride w:ilvl="1">
      <w:startOverride w:val="1"/>
    </w:lvlOverride>
  </w:num>
  <w:num w:numId="50" w16cid:durableId="1623221561">
    <w:abstractNumId w:val="20"/>
  </w:num>
  <w:num w:numId="51" w16cid:durableId="1080367562">
    <w:abstractNumId w:val="16"/>
  </w:num>
  <w:num w:numId="52" w16cid:durableId="708607825">
    <w:abstractNumId w:val="16"/>
  </w:num>
  <w:num w:numId="53" w16cid:durableId="3187767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56307487">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416980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80400757">
    <w:abstractNumId w:val="37"/>
    <w:lvlOverride w:ilvl="0">
      <w:startOverride w:val="3"/>
    </w:lvlOverride>
    <w:lvlOverride w:ilvl="1">
      <w:startOverride w:val="1"/>
    </w:lvlOverride>
    <w:lvlOverride w:ilvl="2">
      <w:startOverride w:val="1"/>
    </w:lvlOverride>
  </w:num>
  <w:num w:numId="57" w16cid:durableId="689334432">
    <w:abstractNumId w:val="6"/>
  </w:num>
  <w:num w:numId="58" w16cid:durableId="53677171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951737896">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07780277">
    <w:abstractNumId w:val="6"/>
  </w:num>
  <w:num w:numId="61" w16cid:durableId="6520274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4CA8"/>
    <w:rsid w:val="0000E4DA"/>
    <w:rsid w:val="00010F1C"/>
    <w:rsid w:val="000121AB"/>
    <w:rsid w:val="00013823"/>
    <w:rsid w:val="0002578E"/>
    <w:rsid w:val="0003755C"/>
    <w:rsid w:val="000455AA"/>
    <w:rsid w:val="00050BB4"/>
    <w:rsid w:val="00066104"/>
    <w:rsid w:val="00081E3C"/>
    <w:rsid w:val="000A437A"/>
    <w:rsid w:val="000E2BEC"/>
    <w:rsid w:val="000F62AA"/>
    <w:rsid w:val="00116002"/>
    <w:rsid w:val="00122E65"/>
    <w:rsid w:val="00143106"/>
    <w:rsid w:val="00143FF6"/>
    <w:rsid w:val="00154C74"/>
    <w:rsid w:val="001629E7"/>
    <w:rsid w:val="0018082C"/>
    <w:rsid w:val="00191BC2"/>
    <w:rsid w:val="001D2340"/>
    <w:rsid w:val="001D7153"/>
    <w:rsid w:val="001F05FB"/>
    <w:rsid w:val="001F09C9"/>
    <w:rsid w:val="001F5787"/>
    <w:rsid w:val="001F6892"/>
    <w:rsid w:val="002022FF"/>
    <w:rsid w:val="002118BD"/>
    <w:rsid w:val="002220E5"/>
    <w:rsid w:val="00223BB9"/>
    <w:rsid w:val="0022744C"/>
    <w:rsid w:val="00227D04"/>
    <w:rsid w:val="0023345B"/>
    <w:rsid w:val="0023712D"/>
    <w:rsid w:val="00246DAD"/>
    <w:rsid w:val="00247666"/>
    <w:rsid w:val="0025245F"/>
    <w:rsid w:val="00255E6F"/>
    <w:rsid w:val="002766C2"/>
    <w:rsid w:val="0027782A"/>
    <w:rsid w:val="002805C1"/>
    <w:rsid w:val="002820C4"/>
    <w:rsid w:val="00283288"/>
    <w:rsid w:val="00290244"/>
    <w:rsid w:val="00293B6A"/>
    <w:rsid w:val="00296FE3"/>
    <w:rsid w:val="002A5392"/>
    <w:rsid w:val="002A5446"/>
    <w:rsid w:val="002B084E"/>
    <w:rsid w:val="002B6B46"/>
    <w:rsid w:val="002C08B7"/>
    <w:rsid w:val="002C4A44"/>
    <w:rsid w:val="002D3866"/>
    <w:rsid w:val="002D6BF7"/>
    <w:rsid w:val="002E1DE1"/>
    <w:rsid w:val="002F3BB5"/>
    <w:rsid w:val="002F6F43"/>
    <w:rsid w:val="00310414"/>
    <w:rsid w:val="00316325"/>
    <w:rsid w:val="00317CFC"/>
    <w:rsid w:val="00317ED8"/>
    <w:rsid w:val="0032039A"/>
    <w:rsid w:val="00335268"/>
    <w:rsid w:val="0033696B"/>
    <w:rsid w:val="003414C0"/>
    <w:rsid w:val="00363786"/>
    <w:rsid w:val="00365B67"/>
    <w:rsid w:val="00373614"/>
    <w:rsid w:val="00384CF8"/>
    <w:rsid w:val="003D0C57"/>
    <w:rsid w:val="003D17E6"/>
    <w:rsid w:val="003D6A17"/>
    <w:rsid w:val="003E0E58"/>
    <w:rsid w:val="003E24D2"/>
    <w:rsid w:val="003F24FC"/>
    <w:rsid w:val="003F5D5F"/>
    <w:rsid w:val="0040034B"/>
    <w:rsid w:val="00411BC9"/>
    <w:rsid w:val="004206E5"/>
    <w:rsid w:val="00420768"/>
    <w:rsid w:val="00424C5F"/>
    <w:rsid w:val="00426609"/>
    <w:rsid w:val="00432E8E"/>
    <w:rsid w:val="00440305"/>
    <w:rsid w:val="004406FA"/>
    <w:rsid w:val="004448B5"/>
    <w:rsid w:val="00447273"/>
    <w:rsid w:val="0045560C"/>
    <w:rsid w:val="00461737"/>
    <w:rsid w:val="0046177E"/>
    <w:rsid w:val="0047474A"/>
    <w:rsid w:val="004806E4"/>
    <w:rsid w:val="00481BEC"/>
    <w:rsid w:val="00484C9D"/>
    <w:rsid w:val="00486CF5"/>
    <w:rsid w:val="004903E2"/>
    <w:rsid w:val="00497D7E"/>
    <w:rsid w:val="004A35E1"/>
    <w:rsid w:val="004B3453"/>
    <w:rsid w:val="004C01BE"/>
    <w:rsid w:val="004D19B7"/>
    <w:rsid w:val="004D4459"/>
    <w:rsid w:val="004E46ED"/>
    <w:rsid w:val="004F525B"/>
    <w:rsid w:val="004F54B8"/>
    <w:rsid w:val="004F713E"/>
    <w:rsid w:val="004F72FD"/>
    <w:rsid w:val="00500A81"/>
    <w:rsid w:val="00503A63"/>
    <w:rsid w:val="00521C30"/>
    <w:rsid w:val="00527A58"/>
    <w:rsid w:val="0055145E"/>
    <w:rsid w:val="00557888"/>
    <w:rsid w:val="00563A25"/>
    <w:rsid w:val="00571461"/>
    <w:rsid w:val="005739F3"/>
    <w:rsid w:val="00586075"/>
    <w:rsid w:val="00594914"/>
    <w:rsid w:val="005A26A4"/>
    <w:rsid w:val="005A33D6"/>
    <w:rsid w:val="005A734F"/>
    <w:rsid w:val="005B330C"/>
    <w:rsid w:val="005D2DE5"/>
    <w:rsid w:val="005F0186"/>
    <w:rsid w:val="005F1BF3"/>
    <w:rsid w:val="006120BE"/>
    <w:rsid w:val="006122B7"/>
    <w:rsid w:val="00621180"/>
    <w:rsid w:val="00635B82"/>
    <w:rsid w:val="00654D8D"/>
    <w:rsid w:val="00677A09"/>
    <w:rsid w:val="0068130E"/>
    <w:rsid w:val="00690C0C"/>
    <w:rsid w:val="006A5B4E"/>
    <w:rsid w:val="006B5252"/>
    <w:rsid w:val="006B62D9"/>
    <w:rsid w:val="006C1963"/>
    <w:rsid w:val="006C650A"/>
    <w:rsid w:val="006D000B"/>
    <w:rsid w:val="006D53FB"/>
    <w:rsid w:val="006E0E9F"/>
    <w:rsid w:val="006E35F5"/>
    <w:rsid w:val="006F2398"/>
    <w:rsid w:val="006F2DD0"/>
    <w:rsid w:val="0070036E"/>
    <w:rsid w:val="00707FA3"/>
    <w:rsid w:val="00713933"/>
    <w:rsid w:val="0071632D"/>
    <w:rsid w:val="007452F7"/>
    <w:rsid w:val="0075006A"/>
    <w:rsid w:val="00760E85"/>
    <w:rsid w:val="00784C18"/>
    <w:rsid w:val="00791171"/>
    <w:rsid w:val="007A2233"/>
    <w:rsid w:val="007C4848"/>
    <w:rsid w:val="007C6FB4"/>
    <w:rsid w:val="007C7265"/>
    <w:rsid w:val="007D552F"/>
    <w:rsid w:val="007D5CE3"/>
    <w:rsid w:val="00826FBE"/>
    <w:rsid w:val="0083022E"/>
    <w:rsid w:val="008316A5"/>
    <w:rsid w:val="00831C7F"/>
    <w:rsid w:val="00832356"/>
    <w:rsid w:val="00835D8C"/>
    <w:rsid w:val="00841815"/>
    <w:rsid w:val="008513EF"/>
    <w:rsid w:val="00854722"/>
    <w:rsid w:val="00866E77"/>
    <w:rsid w:val="008954F5"/>
    <w:rsid w:val="008B605D"/>
    <w:rsid w:val="008C0960"/>
    <w:rsid w:val="008C2824"/>
    <w:rsid w:val="008E2FE8"/>
    <w:rsid w:val="008E770C"/>
    <w:rsid w:val="008F4CF8"/>
    <w:rsid w:val="009176BF"/>
    <w:rsid w:val="0091779A"/>
    <w:rsid w:val="00917E95"/>
    <w:rsid w:val="0094227F"/>
    <w:rsid w:val="00954B41"/>
    <w:rsid w:val="00966074"/>
    <w:rsid w:val="009745DE"/>
    <w:rsid w:val="009A2924"/>
    <w:rsid w:val="009B2D23"/>
    <w:rsid w:val="009C2606"/>
    <w:rsid w:val="009C2689"/>
    <w:rsid w:val="009C332A"/>
    <w:rsid w:val="009C7694"/>
    <w:rsid w:val="009C7F35"/>
    <w:rsid w:val="009D0247"/>
    <w:rsid w:val="009D7100"/>
    <w:rsid w:val="009E200B"/>
    <w:rsid w:val="00A01081"/>
    <w:rsid w:val="00A13B96"/>
    <w:rsid w:val="00A143DD"/>
    <w:rsid w:val="00A272C0"/>
    <w:rsid w:val="00A32945"/>
    <w:rsid w:val="00A3644A"/>
    <w:rsid w:val="00A477B2"/>
    <w:rsid w:val="00A47EDA"/>
    <w:rsid w:val="00A47FB5"/>
    <w:rsid w:val="00A624EF"/>
    <w:rsid w:val="00A77B1D"/>
    <w:rsid w:val="00A83BC9"/>
    <w:rsid w:val="00A91524"/>
    <w:rsid w:val="00AA7A63"/>
    <w:rsid w:val="00AB00FA"/>
    <w:rsid w:val="00AB733D"/>
    <w:rsid w:val="00AC4776"/>
    <w:rsid w:val="00AD16C2"/>
    <w:rsid w:val="00AE150D"/>
    <w:rsid w:val="00AF2817"/>
    <w:rsid w:val="00AF28A7"/>
    <w:rsid w:val="00B03711"/>
    <w:rsid w:val="00B0553B"/>
    <w:rsid w:val="00B16FDA"/>
    <w:rsid w:val="00B171FA"/>
    <w:rsid w:val="00B233B5"/>
    <w:rsid w:val="00B31F1D"/>
    <w:rsid w:val="00B64E34"/>
    <w:rsid w:val="00B67356"/>
    <w:rsid w:val="00B72741"/>
    <w:rsid w:val="00B91127"/>
    <w:rsid w:val="00B96D37"/>
    <w:rsid w:val="00BA22F8"/>
    <w:rsid w:val="00BA6614"/>
    <w:rsid w:val="00BA7966"/>
    <w:rsid w:val="00BB1A13"/>
    <w:rsid w:val="00BD140A"/>
    <w:rsid w:val="00BF25B9"/>
    <w:rsid w:val="00C025AE"/>
    <w:rsid w:val="00C056A6"/>
    <w:rsid w:val="00C06E0F"/>
    <w:rsid w:val="00C11FE2"/>
    <w:rsid w:val="00C12012"/>
    <w:rsid w:val="00C1549B"/>
    <w:rsid w:val="00C262D1"/>
    <w:rsid w:val="00C3427A"/>
    <w:rsid w:val="00C4183D"/>
    <w:rsid w:val="00C4369E"/>
    <w:rsid w:val="00C4531E"/>
    <w:rsid w:val="00C45381"/>
    <w:rsid w:val="00C54935"/>
    <w:rsid w:val="00C65E04"/>
    <w:rsid w:val="00C73B4C"/>
    <w:rsid w:val="00C76465"/>
    <w:rsid w:val="00C80244"/>
    <w:rsid w:val="00C84019"/>
    <w:rsid w:val="00C854BD"/>
    <w:rsid w:val="00C87389"/>
    <w:rsid w:val="00C919AF"/>
    <w:rsid w:val="00C9379D"/>
    <w:rsid w:val="00C94149"/>
    <w:rsid w:val="00C96E66"/>
    <w:rsid w:val="00CA6952"/>
    <w:rsid w:val="00CB44C8"/>
    <w:rsid w:val="00CC0DA8"/>
    <w:rsid w:val="00CC6A84"/>
    <w:rsid w:val="00CC7CB0"/>
    <w:rsid w:val="00CD5CD2"/>
    <w:rsid w:val="00CD71E3"/>
    <w:rsid w:val="00CE3839"/>
    <w:rsid w:val="00CE5D56"/>
    <w:rsid w:val="00CF2845"/>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4BCC"/>
    <w:rsid w:val="00D86967"/>
    <w:rsid w:val="00D929DF"/>
    <w:rsid w:val="00DB6D9F"/>
    <w:rsid w:val="00DE7177"/>
    <w:rsid w:val="00E0797B"/>
    <w:rsid w:val="00E16533"/>
    <w:rsid w:val="00E227A1"/>
    <w:rsid w:val="00E26354"/>
    <w:rsid w:val="00E33DB8"/>
    <w:rsid w:val="00E508A7"/>
    <w:rsid w:val="00E80A8E"/>
    <w:rsid w:val="00E84F09"/>
    <w:rsid w:val="00E967CB"/>
    <w:rsid w:val="00EA0B95"/>
    <w:rsid w:val="00EA582F"/>
    <w:rsid w:val="00EA5F17"/>
    <w:rsid w:val="00EB0FF7"/>
    <w:rsid w:val="00EB1156"/>
    <w:rsid w:val="00EB1BF5"/>
    <w:rsid w:val="00EB5682"/>
    <w:rsid w:val="00EE4C00"/>
    <w:rsid w:val="00EE68FB"/>
    <w:rsid w:val="00EF247B"/>
    <w:rsid w:val="00F27735"/>
    <w:rsid w:val="00F323CE"/>
    <w:rsid w:val="00F45078"/>
    <w:rsid w:val="00F4581A"/>
    <w:rsid w:val="00F45B8C"/>
    <w:rsid w:val="00F6132E"/>
    <w:rsid w:val="00F709F5"/>
    <w:rsid w:val="00F777DB"/>
    <w:rsid w:val="00F81D3F"/>
    <w:rsid w:val="00F8504F"/>
    <w:rsid w:val="00FB222A"/>
    <w:rsid w:val="00FD6E50"/>
    <w:rsid w:val="00FE4A80"/>
    <w:rsid w:val="00FE61DF"/>
    <w:rsid w:val="03D3D1B3"/>
    <w:rsid w:val="0603C6DF"/>
    <w:rsid w:val="06FC4345"/>
    <w:rsid w:val="087703C2"/>
    <w:rsid w:val="08AFDC77"/>
    <w:rsid w:val="0A0362AE"/>
    <w:rsid w:val="0BBCCCD5"/>
    <w:rsid w:val="0CA38801"/>
    <w:rsid w:val="0CAE4DA2"/>
    <w:rsid w:val="0D9FD1E2"/>
    <w:rsid w:val="0DD9E4FF"/>
    <w:rsid w:val="0F84F637"/>
    <w:rsid w:val="10C59BC5"/>
    <w:rsid w:val="111FFCD8"/>
    <w:rsid w:val="1128EF0F"/>
    <w:rsid w:val="11C0001E"/>
    <w:rsid w:val="1395CFCA"/>
    <w:rsid w:val="13E65B20"/>
    <w:rsid w:val="154B35C1"/>
    <w:rsid w:val="1752354E"/>
    <w:rsid w:val="1932F884"/>
    <w:rsid w:val="19DBC9E9"/>
    <w:rsid w:val="1A639171"/>
    <w:rsid w:val="1AA23849"/>
    <w:rsid w:val="1B80F601"/>
    <w:rsid w:val="1C32DA23"/>
    <w:rsid w:val="1D0269AB"/>
    <w:rsid w:val="1E4D71F6"/>
    <w:rsid w:val="1FA261AF"/>
    <w:rsid w:val="21AB2302"/>
    <w:rsid w:val="22B1CD69"/>
    <w:rsid w:val="23D861A8"/>
    <w:rsid w:val="25106F52"/>
    <w:rsid w:val="256DA0BA"/>
    <w:rsid w:val="259606D0"/>
    <w:rsid w:val="25FF8BD6"/>
    <w:rsid w:val="26520BD8"/>
    <w:rsid w:val="26DCCCEC"/>
    <w:rsid w:val="28414B50"/>
    <w:rsid w:val="28759232"/>
    <w:rsid w:val="2B630300"/>
    <w:rsid w:val="2EA5EDD7"/>
    <w:rsid w:val="30012DB2"/>
    <w:rsid w:val="30D09494"/>
    <w:rsid w:val="31635CBA"/>
    <w:rsid w:val="33AC4EE9"/>
    <w:rsid w:val="35379DD1"/>
    <w:rsid w:val="382F8A0E"/>
    <w:rsid w:val="38F3841E"/>
    <w:rsid w:val="3ACF9F60"/>
    <w:rsid w:val="3DF8A693"/>
    <w:rsid w:val="3E4C5022"/>
    <w:rsid w:val="3F2B53CB"/>
    <w:rsid w:val="40D738ED"/>
    <w:rsid w:val="4220BEAA"/>
    <w:rsid w:val="42D718F5"/>
    <w:rsid w:val="430D8504"/>
    <w:rsid w:val="437F808C"/>
    <w:rsid w:val="43CC44EF"/>
    <w:rsid w:val="446B5EDE"/>
    <w:rsid w:val="44D92C30"/>
    <w:rsid w:val="44EE72BA"/>
    <w:rsid w:val="46212D04"/>
    <w:rsid w:val="4A44AEEE"/>
    <w:rsid w:val="4A6D2491"/>
    <w:rsid w:val="4B038B48"/>
    <w:rsid w:val="4BCCBC78"/>
    <w:rsid w:val="4C877B70"/>
    <w:rsid w:val="4DEB99D1"/>
    <w:rsid w:val="4E83B4EB"/>
    <w:rsid w:val="4EDAF900"/>
    <w:rsid w:val="4EFB2131"/>
    <w:rsid w:val="508BC673"/>
    <w:rsid w:val="5219DF22"/>
    <w:rsid w:val="5415AA4D"/>
    <w:rsid w:val="55687281"/>
    <w:rsid w:val="55A6A14F"/>
    <w:rsid w:val="56C84013"/>
    <w:rsid w:val="572AB295"/>
    <w:rsid w:val="5847FA8E"/>
    <w:rsid w:val="59F7DD4C"/>
    <w:rsid w:val="5A9D307E"/>
    <w:rsid w:val="5B93A37F"/>
    <w:rsid w:val="5CE879F4"/>
    <w:rsid w:val="5DD5A7F1"/>
    <w:rsid w:val="5ECFECD6"/>
    <w:rsid w:val="5FEFF324"/>
    <w:rsid w:val="623555C1"/>
    <w:rsid w:val="62A8BDBD"/>
    <w:rsid w:val="635F8CC9"/>
    <w:rsid w:val="63F8885F"/>
    <w:rsid w:val="669913D9"/>
    <w:rsid w:val="675469B2"/>
    <w:rsid w:val="68468C84"/>
    <w:rsid w:val="6897D9DC"/>
    <w:rsid w:val="691E7A4C"/>
    <w:rsid w:val="6932D3B3"/>
    <w:rsid w:val="6A3E30CC"/>
    <w:rsid w:val="6A58915E"/>
    <w:rsid w:val="6A7CF878"/>
    <w:rsid w:val="6B148AF0"/>
    <w:rsid w:val="6BBB5DD4"/>
    <w:rsid w:val="6E9F0071"/>
    <w:rsid w:val="6F7D3A2A"/>
    <w:rsid w:val="70C0BEA9"/>
    <w:rsid w:val="70FACA9E"/>
    <w:rsid w:val="7175186F"/>
    <w:rsid w:val="748812B5"/>
    <w:rsid w:val="7678CC77"/>
    <w:rsid w:val="77802460"/>
    <w:rsid w:val="7796E583"/>
    <w:rsid w:val="790DB3D7"/>
    <w:rsid w:val="794E5BFF"/>
    <w:rsid w:val="79D093F2"/>
    <w:rsid w:val="7ABC1FC6"/>
    <w:rsid w:val="7ABF0930"/>
    <w:rsid w:val="7BBAA093"/>
    <w:rsid w:val="7CB49560"/>
    <w:rsid w:val="7E2E7E96"/>
    <w:rsid w:val="7F8D9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57"/>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5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bCs/>
    </w:rPr>
  </w:style>
  <w:style w:type="character" w:customStyle="1" w:styleId="Heading4Char">
    <w:name w:val="Heading 4 Char"/>
    <w:basedOn w:val="DefaultParagraphFont"/>
    <w:link w:val="Heading4"/>
    <w:uiPriority w:val="9"/>
    <w:rsid w:val="009B2D23"/>
    <w:rPr>
      <w:rFonts w:ascii="Arial" w:hAnsi="Arial" w:cs="Arial"/>
      <w:b/>
      <w:bCs/>
    </w:rPr>
  </w:style>
  <w:style w:type="character" w:customStyle="1" w:styleId="Heading5Char">
    <w:name w:val="Heading 5 Char"/>
    <w:basedOn w:val="DefaultParagraphFont"/>
    <w:link w:val="Heading5"/>
    <w:uiPriority w:val="9"/>
    <w:rsid w:val="009B2D23"/>
    <w:rPr>
      <w:rFonts w:ascii="Arial" w:hAnsi="Arial" w:cs="Arial"/>
      <w:b/>
      <w:bCs/>
    </w:rPr>
  </w:style>
  <w:style w:type="character" w:customStyle="1" w:styleId="Heading6Char">
    <w:name w:val="Heading 6 Char"/>
    <w:basedOn w:val="DefaultParagraphFont"/>
    <w:link w:val="Heading6"/>
    <w:uiPriority w:val="9"/>
    <w:semiHidden/>
    <w:rsid w:val="0001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4F525B"/>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4F525B"/>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82982133">
      <w:bodyDiv w:val="1"/>
      <w:marLeft w:val="0"/>
      <w:marRight w:val="0"/>
      <w:marTop w:val="0"/>
      <w:marBottom w:val="0"/>
      <w:divBdr>
        <w:top w:val="none" w:sz="0" w:space="0" w:color="auto"/>
        <w:left w:val="none" w:sz="0" w:space="0" w:color="auto"/>
        <w:bottom w:val="none" w:sz="0" w:space="0" w:color="auto"/>
        <w:right w:val="none" w:sz="0" w:space="0" w:color="auto"/>
      </w:divBdr>
    </w:div>
    <w:div w:id="1604460877">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 w:id="21265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953b1-b864-40c4-9a87-77f8f38d166f">
      <Terms xmlns="http://schemas.microsoft.com/office/infopath/2007/PartnerControls"/>
    </lcf76f155ced4ddcb4097134ff3c332f>
    <TaxCatchAll xmlns="89ea4083-4be9-4306-8845-0e0d923062c5"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95B10A348216F441BDB2FA1DCFC95834" ma:contentTypeVersion="11" ma:contentTypeDescription="Create a new document." ma:contentTypeScope="" ma:versionID="2cda47547de9ea969b393213df278048">
  <xsd:schema xmlns:xsd="http://www.w3.org/2001/XMLSchema" xmlns:xs="http://www.w3.org/2001/XMLSchema" xmlns:p="http://schemas.microsoft.com/office/2006/metadata/properties" xmlns:ns2="683953b1-b864-40c4-9a87-77f8f38d166f" xmlns:ns3="89ea4083-4be9-4306-8845-0e0d923062c5" targetNamespace="http://schemas.microsoft.com/office/2006/metadata/properties" ma:root="true" ma:fieldsID="74ad5bb0458cd3c468ed6a2b0a5504f9" ns2:_="" ns3:_="">
    <xsd:import namespace="683953b1-b864-40c4-9a87-77f8f38d166f"/>
    <xsd:import namespace="89ea4083-4be9-4306-8845-0e0d923062c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953b1-b864-40c4-9a87-77f8f38d166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ea4083-4be9-4306-8845-0e0d923062c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96fc37a-ecba-4c86-970f-22c8452bcf2a}" ma:internalName="TaxCatchAll" ma:showField="CatchAllData" ma:web="89ea4083-4be9-4306-8845-0e0d92306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47585-65D7-48A7-9340-6BFB26079050}">
  <ds:schemaRefs>
    <ds:schemaRef ds:uri="http://schemas.microsoft.com/office/2006/metadata/properties"/>
    <ds:schemaRef ds:uri="http://schemas.microsoft.com/office/infopath/2007/PartnerControls"/>
    <ds:schemaRef ds:uri="683953b1-b864-40c4-9a87-77f8f38d166f"/>
    <ds:schemaRef ds:uri="89ea4083-4be9-4306-8845-0e0d923062c5"/>
  </ds:schemaRefs>
</ds:datastoreItem>
</file>

<file path=customXml/itemProps2.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3.xml><?xml version="1.0" encoding="utf-8"?>
<ds:datastoreItem xmlns:ds="http://schemas.openxmlformats.org/officeDocument/2006/customXml" ds:itemID="{341ED12B-C5A0-4CF6-A42A-A2D8EA255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953b1-b864-40c4-9a87-77f8f38d166f"/>
    <ds:schemaRef ds:uri="89ea4083-4be9-4306-8845-0e0d92306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D3A87-CF74-49F9-A428-A5C8ECF3E5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14</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Newbury, Cannon E.</cp:lastModifiedBy>
  <cp:revision>31</cp:revision>
  <dcterms:created xsi:type="dcterms:W3CDTF">2024-09-05T01:58:00Z</dcterms:created>
  <dcterms:modified xsi:type="dcterms:W3CDTF">2024-12-06T00:50:00Z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0x01010095B10A348216F441BDB2FA1DCFC95834</vt:lpwstr>
  </property>
  <property fmtid="{D5CDD505-2E9C-101B-9397-08002B2CF9AE}" pid="3" name="MediaServiceImageTags">
    <vt:lpwstr/>
  </property>
</Properties>
</file>