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AC7E8" w14:textId="2C83F051" w:rsidR="00F06C84" w:rsidRDefault="00A5245D" w:rsidP="00F06C84">
      <w:pPr>
        <w:jc w:val="center"/>
        <w:rPr>
          <w:sz w:val="56"/>
          <w:szCs w:val="56"/>
        </w:rPr>
      </w:pPr>
      <w:r>
        <w:rPr>
          <w:sz w:val="56"/>
          <w:szCs w:val="56"/>
        </w:rPr>
        <w:t>Diabetes Dataset</w:t>
      </w:r>
    </w:p>
    <w:p w14:paraId="100B2EB8" w14:textId="77777777" w:rsidR="00F06C84" w:rsidRDefault="00F06C84" w:rsidP="00F06C84">
      <w:pPr>
        <w:jc w:val="center"/>
        <w:rPr>
          <w:sz w:val="56"/>
          <w:szCs w:val="56"/>
        </w:rPr>
      </w:pPr>
    </w:p>
    <w:p w14:paraId="1DBC9CD3" w14:textId="2235AEC5" w:rsidR="00A5245D" w:rsidRDefault="00A5245D" w:rsidP="00A5245D">
      <w:pPr>
        <w:rPr>
          <w:sz w:val="32"/>
          <w:szCs w:val="32"/>
        </w:rPr>
      </w:pPr>
      <w:r w:rsidRPr="005F5522">
        <w:rPr>
          <w:sz w:val="32"/>
          <w:szCs w:val="32"/>
        </w:rPr>
        <w:t>We are aiming to use th</w:t>
      </w:r>
      <w:r w:rsidR="00526038">
        <w:rPr>
          <w:sz w:val="32"/>
          <w:szCs w:val="32"/>
        </w:rPr>
        <w:t>is</w:t>
      </w:r>
      <w:r w:rsidRPr="005F5522">
        <w:rPr>
          <w:sz w:val="32"/>
          <w:szCs w:val="32"/>
        </w:rPr>
        <w:t xml:space="preserve"> dataset in the project to predict diabetes in patients based on various diagnostic measurements using linear </w:t>
      </w:r>
      <w:r w:rsidR="00916582" w:rsidRPr="005F5522">
        <w:rPr>
          <w:sz w:val="32"/>
          <w:szCs w:val="32"/>
        </w:rPr>
        <w:t>regression</w:t>
      </w:r>
      <w:r w:rsidR="00916582" w:rsidRPr="005F5522">
        <w:rPr>
          <w:sz w:val="32"/>
          <w:szCs w:val="32"/>
        </w:rPr>
        <w:t xml:space="preserve"> for classification</w:t>
      </w:r>
      <w:r w:rsidR="00916582" w:rsidRPr="005F5522">
        <w:rPr>
          <w:sz w:val="32"/>
          <w:szCs w:val="32"/>
        </w:rPr>
        <w:t xml:space="preserve"> </w:t>
      </w:r>
      <w:r w:rsidRPr="005F5522">
        <w:rPr>
          <w:sz w:val="32"/>
          <w:szCs w:val="32"/>
        </w:rPr>
        <w:t xml:space="preserve">and logistic </w:t>
      </w:r>
      <w:proofErr w:type="gramStart"/>
      <w:r w:rsidR="00916582" w:rsidRPr="005F5522">
        <w:rPr>
          <w:sz w:val="32"/>
          <w:szCs w:val="32"/>
        </w:rPr>
        <w:t>regression ,</w:t>
      </w:r>
      <w:r w:rsidRPr="005F5522">
        <w:rPr>
          <w:sz w:val="32"/>
          <w:szCs w:val="32"/>
        </w:rPr>
        <w:t>neural</w:t>
      </w:r>
      <w:proofErr w:type="gramEnd"/>
      <w:r w:rsidRPr="005F5522">
        <w:rPr>
          <w:sz w:val="32"/>
          <w:szCs w:val="32"/>
        </w:rPr>
        <w:t xml:space="preserve"> networks </w:t>
      </w:r>
      <w:r w:rsidR="00916582" w:rsidRPr="005F5522">
        <w:rPr>
          <w:sz w:val="32"/>
          <w:szCs w:val="32"/>
        </w:rPr>
        <w:t xml:space="preserve">as </w:t>
      </w:r>
      <w:r w:rsidRPr="005F5522">
        <w:rPr>
          <w:sz w:val="32"/>
          <w:szCs w:val="32"/>
        </w:rPr>
        <w:t>classifier</w:t>
      </w:r>
      <w:r w:rsidR="00916582" w:rsidRPr="005F5522">
        <w:rPr>
          <w:sz w:val="32"/>
          <w:szCs w:val="32"/>
        </w:rPr>
        <w:t>s</w:t>
      </w:r>
      <w:r w:rsidRPr="005F5522">
        <w:rPr>
          <w:sz w:val="32"/>
          <w:szCs w:val="32"/>
        </w:rPr>
        <w:t>.</w:t>
      </w:r>
    </w:p>
    <w:p w14:paraId="1B7FDA30" w14:textId="77777777" w:rsidR="007514A8" w:rsidRDefault="007514A8" w:rsidP="00A5245D">
      <w:pPr>
        <w:rPr>
          <w:sz w:val="32"/>
          <w:szCs w:val="32"/>
        </w:rPr>
      </w:pPr>
    </w:p>
    <w:p w14:paraId="418DBA03" w14:textId="77777777" w:rsidR="00526038" w:rsidRPr="00526038" w:rsidRDefault="00526038" w:rsidP="00526038">
      <w:pPr>
        <w:rPr>
          <w:sz w:val="32"/>
          <w:szCs w:val="32"/>
        </w:rPr>
      </w:pPr>
      <w:r w:rsidRPr="00526038">
        <w:rPr>
          <w:sz w:val="32"/>
          <w:szCs w:val="32"/>
        </w:rPr>
        <w:t>Data set Name: Diabetes</w:t>
      </w:r>
    </w:p>
    <w:p w14:paraId="7525E3CC" w14:textId="0F5279B3" w:rsidR="00526038" w:rsidRDefault="00526038" w:rsidP="00526038">
      <w:pPr>
        <w:rPr>
          <w:sz w:val="32"/>
          <w:szCs w:val="32"/>
        </w:rPr>
      </w:pPr>
      <w:r w:rsidRPr="00526038">
        <w:rPr>
          <w:sz w:val="32"/>
          <w:szCs w:val="32"/>
        </w:rPr>
        <w:t xml:space="preserve">URL:  </w:t>
      </w:r>
      <w:hyperlink r:id="rId4" w:history="1">
        <w:r w:rsidR="002328E6" w:rsidRPr="000B3116">
          <w:rPr>
            <w:rStyle w:val="Hyperlink"/>
            <w:sz w:val="32"/>
            <w:szCs w:val="32"/>
          </w:rPr>
          <w:t>https://www.kaggle.com/datasets/mathchi/diabetes-data-set</w:t>
        </w:r>
      </w:hyperlink>
    </w:p>
    <w:p w14:paraId="37CF6716" w14:textId="6C5CC3AF" w:rsidR="007514A8" w:rsidRDefault="00EC5670" w:rsidP="00526038">
      <w:pPr>
        <w:rPr>
          <w:sz w:val="32"/>
          <w:szCs w:val="32"/>
        </w:rPr>
      </w:pPr>
      <w:r>
        <w:rPr>
          <w:sz w:val="32"/>
          <w:szCs w:val="32"/>
        </w:rPr>
        <w:t>Rows:769 columns:9</w:t>
      </w:r>
    </w:p>
    <w:p w14:paraId="5941ED50" w14:textId="77777777" w:rsidR="00EC5670" w:rsidRDefault="00EC5670" w:rsidP="00526038">
      <w:pPr>
        <w:rPr>
          <w:sz w:val="32"/>
          <w:szCs w:val="32"/>
        </w:rPr>
      </w:pPr>
    </w:p>
    <w:p w14:paraId="4007EAAF" w14:textId="4E74A7F8" w:rsidR="00EC5670" w:rsidRDefault="00526038" w:rsidP="00EC5670">
      <w:pPr>
        <w:rPr>
          <w:sz w:val="32"/>
          <w:szCs w:val="32"/>
        </w:rPr>
      </w:pPr>
      <w:r w:rsidRPr="00526038">
        <w:rPr>
          <w:sz w:val="32"/>
          <w:szCs w:val="32"/>
        </w:rPr>
        <w:t xml:space="preserve">Intended </w:t>
      </w:r>
      <w:proofErr w:type="gramStart"/>
      <w:r w:rsidRPr="00526038">
        <w:rPr>
          <w:sz w:val="32"/>
          <w:szCs w:val="32"/>
        </w:rPr>
        <w:t>uses :</w:t>
      </w:r>
      <w:proofErr w:type="gramEnd"/>
      <w:r w:rsidRPr="00526038">
        <w:rPr>
          <w:sz w:val="32"/>
          <w:szCs w:val="32"/>
        </w:rPr>
        <w:t xml:space="preserve"> Our dataset contains key details on pregnancies, glucose levels, blood pressure, skin thickness, insulin levels, body mass index, diabetes pedigree function, and age, along with an outcome variable that shows whether or not diabetes is present. This information helps us identify patterns and better understand the factors linked to diabetes.</w:t>
      </w:r>
      <w:r w:rsidR="00EC5670" w:rsidRPr="00EC5670">
        <w:rPr>
          <w:sz w:val="32"/>
          <w:szCs w:val="32"/>
        </w:rPr>
        <w:t xml:space="preserve"> </w:t>
      </w:r>
    </w:p>
    <w:p w14:paraId="49A0F9BA" w14:textId="0AC32394" w:rsidR="00526038" w:rsidRPr="00526038" w:rsidRDefault="00526038" w:rsidP="00526038">
      <w:pPr>
        <w:rPr>
          <w:sz w:val="32"/>
          <w:szCs w:val="32"/>
        </w:rPr>
      </w:pPr>
    </w:p>
    <w:p w14:paraId="6DC58BD0" w14:textId="7DF28E10" w:rsidR="00916582" w:rsidRDefault="00526038" w:rsidP="00526038">
      <w:pPr>
        <w:rPr>
          <w:sz w:val="32"/>
          <w:szCs w:val="32"/>
        </w:rPr>
      </w:pPr>
      <w:r w:rsidRPr="00526038">
        <w:rPr>
          <w:sz w:val="32"/>
          <w:szCs w:val="32"/>
        </w:rPr>
        <w:t xml:space="preserve">For instance, a patient with high levels of glucose, blood pressure, skin thickness, and insulin </w:t>
      </w:r>
      <w:proofErr w:type="gramStart"/>
      <w:r w:rsidRPr="00526038">
        <w:rPr>
          <w:sz w:val="32"/>
          <w:szCs w:val="32"/>
        </w:rPr>
        <w:t>is</w:t>
      </w:r>
      <w:proofErr w:type="gramEnd"/>
      <w:r w:rsidRPr="00526038">
        <w:rPr>
          <w:sz w:val="32"/>
          <w:szCs w:val="32"/>
        </w:rPr>
        <w:t xml:space="preserve"> more likely to develop diabetes. Conversely, low or zero values mean </w:t>
      </w:r>
      <w:proofErr w:type="gramStart"/>
      <w:r w:rsidRPr="00526038">
        <w:rPr>
          <w:sz w:val="32"/>
          <w:szCs w:val="32"/>
        </w:rPr>
        <w:t>that  probability</w:t>
      </w:r>
      <w:proofErr w:type="gramEnd"/>
      <w:r w:rsidRPr="00526038">
        <w:rPr>
          <w:sz w:val="32"/>
          <w:szCs w:val="32"/>
        </w:rPr>
        <w:t xml:space="preserve"> of developing diabetes is very low, or the condition is non-diabetic</w:t>
      </w:r>
      <w:r w:rsidR="00E469F7">
        <w:rPr>
          <w:sz w:val="32"/>
          <w:szCs w:val="32"/>
        </w:rPr>
        <w:t>.</w:t>
      </w:r>
    </w:p>
    <w:p w14:paraId="0CAC0C8C" w14:textId="77777777" w:rsidR="00EC5670" w:rsidRDefault="00EC5670" w:rsidP="002328E6">
      <w:pPr>
        <w:rPr>
          <w:b/>
          <w:bCs/>
          <w:sz w:val="32"/>
          <w:szCs w:val="32"/>
        </w:rPr>
      </w:pPr>
    </w:p>
    <w:p w14:paraId="2283C672" w14:textId="414CA2F5" w:rsidR="00E469F7" w:rsidRPr="002328E6" w:rsidRDefault="002328E6" w:rsidP="002328E6">
      <w:pPr>
        <w:rPr>
          <w:b/>
          <w:bCs/>
          <w:sz w:val="32"/>
          <w:szCs w:val="32"/>
        </w:rPr>
      </w:pPr>
      <w:r w:rsidRPr="002328E6">
        <w:rPr>
          <w:b/>
          <w:bCs/>
          <w:sz w:val="32"/>
          <w:szCs w:val="32"/>
        </w:rPr>
        <w:t>Details of attributes</w:t>
      </w:r>
      <w:r>
        <w:rPr>
          <w:b/>
          <w:bCs/>
          <w:sz w:val="32"/>
          <w:szCs w:val="32"/>
        </w:rPr>
        <w:t>:</w:t>
      </w:r>
      <w:r w:rsidR="00EC5670" w:rsidRPr="00EC5670">
        <w:rPr>
          <w:sz w:val="32"/>
          <w:szCs w:val="32"/>
        </w:rPr>
        <w:t xml:space="preserve"> </w:t>
      </w:r>
    </w:p>
    <w:p w14:paraId="7E15B1D5" w14:textId="73CA61F9" w:rsidR="00E469F7" w:rsidRDefault="00E469F7" w:rsidP="00526038">
      <w:pPr>
        <w:rPr>
          <w:sz w:val="32"/>
          <w:szCs w:val="32"/>
        </w:rPr>
      </w:pPr>
      <w:r>
        <w:rPr>
          <w:noProof/>
        </w:rPr>
        <w:lastRenderedPageBreak/>
        <w:drawing>
          <wp:inline distT="0" distB="0" distL="0" distR="0" wp14:anchorId="06F038D1" wp14:editId="118782F2">
            <wp:extent cx="5943600" cy="2785745"/>
            <wp:effectExtent l="0" t="0" r="0" b="0"/>
            <wp:docPr id="156878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85745"/>
                    </a:xfrm>
                    <a:prstGeom prst="rect">
                      <a:avLst/>
                    </a:prstGeom>
                    <a:noFill/>
                    <a:ln>
                      <a:noFill/>
                    </a:ln>
                  </pic:spPr>
                </pic:pic>
              </a:graphicData>
            </a:graphic>
          </wp:inline>
        </w:drawing>
      </w:r>
      <w:r w:rsidR="00EC5670" w:rsidRPr="00EC5670">
        <w:rPr>
          <w:sz w:val="32"/>
          <w:szCs w:val="32"/>
        </w:rPr>
        <w:t xml:space="preserve"> </w:t>
      </w:r>
    </w:p>
    <w:p w14:paraId="757DE286" w14:textId="381E64A1" w:rsidR="002328E6" w:rsidRDefault="002328E6" w:rsidP="00526038">
      <w:pPr>
        <w:rPr>
          <w:sz w:val="32"/>
          <w:szCs w:val="32"/>
        </w:rPr>
      </w:pPr>
      <w:r>
        <w:rPr>
          <w:noProof/>
        </w:rPr>
        <w:drawing>
          <wp:inline distT="0" distB="0" distL="0" distR="0" wp14:anchorId="0BB009B4" wp14:editId="1B54EAD1">
            <wp:extent cx="5219700" cy="2095500"/>
            <wp:effectExtent l="0" t="0" r="0" b="0"/>
            <wp:docPr id="284245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2095500"/>
                    </a:xfrm>
                    <a:prstGeom prst="rect">
                      <a:avLst/>
                    </a:prstGeom>
                    <a:noFill/>
                    <a:ln>
                      <a:noFill/>
                    </a:ln>
                  </pic:spPr>
                </pic:pic>
              </a:graphicData>
            </a:graphic>
          </wp:inline>
        </w:drawing>
      </w:r>
      <w:r w:rsidR="00EC5670" w:rsidRPr="00EC5670">
        <w:rPr>
          <w:sz w:val="32"/>
          <w:szCs w:val="32"/>
        </w:rPr>
        <w:t xml:space="preserve"> </w:t>
      </w:r>
    </w:p>
    <w:p w14:paraId="20C82564" w14:textId="14F936D2" w:rsidR="002328E6" w:rsidRDefault="007514A8" w:rsidP="00526038">
      <w:pPr>
        <w:rPr>
          <w:sz w:val="32"/>
          <w:szCs w:val="32"/>
        </w:rPr>
      </w:pPr>
      <w:r>
        <w:rPr>
          <w:noProof/>
        </w:rPr>
        <w:drawing>
          <wp:inline distT="0" distB="0" distL="0" distR="0" wp14:anchorId="1AE23F17" wp14:editId="1230930A">
            <wp:extent cx="4869180" cy="2065020"/>
            <wp:effectExtent l="0" t="0" r="7620" b="0"/>
            <wp:docPr id="1088637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9180" cy="2065020"/>
                    </a:xfrm>
                    <a:prstGeom prst="rect">
                      <a:avLst/>
                    </a:prstGeom>
                    <a:noFill/>
                    <a:ln>
                      <a:noFill/>
                    </a:ln>
                  </pic:spPr>
                </pic:pic>
              </a:graphicData>
            </a:graphic>
          </wp:inline>
        </w:drawing>
      </w:r>
    </w:p>
    <w:p w14:paraId="1E424917" w14:textId="3D67BC6F" w:rsidR="007514A8" w:rsidRDefault="007514A8" w:rsidP="00526038">
      <w:pPr>
        <w:rPr>
          <w:sz w:val="32"/>
          <w:szCs w:val="32"/>
        </w:rPr>
      </w:pPr>
      <w:r>
        <w:rPr>
          <w:noProof/>
        </w:rPr>
        <w:lastRenderedPageBreak/>
        <w:drawing>
          <wp:inline distT="0" distB="0" distL="0" distR="0" wp14:anchorId="513B5C28" wp14:editId="64AAE8CE">
            <wp:extent cx="4991100" cy="2095500"/>
            <wp:effectExtent l="0" t="0" r="0" b="0"/>
            <wp:docPr id="1098520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2095500"/>
                    </a:xfrm>
                    <a:prstGeom prst="rect">
                      <a:avLst/>
                    </a:prstGeom>
                    <a:noFill/>
                    <a:ln>
                      <a:noFill/>
                    </a:ln>
                  </pic:spPr>
                </pic:pic>
              </a:graphicData>
            </a:graphic>
          </wp:inline>
        </w:drawing>
      </w:r>
      <w:r w:rsidR="00EC5670" w:rsidRPr="00EC5670">
        <w:rPr>
          <w:sz w:val="32"/>
          <w:szCs w:val="32"/>
        </w:rPr>
        <w:t xml:space="preserve"> </w:t>
      </w:r>
    </w:p>
    <w:p w14:paraId="30990717" w14:textId="2A1CD4C8" w:rsidR="007514A8" w:rsidRDefault="007514A8" w:rsidP="00EC5670">
      <w:pPr>
        <w:rPr>
          <w:sz w:val="32"/>
          <w:szCs w:val="32"/>
        </w:rPr>
      </w:pPr>
      <w:r>
        <w:rPr>
          <w:noProof/>
        </w:rPr>
        <w:drawing>
          <wp:inline distT="0" distB="0" distL="0" distR="0" wp14:anchorId="761A22A6" wp14:editId="6293FE1E">
            <wp:extent cx="4061460" cy="2095500"/>
            <wp:effectExtent l="0" t="0" r="0" b="0"/>
            <wp:docPr id="1489219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2095500"/>
                    </a:xfrm>
                    <a:prstGeom prst="rect">
                      <a:avLst/>
                    </a:prstGeom>
                    <a:noFill/>
                    <a:ln>
                      <a:noFill/>
                    </a:ln>
                  </pic:spPr>
                </pic:pic>
              </a:graphicData>
            </a:graphic>
          </wp:inline>
        </w:drawing>
      </w:r>
    </w:p>
    <w:p w14:paraId="13758A46" w14:textId="77777777" w:rsidR="00EC5670" w:rsidRDefault="00EC5670" w:rsidP="00EC5670">
      <w:pPr>
        <w:rPr>
          <w:sz w:val="32"/>
          <w:szCs w:val="32"/>
        </w:rPr>
      </w:pPr>
    </w:p>
    <w:p w14:paraId="3A10BBEC" w14:textId="688F4596" w:rsidR="00EC5670" w:rsidRPr="00EC5670" w:rsidRDefault="00EC5670" w:rsidP="00EC5670">
      <w:pPr>
        <w:rPr>
          <w:sz w:val="32"/>
          <w:szCs w:val="32"/>
        </w:rPr>
      </w:pPr>
      <w:r w:rsidRPr="00EC5670">
        <w:rPr>
          <w:sz w:val="32"/>
          <w:szCs w:val="32"/>
        </w:rPr>
        <w:t>Histogram:</w:t>
      </w:r>
    </w:p>
    <w:p w14:paraId="57123830" w14:textId="1EDC8E21" w:rsidR="007514A8" w:rsidRDefault="007514A8" w:rsidP="00526038">
      <w:pPr>
        <w:rPr>
          <w:sz w:val="32"/>
          <w:szCs w:val="32"/>
        </w:rPr>
      </w:pPr>
      <w:r>
        <w:rPr>
          <w:noProof/>
        </w:rPr>
        <w:drawing>
          <wp:inline distT="0" distB="0" distL="0" distR="0" wp14:anchorId="50E99F67" wp14:editId="3FC0C3D6">
            <wp:extent cx="5943600" cy="2414905"/>
            <wp:effectExtent l="0" t="0" r="0" b="4445"/>
            <wp:docPr id="1633046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14905"/>
                    </a:xfrm>
                    <a:prstGeom prst="rect">
                      <a:avLst/>
                    </a:prstGeom>
                    <a:noFill/>
                    <a:ln>
                      <a:noFill/>
                    </a:ln>
                  </pic:spPr>
                </pic:pic>
              </a:graphicData>
            </a:graphic>
          </wp:inline>
        </w:drawing>
      </w:r>
    </w:p>
    <w:p w14:paraId="0224EE9B" w14:textId="67BA908C" w:rsidR="007514A8" w:rsidRDefault="007514A8" w:rsidP="00526038">
      <w:pPr>
        <w:rPr>
          <w:sz w:val="32"/>
          <w:szCs w:val="32"/>
        </w:rPr>
      </w:pPr>
      <w:r>
        <w:rPr>
          <w:noProof/>
        </w:rPr>
        <w:lastRenderedPageBreak/>
        <w:drawing>
          <wp:inline distT="0" distB="0" distL="0" distR="0" wp14:anchorId="3F0FBFCD" wp14:editId="52E152C4">
            <wp:extent cx="5943600" cy="2340610"/>
            <wp:effectExtent l="0" t="0" r="0" b="2540"/>
            <wp:docPr id="143196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40610"/>
                    </a:xfrm>
                    <a:prstGeom prst="rect">
                      <a:avLst/>
                    </a:prstGeom>
                    <a:noFill/>
                    <a:ln>
                      <a:noFill/>
                    </a:ln>
                  </pic:spPr>
                </pic:pic>
              </a:graphicData>
            </a:graphic>
          </wp:inline>
        </w:drawing>
      </w:r>
    </w:p>
    <w:p w14:paraId="04C4CC46" w14:textId="1F40AC2D" w:rsidR="007514A8" w:rsidRDefault="007514A8" w:rsidP="007514A8">
      <w:pPr>
        <w:rPr>
          <w:sz w:val="32"/>
          <w:szCs w:val="32"/>
        </w:rPr>
      </w:pPr>
      <w:r>
        <w:rPr>
          <w:noProof/>
        </w:rPr>
        <w:drawing>
          <wp:inline distT="0" distB="0" distL="0" distR="0" wp14:anchorId="1CE80EEE" wp14:editId="669655D2">
            <wp:extent cx="5943600" cy="2120900"/>
            <wp:effectExtent l="0" t="0" r="0" b="0"/>
            <wp:docPr id="34086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20900"/>
                    </a:xfrm>
                    <a:prstGeom prst="rect">
                      <a:avLst/>
                    </a:prstGeom>
                    <a:noFill/>
                    <a:ln>
                      <a:noFill/>
                    </a:ln>
                  </pic:spPr>
                </pic:pic>
              </a:graphicData>
            </a:graphic>
          </wp:inline>
        </w:drawing>
      </w:r>
    </w:p>
    <w:p w14:paraId="1F63A2E6" w14:textId="648DFB0F" w:rsidR="007514A8" w:rsidRPr="005F5522" w:rsidRDefault="007514A8" w:rsidP="00526038">
      <w:pPr>
        <w:rPr>
          <w:sz w:val="32"/>
          <w:szCs w:val="32"/>
        </w:rPr>
      </w:pPr>
      <w:r>
        <w:rPr>
          <w:noProof/>
        </w:rPr>
        <w:drawing>
          <wp:inline distT="0" distB="0" distL="0" distR="0" wp14:anchorId="6C124B0A" wp14:editId="1E257D32">
            <wp:extent cx="5943600" cy="1723390"/>
            <wp:effectExtent l="0" t="0" r="0" b="0"/>
            <wp:docPr id="2028833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23390"/>
                    </a:xfrm>
                    <a:prstGeom prst="rect">
                      <a:avLst/>
                    </a:prstGeom>
                    <a:noFill/>
                    <a:ln>
                      <a:noFill/>
                    </a:ln>
                  </pic:spPr>
                </pic:pic>
              </a:graphicData>
            </a:graphic>
          </wp:inline>
        </w:drawing>
      </w:r>
    </w:p>
    <w:sectPr w:rsidR="007514A8" w:rsidRPr="005F5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5D"/>
    <w:rsid w:val="00022BF9"/>
    <w:rsid w:val="002328E6"/>
    <w:rsid w:val="00453F79"/>
    <w:rsid w:val="00526038"/>
    <w:rsid w:val="005F5522"/>
    <w:rsid w:val="00667264"/>
    <w:rsid w:val="007514A8"/>
    <w:rsid w:val="00916582"/>
    <w:rsid w:val="00A5245D"/>
    <w:rsid w:val="00E469F7"/>
    <w:rsid w:val="00EC5670"/>
    <w:rsid w:val="00F06C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AD20"/>
  <w15:chartTrackingRefBased/>
  <w15:docId w15:val="{EFFC0E58-835D-40EA-9619-1F8E4741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28E6"/>
    <w:rPr>
      <w:color w:val="0563C1" w:themeColor="hyperlink"/>
      <w:u w:val="single"/>
    </w:rPr>
  </w:style>
  <w:style w:type="character" w:styleId="UnresolvedMention">
    <w:name w:val="Unresolved Mention"/>
    <w:basedOn w:val="DefaultParagraphFont"/>
    <w:uiPriority w:val="99"/>
    <w:semiHidden/>
    <w:unhideWhenUsed/>
    <w:rsid w:val="00232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hyperlink" Target="https://www.kaggle.com/datasets/mathchi/diabetes-data-set" TargetMode="Externa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4</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Sadeen Mohammad Ali Omar Alkhalili</dc:creator>
  <cp:keywords/>
  <dc:description/>
  <cp:lastModifiedBy>Sadeen Mohammad Ali Omar Alkhalili</cp:lastModifiedBy>
  <cp:revision>2</cp:revision>
  <dcterms:created xsi:type="dcterms:W3CDTF">2024-11-07T10:49:00Z</dcterms:created>
  <dcterms:modified xsi:type="dcterms:W3CDTF">2024-11-07T17:03:00Z</dcterms:modified>
</cp:coreProperties>
</file>