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 S M Hossain Mahmud (Shadhin)</w:t>
      </w:r>
    </w:p>
    <w:p>
      <w:pPr>
        <w:spacing w:after="20"/>
        <w:jc w:val="center"/>
      </w:pPr>
      <w:r>
        <w:rPr>
          <w:rFonts w:ascii="Times New Roman" w:hAnsi="Times New Roman"/>
          <w:b w:val="0"/>
          <w:color w:val="333333"/>
          <w:sz w:val="19"/>
        </w:rPr>
        <w:t>Department of Computer Science and Engineering</w:t>
      </w:r>
    </w:p>
    <w:p>
      <w:pPr>
        <w:spacing w:after="40"/>
        <w:jc w:val="center"/>
      </w:pPr>
      <w:r>
        <w:rPr>
          <w:rFonts w:ascii="Times New Roman" w:hAnsi="Times New Roman"/>
          <w:b w:val="0"/>
          <w:color w:val="333333"/>
          <w:sz w:val="18"/>
        </w:rPr>
        <w:t>Bangladesh Army University of Science and Technology (BAUST), Saidpur 5310, Bangladesh</w:t>
      </w:r>
    </w:p>
    <w:p>
      <w:pPr>
        <w:spacing w:after="120"/>
        <w:jc w:val="center"/>
      </w:pPr>
      <w:r>
        <w:rPr>
          <w:rFonts w:ascii="Times New Roman" w:hAnsi="Times New Roman"/>
          <w:b w:val="0"/>
          <w:color w:val="000000"/>
          <w:sz w:val="17"/>
        </w:rPr>
        <w:t>Email: sadekshadhin2000@gmail.com  •  Open-Source Code: https://github.com/Sadek-Mahmud/asm-shadhin-ai</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headerReference w:type="default" r:id="rId33"/>
          <w:footerReference w:type="default" r:id="rId34"/>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pPr>
    </w:p>
    <w:p>
      <w:pPr>
        <w:pStyle w:val="Heading1"/>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pStyle w:val="Heading2"/>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pStyle w:val="Heading1"/>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pStyle w:val="Heading1"/>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pStyle w:val="Heading2"/>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pStyle w:val="Heading2"/>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pStyle w:val="Heading2"/>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pStyle w:val="Heading2"/>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pStyle w:val="Heading1"/>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pStyle w:val="Heading2"/>
        <w:keepNext/>
        <w:spacing w:before="160" w:after="40"/>
        <w:jc w:val="left"/>
      </w:pPr>
      <w:r>
        <w:rPr>
          <w:rFonts w:ascii="Times New Roman" w:hAnsi="Times New Roman"/>
          <w:b/>
          <w:i/>
          <w:color w:val="000000"/>
          <w:sz w:val="20"/>
        </w:rPr>
        <w:t>A. Benchmark Systems</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sectPr>
      </w:pPr>
    </w:p>
    <w:p>
      <w:pPr>
        <w:pStyle w:val="Heading2"/>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788131"/>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35"/>
                    <a:stretch>
                      <a:fillRect/>
                    </a:stretch>
                  </pic:blipFill>
                  <pic:spPr>
                    <a:xfrm>
                      <a:off x="0" y="0"/>
                      <a:ext cx="5940000" cy="3788131"/>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sectPr>
      </w:pPr>
    </w:p>
    <w:p>
      <w:pPr>
        <w:pStyle w:val="Heading2"/>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50889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36"/>
                    <a:stretch>
                      <a:fillRect/>
                    </a:stretch>
                  </pic:blipFill>
                  <pic:spPr>
                    <a:xfrm>
                      <a:off x="0" y="0"/>
                      <a:ext cx="5940000" cy="3508895"/>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sectPr>
      </w:pPr>
    </w:p>
    <w:p>
      <w:pPr>
        <w:pStyle w:val="Heading2"/>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37"/>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sectPr>
      </w:pPr>
    </w:p>
    <w:p>
      <w:pPr>
        <w:pStyle w:val="Heading1"/>
        <w:keepNext/>
        <w:spacing w:before="240" w:after="80"/>
        <w:jc w:val="center"/>
      </w:pPr>
      <w:r>
        <w:rPr>
          <w:rFonts w:ascii="Times New Roman" w:hAnsi="Times New Roman"/>
          <w:b/>
          <w:color w:val="000000"/>
          <w:sz w:val="20"/>
        </w:rPr>
        <w:t>V.  EXPERIMENTAL SETUP AND RESULTS</w:t>
      </w:r>
    </w:p>
    <w:p>
      <w:pPr>
        <w:pStyle w:val="Heading2"/>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pStyle w:val="Heading2"/>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pStyle w:val="Heading2"/>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pStyle w:val="Heading2"/>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pStyle w:val="Heading2"/>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pStyle w:val="Heading1"/>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pStyle w:val="Heading1"/>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pStyle w:val="Heading1"/>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pStyle w:val="Heading1"/>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cols w:num="2" w:space="540"/>
        </w:sectPr>
      </w:pPr>
    </w:p>
    <w:p>
      <w:pPr>
        <w:pStyle w:val="Heading1"/>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pStyle w:val="Heading1"/>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326"/>
        <w:gridCol w:w="5326"/>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38"/>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cols w:num="2" w:space="540"/>
          <w:cols w:num="1"/>
        </w:sectPr>
      </w:pPr>
    </w:p>
    <w:sectPr w:rsidR="00732E46" w:rsidSect="00002FAF">
      <w:footnotePr>
        <w:numRestart w:val="eachSect"/>
      </w:footnotePr>
      <w:type w:val="continuous"/>
      <w:pgSz w:w="12240" w:h="15840"/>
      <w:pgMar w:top="1020" w:right="794" w:bottom="1134" w:left="794" w:header="432" w:footer="432" w:gutter="0"/>
      <w:pgNumType w:start="1"/>
      <w:cols w:num="2" w:space="720" w:equalWidth="0">
        <w:col w:w="5040" w:space="288"/>
        <w:col w:w="5040" w:space="0"/>
      </w:cols>
      <w:cols w:num="2" w:space="540"/>
      <w:cols w:num="1"/>
      <w:cols w:num="2" w:space="540"/>
      <w:cols w:num="1"/>
      <w:cols w:num="2" w:space="540"/>
      <w:cols w:num="1"/>
      <w:cols w:num="2" w:space="540"/>
      <w:cols w:num="1"/>
      <w:cols w:num="2" w:space="540"/>
      <w:cols w:num="1"/>
      <w:cols w:num="2" w:space="540"/>
      <w:cols w:num="1"/>
      <w:cols w:num="2" w:space="5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0"/>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header" Target="header2.xml"/><Relationship Id="rId34" Type="http://schemas.openxmlformats.org/officeDocument/2006/relationships/footer" Target="footer1.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S M Hossain Mahmud (Shadhin)</dc:creator>
  <cp:lastModifiedBy>Microsoft Word for Microsoft 365</cp:lastModifiedBy>
  <cp:revision>67</cp:revision>
  <cp:lastPrinted>2022-10-11T10:58:00Z</cp:lastPrinted>
  <dcterms:created xsi:type="dcterms:W3CDTF">2022-10-06T08:13:00Z</dcterms:created>
  <dcterms:modified xsi:type="dcterms:W3CDTF">2023-03-01T15:04:00Z</dcterms:modified>
  <dc:title>Autonomous Post-Quantum Cyber Defense Agent: Sovereign Line-Rate Intrusion Defence via Kernel-eBPF and Local-LLM</dc:title>
  <dc:subject>IEEE Transactions Research Paper</dc:subject>
  <cp:keywords>eBPF, XDP, Autonomous Cyber Defense, Post-Quantum Cryptography, ML-KEM-1024, Shannon Entropy</cp:keywords>
</cp:coreProperties>
</file>