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5.1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achternaam, schoolgeld - 500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