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7C9F0" w14:textId="3F2667A0" w:rsidR="007F38A9" w:rsidRDefault="0038010E">
      <w:r>
        <w:rPr>
          <w:noProof/>
        </w:rPr>
        <w:drawing>
          <wp:inline distT="0" distB="0" distL="0" distR="0" wp14:anchorId="3F62305A" wp14:editId="5CBB0A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ED"/>
    <w:rsid w:val="002244C3"/>
    <w:rsid w:val="0038010E"/>
    <w:rsid w:val="006F10D7"/>
    <w:rsid w:val="0099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3D6F0-E804-4020-BF25-93F9AC52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SAADETTİN FİDAN</dc:creator>
  <cp:keywords/>
  <dc:description/>
  <cp:lastModifiedBy>SAADETTİN FİDAN</cp:lastModifiedBy>
  <cp:revision>3</cp:revision>
  <dcterms:created xsi:type="dcterms:W3CDTF">2020-12-11T13:51:00Z</dcterms:created>
  <dcterms:modified xsi:type="dcterms:W3CDTF">2020-12-11T13:51:00Z</dcterms:modified>
</cp:coreProperties>
</file>