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5A0F4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rPr>
      </w:pPr>
    </w:p>
    <w:p w:rsidR="00234B39" w:rsidRDefault="005A0F40">
      <w:pPr>
        <w:pStyle w:val="NormalWeb"/>
        <w:divId w:val="465317432"/>
        <w:rPr>
          <w:rFonts w:ascii="Arial" w:hAnsi="Arial" w:cs="Arial"/>
          <w:lang/>
        </w:rPr>
      </w:pPr>
      <w:r>
        <w:rPr>
          <w:rStyle w:val="Strong"/>
          <w:rFonts w:ascii="Arial" w:hAnsi="Arial" w:cs="Arial"/>
          <w:lang/>
        </w:rPr>
        <w:t>Learner Name</w:t>
      </w:r>
      <w:r w:rsidR="00F10262">
        <w:rPr>
          <w:rFonts w:ascii="Arial" w:hAnsi="Arial" w:cs="Arial"/>
          <w:lang/>
        </w:rPr>
        <w:t xml:space="preserve">: </w:t>
      </w:r>
      <w:proofErr w:type="spellStart"/>
      <w:r w:rsidR="00F10262">
        <w:rPr>
          <w:rFonts w:ascii="Arial" w:hAnsi="Arial" w:cs="Arial"/>
          <w:lang/>
        </w:rPr>
        <w:t>Sadgi</w:t>
      </w:r>
      <w:proofErr w:type="spellEnd"/>
      <w:r w:rsidR="00F10262">
        <w:rPr>
          <w:rFonts w:ascii="Arial" w:hAnsi="Arial" w:cs="Arial"/>
          <w:lang/>
        </w:rPr>
        <w:t xml:space="preserve"> Sharma</w:t>
      </w:r>
    </w:p>
    <w:p w:rsidR="00DD5008" w:rsidRDefault="00DD5008">
      <w:pPr>
        <w:pStyle w:val="NormalWeb"/>
        <w:divId w:val="465317432"/>
        <w:rPr>
          <w:rFonts w:ascii="Arial" w:hAnsi="Arial" w:cs="Arial"/>
          <w:lang/>
        </w:rPr>
      </w:pPr>
      <w:r>
        <w:rPr>
          <w:rStyle w:val="Strong"/>
          <w:rFonts w:ascii="Arial" w:hAnsi="Arial" w:cs="Arial"/>
          <w:lang/>
        </w:rPr>
        <w:t>Learner Email</w:t>
      </w:r>
      <w:r w:rsidR="00F10262">
        <w:rPr>
          <w:rFonts w:ascii="Arial" w:hAnsi="Arial" w:cs="Arial"/>
          <w:lang/>
        </w:rPr>
        <w:t>: sadgisharma280204@gmail.com</w:t>
      </w:r>
    </w:p>
    <w:p w:rsidR="00234B39" w:rsidRDefault="005A0F40">
      <w:pPr>
        <w:pStyle w:val="NormalWeb"/>
        <w:divId w:val="465317432"/>
        <w:rPr>
          <w:rFonts w:ascii="Arial" w:hAnsi="Arial" w:cs="Arial"/>
          <w:lang/>
        </w:rPr>
      </w:pPr>
      <w:r>
        <w:rPr>
          <w:rStyle w:val="Strong"/>
          <w:rFonts w:ascii="Arial" w:hAnsi="Arial" w:cs="Arial"/>
          <w:lang/>
        </w:rPr>
        <w:t>Topic</w:t>
      </w:r>
      <w:r w:rsidR="00F10262">
        <w:rPr>
          <w:rFonts w:ascii="Arial" w:hAnsi="Arial" w:cs="Arial"/>
          <w:lang/>
        </w:rPr>
        <w:t xml:space="preserve">: Business </w:t>
      </w:r>
    </w:p>
    <w:p w:rsidR="00234B39" w:rsidRDefault="005A0F40">
      <w:pPr>
        <w:pStyle w:val="NormalWeb"/>
        <w:divId w:val="465317432"/>
        <w:rPr>
          <w:rFonts w:ascii="Arial" w:hAnsi="Arial" w:cs="Arial"/>
          <w:lang/>
        </w:rPr>
      </w:pPr>
      <w:r>
        <w:rPr>
          <w:rStyle w:val="Strong"/>
          <w:rFonts w:ascii="Arial" w:hAnsi="Arial" w:cs="Arial"/>
          <w:lang/>
        </w:rPr>
        <w:t>Research Paper</w:t>
      </w:r>
      <w:r w:rsidR="00F10262">
        <w:rPr>
          <w:rFonts w:ascii="Arial" w:hAnsi="Arial" w:cs="Arial"/>
          <w:lang/>
        </w:rPr>
        <w:t xml:space="preserve">:    </w:t>
      </w:r>
      <w:hyperlink r:id="rId5" w:history="1">
        <w:r w:rsidR="00F10262" w:rsidRPr="001C4FBC">
          <w:rPr>
            <w:rStyle w:val="Hyperlink"/>
            <w:rFonts w:ascii="Arial" w:hAnsi="Arial" w:cs="Arial"/>
            <w:lang/>
          </w:rPr>
          <w:t>https://www.emerald.com/insight/content/doi/10.1108/JKM-12-2022-0967/full/html</w:t>
        </w:r>
      </w:hyperlink>
      <w:r w:rsidR="00F10262">
        <w:rPr>
          <w:rFonts w:ascii="Arial" w:hAnsi="Arial" w:cs="Arial"/>
          <w:lang/>
        </w:rPr>
        <w:t xml:space="preserve"> </w:t>
      </w:r>
    </w:p>
    <w:p w:rsidR="00234B39" w:rsidRDefault="005A0F40">
      <w:pPr>
        <w:pStyle w:val="Heading3"/>
        <w:divId w:val="465317432"/>
        <w:rPr>
          <w:rFonts w:ascii="Arial" w:eastAsia="Times New Roman" w:hAnsi="Arial" w:cs="Arial"/>
          <w:lang/>
        </w:rPr>
      </w:pPr>
      <w:r>
        <w:rPr>
          <w:rFonts w:ascii="Arial" w:eastAsia="Times New Roman" w:hAnsi="Arial" w:cs="Arial"/>
          <w:lang/>
        </w:rPr>
        <w:t>Initial Prompt</w:t>
      </w:r>
    </w:p>
    <w:p w:rsidR="00234B39" w:rsidRDefault="005A0F40" w:rsidP="00F10262">
      <w:pPr>
        <w:pStyle w:val="NormalWeb"/>
        <w:divId w:val="465317432"/>
        <w:rPr>
          <w:rFonts w:ascii="Arial" w:hAnsi="Arial" w:cs="Arial"/>
          <w:lang/>
        </w:rPr>
      </w:pPr>
      <w:r>
        <w:rPr>
          <w:rStyle w:val="Strong"/>
          <w:rFonts w:ascii="Arial" w:hAnsi="Arial" w:cs="Arial"/>
          <w:lang/>
        </w:rPr>
        <w:t>Description (50 words max)</w:t>
      </w:r>
      <w:r w:rsidR="00F10262">
        <w:rPr>
          <w:rFonts w:ascii="Arial" w:hAnsi="Arial" w:cs="Arial"/>
          <w:lang/>
        </w:rPr>
        <w:t xml:space="preserve">: </w:t>
      </w:r>
    </w:p>
    <w:p w:rsidR="00F10262" w:rsidRPr="00F10262" w:rsidRDefault="00F10262" w:rsidP="00F10262">
      <w:pPr>
        <w:spacing w:before="100" w:beforeAutospacing="1" w:after="100" w:afterAutospacing="1"/>
        <w:divId w:val="465317432"/>
        <w:rPr>
          <w:rFonts w:eastAsia="Times New Roman"/>
          <w:lang w:val="en-US" w:eastAsia="en-US" w:bidi="hi-IN"/>
        </w:rPr>
      </w:pPr>
      <w:r w:rsidRPr="00F10262">
        <w:rPr>
          <w:rFonts w:eastAsia="Times New Roman"/>
          <w:lang w:val="en-US" w:eastAsia="en-US" w:bidi="hi-IN"/>
        </w:rPr>
        <w:t xml:space="preserve">The paper </w:t>
      </w:r>
      <w:r w:rsidRPr="00F10262">
        <w:rPr>
          <w:rFonts w:eastAsia="Times New Roman"/>
          <w:i/>
          <w:iCs/>
          <w:lang w:val="en-US" w:eastAsia="en-US" w:bidi="hi-IN"/>
        </w:rPr>
        <w:t>"Remote Work, Employee Productivity, and Innovation: The Moderating Roles of Knowledge Sharing and Digital Business Intensity"</w:t>
      </w:r>
      <w:r w:rsidRPr="00F10262">
        <w:rPr>
          <w:rFonts w:eastAsia="Times New Roman"/>
          <w:lang w:val="en-US" w:eastAsia="en-US" w:bidi="hi-IN"/>
        </w:rPr>
        <w:t xml:space="preserve"> (2024) explores how remote work influences employee productivity and innovation. It delves into the effects of two key factors: </w:t>
      </w:r>
      <w:r w:rsidRPr="00F10262">
        <w:rPr>
          <w:rFonts w:eastAsia="Times New Roman"/>
          <w:b/>
          <w:bCs/>
          <w:lang w:val="en-US" w:eastAsia="en-US" w:bidi="hi-IN"/>
        </w:rPr>
        <w:t>knowledge sharing</w:t>
      </w:r>
      <w:r w:rsidRPr="00F10262">
        <w:rPr>
          <w:rFonts w:eastAsia="Times New Roman"/>
          <w:lang w:val="en-US" w:eastAsia="en-US" w:bidi="hi-IN"/>
        </w:rPr>
        <w:t xml:space="preserve"> and </w:t>
      </w:r>
      <w:r w:rsidRPr="00F10262">
        <w:rPr>
          <w:rFonts w:eastAsia="Times New Roman"/>
          <w:b/>
          <w:bCs/>
          <w:lang w:val="en-US" w:eastAsia="en-US" w:bidi="hi-IN"/>
        </w:rPr>
        <w:t>digital business intensity</w:t>
      </w:r>
      <w:r w:rsidRPr="00F10262">
        <w:rPr>
          <w:rFonts w:eastAsia="Times New Roman"/>
          <w:lang w:val="en-US" w:eastAsia="en-US" w:bidi="hi-IN"/>
        </w:rPr>
        <w:t>, which enhance these relationships.</w:t>
      </w:r>
    </w:p>
    <w:p w:rsidR="00234B39" w:rsidRDefault="005A0F40" w:rsidP="00F10262">
      <w:pPr>
        <w:pStyle w:val="NormalWeb"/>
        <w:divId w:val="465317432"/>
        <w:rPr>
          <w:rFonts w:ascii="Arial" w:hAnsi="Arial" w:cs="Arial"/>
          <w:lang/>
        </w:rPr>
      </w:pPr>
      <w:r>
        <w:rPr>
          <w:rStyle w:val="Strong"/>
          <w:rFonts w:ascii="Arial" w:hAnsi="Arial" w:cs="Arial"/>
          <w:lang/>
        </w:rPr>
        <w:t>Generated Summary (100 words max)</w:t>
      </w:r>
      <w:r>
        <w:rPr>
          <w:rFonts w:ascii="Arial" w:hAnsi="Arial" w:cs="Arial"/>
          <w:lang/>
        </w:rPr>
        <w:t xml:space="preserve">: </w:t>
      </w:r>
    </w:p>
    <w:p w:rsidR="00F10262" w:rsidRPr="00F10262" w:rsidRDefault="00F10262" w:rsidP="00F10262">
      <w:pPr>
        <w:spacing w:before="100" w:beforeAutospacing="1" w:after="100" w:afterAutospacing="1"/>
        <w:divId w:val="465317432"/>
        <w:rPr>
          <w:rFonts w:eastAsia="Times New Roman"/>
          <w:lang w:val="en-US" w:eastAsia="en-US" w:bidi="hi-IN"/>
        </w:rPr>
      </w:pPr>
      <w:r w:rsidRPr="00F10262">
        <w:rPr>
          <w:rFonts w:eastAsia="Times New Roman"/>
          <w:lang w:val="en-US" w:eastAsia="en-US" w:bidi="hi-IN"/>
        </w:rPr>
        <w:t xml:space="preserve">The paper </w:t>
      </w:r>
      <w:r w:rsidRPr="00F10262">
        <w:rPr>
          <w:rFonts w:eastAsia="Times New Roman"/>
          <w:i/>
          <w:iCs/>
          <w:lang w:val="en-US" w:eastAsia="en-US" w:bidi="hi-IN"/>
        </w:rPr>
        <w:t>"Remote Work, Employee Productivity, and Innovation: The Moderating Roles of Knowledge Sharing and Digital Business Intensity"</w:t>
      </w:r>
      <w:r w:rsidRPr="00F10262">
        <w:rPr>
          <w:rFonts w:eastAsia="Times New Roman"/>
          <w:lang w:val="en-US" w:eastAsia="en-US" w:bidi="hi-IN"/>
        </w:rPr>
        <w:t xml:space="preserve"> examines the relationship between remote work, productivity, and innovation. It finds that remote work boosts productivity and innovation, especially when knowledge sharing and digital business tools are used effectively. These factors significantly enhance collaboration and creativity in remote settings. The study emphasizes the importance of fostering a knowledge-sharing culture and leveraging digital resources to optimize the benefits of remote work in business environments</w:t>
      </w:r>
    </w:p>
    <w:p w:rsidR="00F10262" w:rsidRDefault="00F10262" w:rsidP="00F10262">
      <w:pPr>
        <w:pStyle w:val="NormalWeb"/>
        <w:divId w:val="465317432"/>
        <w:rPr>
          <w:rFonts w:ascii="Arial" w:hAnsi="Arial" w:cs="Arial"/>
          <w:lang/>
        </w:rPr>
      </w:pPr>
    </w:p>
    <w:p w:rsidR="00234B39" w:rsidRDefault="005A0F40">
      <w:pPr>
        <w:pStyle w:val="Heading3"/>
        <w:divId w:val="465317432"/>
        <w:rPr>
          <w:rFonts w:ascii="Arial" w:eastAsia="Times New Roman" w:hAnsi="Arial" w:cs="Arial"/>
          <w:lang/>
        </w:rPr>
      </w:pPr>
      <w:r>
        <w:rPr>
          <w:rFonts w:ascii="Arial" w:eastAsia="Times New Roman" w:hAnsi="Arial" w:cs="Arial"/>
          <w:lang/>
        </w:rPr>
        <w:t>Iteration 1</w:t>
      </w:r>
    </w:p>
    <w:p w:rsidR="00234B39" w:rsidRDefault="005A0F40" w:rsidP="00F10262">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p>
    <w:p w:rsidR="00F10262" w:rsidRDefault="00F10262" w:rsidP="00F10262">
      <w:pPr>
        <w:pStyle w:val="NormalWeb"/>
        <w:divId w:val="465317432"/>
        <w:rPr>
          <w:rFonts w:ascii="Arial" w:hAnsi="Arial" w:cs="Arial"/>
          <w:lang/>
        </w:rPr>
      </w:pPr>
      <w:r>
        <w:t xml:space="preserve">The paper </w:t>
      </w:r>
      <w:r>
        <w:rPr>
          <w:rStyle w:val="Emphasis"/>
        </w:rPr>
        <w:t>"Remote Work, Employee Productivity, and Innovation"</w:t>
      </w:r>
      <w:r>
        <w:t xml:space="preserve"> explores how remote work enhances productivity and innovation, especially when moderated by knowledge sharing and digital tools. These factors intensify the positive impacts of remote work on collaboration and creativity within </w:t>
      </w:r>
      <w:proofErr w:type="gramStart"/>
      <w:r>
        <w:t>businesses</w:t>
      </w:r>
      <w:r>
        <w:rPr>
          <w:rFonts w:ascii="Cambria Math" w:hAnsi="Cambria Math" w:cs="Cambria Math"/>
        </w:rPr>
        <w:t>​</w:t>
      </w:r>
      <w:r>
        <w:rPr>
          <w:rStyle w:val="whitespace-nowrap"/>
        </w:rPr>
        <w:t>.</w:t>
      </w:r>
      <w:proofErr w:type="gramEnd"/>
    </w:p>
    <w:p w:rsidR="00234B39" w:rsidRDefault="005A0F40" w:rsidP="00F10262">
      <w:pPr>
        <w:pStyle w:val="NormalWeb"/>
        <w:divId w:val="465317432"/>
        <w:rPr>
          <w:rFonts w:ascii="Arial" w:hAnsi="Arial" w:cs="Arial"/>
          <w:lang/>
        </w:rPr>
      </w:pPr>
      <w:r>
        <w:rPr>
          <w:rStyle w:val="Strong"/>
          <w:rFonts w:ascii="Arial" w:hAnsi="Arial" w:cs="Arial"/>
          <w:lang/>
        </w:rPr>
        <w:t>Generated Summary (100 words max)</w:t>
      </w:r>
      <w:r>
        <w:rPr>
          <w:rFonts w:ascii="Arial" w:hAnsi="Arial" w:cs="Arial"/>
          <w:lang/>
        </w:rPr>
        <w:t xml:space="preserve">: </w:t>
      </w:r>
    </w:p>
    <w:p w:rsidR="00F10262" w:rsidRDefault="00F10262" w:rsidP="00F10262">
      <w:pPr>
        <w:pStyle w:val="NormalWeb"/>
        <w:divId w:val="465317432"/>
        <w:rPr>
          <w:rFonts w:ascii="Arial" w:hAnsi="Arial" w:cs="Arial"/>
          <w:lang/>
        </w:rPr>
      </w:pPr>
      <w:r>
        <w:t xml:space="preserve">The paper </w:t>
      </w:r>
      <w:r>
        <w:rPr>
          <w:rStyle w:val="Emphasis"/>
        </w:rPr>
        <w:t>"Remote Work, Employee Productivity, and Innovation: The Moderating Roles of Knowledge Sharing and Digital Business Intensity"</w:t>
      </w:r>
      <w:r>
        <w:t xml:space="preserve"> explores how remote work boosts productivity and innovation, with the effects being amplified by knowledge sharing and digital business intensity. It demonstrates that collaboration through knowledge sharing strengthens the relationship between remote work and innovation, while digital business tools further enhance productivity. The findings provide critical insights into optimizing remote work environments by leveraging these factors to maximize business outcomes.</w:t>
      </w:r>
    </w:p>
    <w:p w:rsidR="00234B39" w:rsidRDefault="005A0F40">
      <w:pPr>
        <w:pStyle w:val="Heading3"/>
        <w:divId w:val="465317432"/>
        <w:rPr>
          <w:rFonts w:ascii="Arial" w:eastAsia="Times New Roman" w:hAnsi="Arial" w:cs="Arial"/>
          <w:lang/>
        </w:rPr>
      </w:pPr>
      <w:r>
        <w:rPr>
          <w:rFonts w:ascii="Arial" w:eastAsia="Times New Roman" w:hAnsi="Arial" w:cs="Arial"/>
          <w:lang/>
        </w:rPr>
        <w:lastRenderedPageBreak/>
        <w:t>Iteration 2</w:t>
      </w:r>
    </w:p>
    <w:p w:rsidR="00F10262" w:rsidRDefault="005A0F40" w:rsidP="00F10262">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p>
    <w:p w:rsidR="00F10262" w:rsidRPr="00F10262" w:rsidRDefault="00F10262" w:rsidP="00F10262">
      <w:pPr>
        <w:spacing w:before="100" w:beforeAutospacing="1" w:after="100" w:afterAutospacing="1"/>
        <w:divId w:val="465317432"/>
        <w:rPr>
          <w:rFonts w:eastAsia="Times New Roman"/>
          <w:lang w:val="en-US" w:eastAsia="en-US" w:bidi="hi-IN"/>
        </w:rPr>
      </w:pPr>
      <w:r w:rsidRPr="00F10262">
        <w:rPr>
          <w:rFonts w:eastAsia="Times New Roman"/>
          <w:lang w:val="en-US" w:eastAsia="en-US" w:bidi="hi-IN"/>
        </w:rPr>
        <w:t xml:space="preserve">The paper </w:t>
      </w:r>
      <w:r w:rsidRPr="00F10262">
        <w:rPr>
          <w:rFonts w:eastAsia="Times New Roman"/>
          <w:i/>
          <w:iCs/>
          <w:lang w:val="en-US" w:eastAsia="en-US" w:bidi="hi-IN"/>
        </w:rPr>
        <w:t>"Remote Work, Employee Productivity, and Innovation"</w:t>
      </w:r>
      <w:r w:rsidRPr="00F10262">
        <w:rPr>
          <w:rFonts w:eastAsia="Times New Roman"/>
          <w:lang w:val="en-US" w:eastAsia="en-US" w:bidi="hi-IN"/>
        </w:rPr>
        <w:t xml:space="preserve"> examines how remote work increases productivity and innovation. The effects are strengthened by knowledge sharing and digital business intensity, which boost collaboration and efficiency in remote environments</w:t>
      </w:r>
      <w:r w:rsidR="005E43A5">
        <w:rPr>
          <w:rFonts w:eastAsia="Times New Roman"/>
          <w:lang w:val="en-US" w:eastAsia="en-US" w:bidi="hi-IN"/>
        </w:rPr>
        <w:t>.</w:t>
      </w:r>
    </w:p>
    <w:p w:rsidR="00F10262" w:rsidRDefault="00F10262" w:rsidP="00F10262">
      <w:pPr>
        <w:pStyle w:val="NormalWeb"/>
        <w:divId w:val="465317432"/>
        <w:rPr>
          <w:rFonts w:ascii="Arial" w:hAnsi="Arial" w:cs="Arial"/>
          <w:lang/>
        </w:rPr>
      </w:pPr>
    </w:p>
    <w:p w:rsidR="00234B39" w:rsidRDefault="005A0F40" w:rsidP="00F10262">
      <w:pPr>
        <w:pStyle w:val="NormalWeb"/>
        <w:divId w:val="465317432"/>
        <w:rPr>
          <w:rFonts w:ascii="Arial" w:hAnsi="Arial" w:cs="Arial"/>
          <w:lang/>
        </w:rPr>
      </w:pPr>
      <w:r>
        <w:rPr>
          <w:rStyle w:val="Strong"/>
          <w:rFonts w:ascii="Arial" w:hAnsi="Arial" w:cs="Arial"/>
          <w:lang/>
        </w:rPr>
        <w:t>Generated Summary (100 words max)</w:t>
      </w:r>
      <w:r>
        <w:rPr>
          <w:rFonts w:ascii="Arial" w:hAnsi="Arial" w:cs="Arial"/>
          <w:lang/>
        </w:rPr>
        <w:t xml:space="preserve">: </w:t>
      </w:r>
    </w:p>
    <w:p w:rsidR="005E43A5" w:rsidRPr="005E43A5" w:rsidRDefault="005E43A5" w:rsidP="005E43A5">
      <w:pPr>
        <w:spacing w:before="100" w:beforeAutospacing="1" w:after="100" w:afterAutospacing="1"/>
        <w:divId w:val="465317432"/>
        <w:rPr>
          <w:rFonts w:eastAsia="Times New Roman"/>
          <w:lang w:val="en-US" w:eastAsia="en-US" w:bidi="hi-IN"/>
        </w:rPr>
      </w:pPr>
      <w:r w:rsidRPr="005E43A5">
        <w:rPr>
          <w:rFonts w:eastAsia="Times New Roman"/>
          <w:lang w:val="en-US" w:eastAsia="en-US" w:bidi="hi-IN"/>
        </w:rPr>
        <w:t xml:space="preserve">The paper </w:t>
      </w:r>
      <w:r w:rsidRPr="005E43A5">
        <w:rPr>
          <w:rFonts w:eastAsia="Times New Roman"/>
          <w:i/>
          <w:iCs/>
          <w:lang w:val="en-US" w:eastAsia="en-US" w:bidi="hi-IN"/>
        </w:rPr>
        <w:t>"Remote Work, Employee Productivity, and Innovation: The Moderating Roles of Knowledge Sharing and Digital Business Intensity"</w:t>
      </w:r>
      <w:r w:rsidRPr="005E43A5">
        <w:rPr>
          <w:rFonts w:eastAsia="Times New Roman"/>
          <w:lang w:val="en-US" w:eastAsia="en-US" w:bidi="hi-IN"/>
        </w:rPr>
        <w:t xml:space="preserve"> investigates how remote work positively affects productivity and innovation. It highlights the key role of knowledge sharing and digital business tools in strengthening these outcomes. Knowledge sharing enhances collaboration and creativity, while digital business intensity boosts efficiency. Together, these factors amplify the benefits of remote work, making it more effective in fostering innovation and productivity in organizations. The study offers valuable insights for businesses seeking to optimize remote work environments through strategic knowledge management and technology use</w:t>
      </w:r>
      <w:r>
        <w:rPr>
          <w:rFonts w:eastAsia="Times New Roman"/>
          <w:lang w:val="en-US" w:eastAsia="en-US" w:bidi="hi-IN"/>
        </w:rPr>
        <w:t>.</w:t>
      </w:r>
      <w:r w:rsidRPr="005E43A5">
        <w:rPr>
          <w:rFonts w:ascii="Cambria Math" w:eastAsia="Times New Roman" w:hAnsi="Cambria Math" w:cs="Cambria Math"/>
          <w:lang w:val="en-US" w:eastAsia="en-US" w:bidi="hi-IN"/>
        </w:rPr>
        <w:t>​</w:t>
      </w:r>
    </w:p>
    <w:p w:rsidR="005E43A5" w:rsidRDefault="005E43A5" w:rsidP="00F10262">
      <w:pPr>
        <w:pStyle w:val="NormalWeb"/>
        <w:divId w:val="465317432"/>
        <w:rPr>
          <w:rFonts w:ascii="Arial" w:hAnsi="Arial" w:cs="Arial"/>
          <w:lang/>
        </w:rPr>
      </w:pPr>
    </w:p>
    <w:p w:rsidR="00F10262" w:rsidRDefault="00F10262" w:rsidP="00F10262">
      <w:pPr>
        <w:pStyle w:val="NormalWeb"/>
        <w:divId w:val="465317432"/>
        <w:rPr>
          <w:rFonts w:ascii="Arial" w:hAnsi="Arial" w:cs="Arial"/>
          <w:lang/>
        </w:rPr>
      </w:pPr>
    </w:p>
    <w:p w:rsidR="00234B39" w:rsidRDefault="005A0F40">
      <w:pPr>
        <w:pStyle w:val="Heading3"/>
        <w:divId w:val="465317432"/>
        <w:rPr>
          <w:rFonts w:ascii="Arial" w:eastAsia="Times New Roman" w:hAnsi="Arial" w:cs="Arial"/>
          <w:lang/>
        </w:rPr>
      </w:pPr>
      <w:r>
        <w:rPr>
          <w:rFonts w:ascii="Arial" w:eastAsia="Times New Roman" w:hAnsi="Arial" w:cs="Arial"/>
          <w:lang/>
        </w:rPr>
        <w:t>Final Prompt</w:t>
      </w:r>
    </w:p>
    <w:p w:rsidR="005E43A5" w:rsidRDefault="005A0F40" w:rsidP="005E43A5">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p>
    <w:p w:rsidR="005E43A5" w:rsidRPr="00F10262" w:rsidRDefault="005E43A5" w:rsidP="005E43A5">
      <w:pPr>
        <w:spacing w:before="100" w:beforeAutospacing="1" w:after="100" w:afterAutospacing="1"/>
        <w:divId w:val="465317432"/>
        <w:rPr>
          <w:rFonts w:eastAsia="Times New Roman"/>
          <w:lang w:val="en-US" w:eastAsia="en-US" w:bidi="hi-IN"/>
        </w:rPr>
      </w:pPr>
      <w:r w:rsidRPr="00F10262">
        <w:rPr>
          <w:rFonts w:eastAsia="Times New Roman"/>
          <w:lang w:val="en-US" w:eastAsia="en-US" w:bidi="hi-IN"/>
        </w:rPr>
        <w:t xml:space="preserve">The paper </w:t>
      </w:r>
      <w:r w:rsidRPr="00F10262">
        <w:rPr>
          <w:rFonts w:eastAsia="Times New Roman"/>
          <w:i/>
          <w:iCs/>
          <w:lang w:val="en-US" w:eastAsia="en-US" w:bidi="hi-IN"/>
        </w:rPr>
        <w:t>"Remote Work, Employee Productivity, and Innovation"</w:t>
      </w:r>
      <w:r w:rsidRPr="00F10262">
        <w:rPr>
          <w:rFonts w:eastAsia="Times New Roman"/>
          <w:lang w:val="en-US" w:eastAsia="en-US" w:bidi="hi-IN"/>
        </w:rPr>
        <w:t xml:space="preserve"> examines how remote work increases productivity and innovation. The effects are strengthened by knowledge sharing and digital business intensity, which boost collaboration and efficiency in remote environments</w:t>
      </w:r>
      <w:r>
        <w:rPr>
          <w:rFonts w:eastAsia="Times New Roman"/>
          <w:lang w:val="en-US" w:eastAsia="en-US" w:bidi="hi-IN"/>
        </w:rPr>
        <w:t>.</w:t>
      </w:r>
    </w:p>
    <w:p w:rsidR="005E43A5" w:rsidRDefault="005E43A5" w:rsidP="005E43A5">
      <w:pPr>
        <w:pStyle w:val="NormalWeb"/>
        <w:divId w:val="465317432"/>
        <w:rPr>
          <w:rFonts w:ascii="Arial" w:hAnsi="Arial" w:cs="Arial"/>
          <w:lang/>
        </w:rPr>
      </w:pPr>
    </w:p>
    <w:p w:rsidR="00234B39" w:rsidRDefault="005A0F40" w:rsidP="005E43A5">
      <w:pPr>
        <w:pStyle w:val="NormalWeb"/>
        <w:divId w:val="465317432"/>
        <w:rPr>
          <w:rFonts w:ascii="Arial" w:hAnsi="Arial" w:cs="Arial"/>
          <w:lang/>
        </w:rPr>
      </w:pPr>
      <w:r>
        <w:rPr>
          <w:rStyle w:val="Strong"/>
          <w:rFonts w:ascii="Arial" w:hAnsi="Arial" w:cs="Arial"/>
          <w:lang/>
        </w:rPr>
        <w:t>Generated Summary (100 words max)</w:t>
      </w:r>
      <w:r>
        <w:rPr>
          <w:rFonts w:ascii="Arial" w:hAnsi="Arial" w:cs="Arial"/>
          <w:lang/>
        </w:rPr>
        <w:t xml:space="preserve">: </w:t>
      </w:r>
    </w:p>
    <w:p w:rsidR="005E43A5" w:rsidRDefault="005E43A5" w:rsidP="005E43A5">
      <w:pPr>
        <w:pStyle w:val="NormalWeb"/>
        <w:divId w:val="465317432"/>
        <w:rPr>
          <w:rFonts w:ascii="Arial" w:hAnsi="Arial" w:cs="Arial"/>
          <w:lang/>
        </w:rPr>
      </w:pPr>
      <w:r>
        <w:t xml:space="preserve">The paper </w:t>
      </w:r>
      <w:r>
        <w:rPr>
          <w:rStyle w:val="Emphasis"/>
        </w:rPr>
        <w:t>"Remote Work, Employee Productivity, and Innovation: The Moderating Roles of Knowledge Sharing and Digital Business Intensity"</w:t>
      </w:r>
      <w:r>
        <w:t xml:space="preserve"> explores how remote work enhances employee productivity and innovation. It identifies knowledge sharing and digital business intensity as key factors that amplify these benefits. Knowledge sharing fosters collaboration and creativity, while digital business tools enhance efficiency in remote work environments. The findings provide actionable insights for organizations looking to maximize the advantages of remote work by strategically leveraging technology and encouraging a culture of knowledge exchange.</w:t>
      </w:r>
    </w:p>
    <w:p w:rsidR="005E43A5" w:rsidRDefault="005E43A5" w:rsidP="005E43A5">
      <w:pPr>
        <w:pStyle w:val="NormalWeb"/>
        <w:divId w:val="465317432"/>
        <w:rPr>
          <w:rFonts w:ascii="Arial" w:hAnsi="Arial" w:cs="Arial"/>
          <w:lang/>
        </w:rPr>
      </w:pPr>
    </w:p>
    <w:p w:rsidR="00234B39" w:rsidRDefault="005A0F40">
      <w:pPr>
        <w:pStyle w:val="Heading3"/>
        <w:divId w:val="465317432"/>
        <w:rPr>
          <w:rFonts w:ascii="Arial" w:eastAsia="Times New Roman" w:hAnsi="Arial" w:cs="Arial"/>
          <w:lang/>
        </w:rPr>
      </w:pPr>
      <w:r>
        <w:rPr>
          <w:rFonts w:ascii="Arial" w:eastAsia="Times New Roman" w:hAnsi="Arial" w:cs="Arial"/>
          <w:lang/>
        </w:rPr>
        <w:t>Insights and Applications</w:t>
      </w:r>
    </w:p>
    <w:p w:rsidR="00234B39" w:rsidRDefault="005A0F40" w:rsidP="005E43A5">
      <w:pPr>
        <w:pStyle w:val="NormalWeb"/>
        <w:divId w:val="465317432"/>
        <w:rPr>
          <w:rFonts w:ascii="Arial" w:hAnsi="Arial" w:cs="Arial"/>
          <w:lang/>
        </w:rPr>
      </w:pPr>
      <w:r>
        <w:rPr>
          <w:rStyle w:val="Strong"/>
          <w:rFonts w:ascii="Arial" w:hAnsi="Arial" w:cs="Arial"/>
          <w:lang/>
        </w:rPr>
        <w:t>Key Insights (150 words max)</w:t>
      </w:r>
      <w:r w:rsidR="005E43A5">
        <w:rPr>
          <w:rFonts w:ascii="Arial" w:hAnsi="Arial" w:cs="Arial"/>
          <w:lang/>
        </w:rPr>
        <w:t>:</w:t>
      </w:r>
    </w:p>
    <w:p w:rsidR="00EA5633" w:rsidRDefault="00EA5633" w:rsidP="005E43A5">
      <w:pPr>
        <w:pStyle w:val="NormalWeb"/>
        <w:divId w:val="465317432"/>
        <w:rPr>
          <w:rFonts w:ascii="Arial" w:hAnsi="Arial" w:cs="Arial"/>
          <w:lang/>
        </w:rPr>
      </w:pPr>
      <w:r>
        <w:lastRenderedPageBreak/>
        <w:t>The paper "Remote Work, Employee Productivity, and Innovation: The Moderating Roles of Knowledge Sharing and Digital Business Intensity" investigates the nuanced effects of remote work on productivity and innovation. It finds that remote work can impact productivity both positively and negatively, depending on factors like job nature and individual habits. Innovation outcomes are similarly mixed; remote work can hinder spontaneous idea generation but may foster focused, deep work. Key moderating factors include knowledge sharing and digital business intensity. Effective knowledge sharing helps mitigate the downsides of remote work by enhancing collaboration and communication. High digital business intensity supports remote work by leveraging digital tools to maintain connectivity and streamline operations. Thus, strong knowledge sharing and high digital business intensity can enhance remote work’s positive effects and counteract its challenges.</w:t>
      </w:r>
    </w:p>
    <w:p w:rsidR="00234B39" w:rsidRDefault="005A0F40" w:rsidP="00EA5633">
      <w:pPr>
        <w:pStyle w:val="NormalWeb"/>
        <w:divId w:val="465317432"/>
        <w:rPr>
          <w:rFonts w:ascii="Arial" w:hAnsi="Arial" w:cs="Arial"/>
          <w:lang/>
        </w:rPr>
      </w:pPr>
      <w:r>
        <w:rPr>
          <w:rStyle w:val="Strong"/>
          <w:rFonts w:ascii="Arial" w:hAnsi="Arial" w:cs="Arial"/>
          <w:lang/>
        </w:rPr>
        <w:t>Potential Applications (150 words max)</w:t>
      </w:r>
      <w:r>
        <w:rPr>
          <w:rFonts w:ascii="Arial" w:hAnsi="Arial" w:cs="Arial"/>
          <w:lang/>
        </w:rPr>
        <w:t xml:space="preserve">: </w:t>
      </w:r>
    </w:p>
    <w:p w:rsidR="00EA5633" w:rsidRDefault="00EA5633" w:rsidP="00EA5633">
      <w:pPr>
        <w:pStyle w:val="NormalWeb"/>
        <w:divId w:val="465317432"/>
        <w:rPr>
          <w:rFonts w:ascii="Arial" w:hAnsi="Arial" w:cs="Arial"/>
          <w:lang/>
        </w:rPr>
      </w:pPr>
      <w:r>
        <w:t>The findings from "Remote Work, Employee Productivity, and Innovation: The Moderating Roles of Knowledge Sharing and Digital Business Intensity" suggest several practical applications. Organizations can enhance remote work effectiveness by investing in robust knowledge-sharing platforms and fostering a culture of collaboration. Implementing regular virtual meetings and collaborative tools can bridge the gap created by physical distance. Additionally, businesses with high digital business intensity should leverage advanced digital tools and technologies to support seamless remote operations. Companies may also consider tailored remote work policies that address different roles and work styles to maximize productivity and innovation. Training programs to improve digital literacy and communication skills can further support remote work success. Overall, these insights can help organizations optimize remote work arrangements, ensuring that productivity and innovation are not compromised while adapting to the evolving work landscape.</w:t>
      </w:r>
    </w:p>
    <w:p w:rsidR="00234B39" w:rsidRDefault="005A0F40">
      <w:pPr>
        <w:pStyle w:val="Heading3"/>
        <w:divId w:val="465317432"/>
        <w:rPr>
          <w:rFonts w:ascii="Arial" w:eastAsia="Times New Roman" w:hAnsi="Arial" w:cs="Arial"/>
          <w:lang/>
        </w:rPr>
      </w:pPr>
      <w:r>
        <w:rPr>
          <w:rFonts w:ascii="Arial" w:eastAsia="Times New Roman" w:hAnsi="Arial" w:cs="Arial"/>
          <w:lang/>
        </w:rPr>
        <w:t>Evaluation</w:t>
      </w:r>
    </w:p>
    <w:p w:rsidR="00234B39" w:rsidRDefault="005A0F40" w:rsidP="00EA5633">
      <w:pPr>
        <w:pStyle w:val="NormalWeb"/>
        <w:divId w:val="465317432"/>
        <w:rPr>
          <w:rFonts w:ascii="Arial" w:hAnsi="Arial" w:cs="Arial"/>
          <w:lang/>
        </w:rPr>
      </w:pPr>
      <w:r>
        <w:rPr>
          <w:rStyle w:val="Strong"/>
          <w:rFonts w:ascii="Arial" w:hAnsi="Arial" w:cs="Arial"/>
          <w:lang/>
        </w:rPr>
        <w:t>Clarity (50 words max)</w:t>
      </w:r>
      <w:r>
        <w:rPr>
          <w:rFonts w:ascii="Arial" w:hAnsi="Arial" w:cs="Arial"/>
          <w:lang/>
        </w:rPr>
        <w:t xml:space="preserve">: </w:t>
      </w:r>
    </w:p>
    <w:p w:rsidR="00EA5633" w:rsidRDefault="00EA5633" w:rsidP="00EA5633">
      <w:pPr>
        <w:pStyle w:val="NormalWeb"/>
        <w:divId w:val="465317432"/>
        <w:rPr>
          <w:rFonts w:ascii="Arial" w:hAnsi="Arial" w:cs="Arial"/>
          <w:lang/>
        </w:rPr>
      </w:pPr>
      <w:r>
        <w:t>The final summary and insights are clear and concise, effectively highlighting how remote work impacts productivity and innovation. It clearly identifies knowledge sharing and digital business intensity as key moderating factors and provides practical applications for improving remote work outcomes, making the findings actionable and relevant.</w:t>
      </w:r>
    </w:p>
    <w:p w:rsidR="00EA5633" w:rsidRPr="00EA5633" w:rsidRDefault="005A0F40" w:rsidP="00EA5633">
      <w:pPr>
        <w:pStyle w:val="NormalWeb"/>
        <w:divId w:val="465317432"/>
        <w:rPr>
          <w:rFonts w:eastAsia="Times New Roman"/>
          <w:lang w:val="en-US" w:eastAsia="en-US" w:bidi="hi-IN"/>
        </w:rPr>
      </w:pPr>
      <w:r>
        <w:rPr>
          <w:rStyle w:val="Strong"/>
          <w:rFonts w:ascii="Arial" w:hAnsi="Arial" w:cs="Arial"/>
          <w:lang/>
        </w:rPr>
        <w:t>Accuracy (50 words max)</w:t>
      </w:r>
      <w:r w:rsidR="00EA5633">
        <w:rPr>
          <w:rFonts w:ascii="Arial" w:hAnsi="Arial" w:cs="Arial"/>
          <w:lang/>
        </w:rPr>
        <w:t xml:space="preserve">: </w:t>
      </w:r>
      <w:r w:rsidR="00EA5633" w:rsidRPr="00EA5633">
        <w:rPr>
          <w:rFonts w:eastAsia="Times New Roman"/>
          <w:lang w:val="en-US" w:eastAsia="en-US" w:bidi="hi-IN"/>
        </w:rPr>
        <w:t>The summary and insights accurately reflect the research’s key findings, emphasizing the dual impact of remote work on productivity and innovation. It correctly identifies knowledge sharing and digital business intensity as crucial moderating factors, aligning with the study’s conclusions and offering relevant, actionable implications for organizations</w:t>
      </w:r>
      <w:r w:rsidR="00EA5633">
        <w:rPr>
          <w:rFonts w:eastAsia="Times New Roman"/>
          <w:lang w:val="en-US" w:eastAsia="en-US" w:bidi="hi-IN"/>
        </w:rPr>
        <w:t>.</w:t>
      </w:r>
    </w:p>
    <w:p w:rsidR="00EA5633" w:rsidRDefault="00EA5633" w:rsidP="00EA5633">
      <w:pPr>
        <w:pStyle w:val="NormalWeb"/>
        <w:divId w:val="465317432"/>
        <w:rPr>
          <w:rFonts w:ascii="Arial" w:hAnsi="Arial" w:cs="Arial"/>
          <w:lang/>
        </w:rPr>
      </w:pPr>
    </w:p>
    <w:p w:rsidR="00234B39" w:rsidRDefault="005A0F40" w:rsidP="00EA5633">
      <w:pPr>
        <w:pStyle w:val="NormalWeb"/>
        <w:divId w:val="465317432"/>
        <w:rPr>
          <w:rFonts w:ascii="Arial" w:hAnsi="Arial" w:cs="Arial"/>
          <w:lang/>
        </w:rPr>
      </w:pPr>
      <w:r>
        <w:rPr>
          <w:rStyle w:val="Strong"/>
          <w:rFonts w:ascii="Arial" w:hAnsi="Arial" w:cs="Arial"/>
          <w:lang/>
        </w:rPr>
        <w:t xml:space="preserve">Relevance (50 </w:t>
      </w:r>
      <w:r>
        <w:rPr>
          <w:rStyle w:val="Strong"/>
          <w:rFonts w:ascii="Arial" w:hAnsi="Arial" w:cs="Arial"/>
          <w:lang/>
        </w:rPr>
        <w:t>words max)</w:t>
      </w:r>
      <w:r>
        <w:rPr>
          <w:rFonts w:ascii="Arial" w:hAnsi="Arial" w:cs="Arial"/>
          <w:lang/>
        </w:rPr>
        <w:t xml:space="preserve">: </w:t>
      </w:r>
    </w:p>
    <w:p w:rsidR="00EA5633" w:rsidRDefault="00EA5633" w:rsidP="00EA5633">
      <w:pPr>
        <w:pStyle w:val="NormalWeb"/>
        <w:divId w:val="465317432"/>
        <w:rPr>
          <w:rFonts w:ascii="Arial" w:hAnsi="Arial" w:cs="Arial"/>
          <w:lang/>
        </w:rPr>
      </w:pPr>
      <w:r>
        <w:t>The final summary and insights are highly relevant, addressing current challenges in remote work environments. By focusing on knowledge sharing and digital business intensity, it provides actionable recommendations for organizations aiming to improve productivity and innovation in remote settings, aligning well with contemporary workplace trends and needs.</w:t>
      </w:r>
    </w:p>
    <w:p w:rsidR="00234B39" w:rsidRDefault="005A0F40">
      <w:pPr>
        <w:pStyle w:val="Heading3"/>
        <w:divId w:val="465317432"/>
        <w:rPr>
          <w:rFonts w:ascii="Arial" w:eastAsia="Times New Roman" w:hAnsi="Arial" w:cs="Arial"/>
          <w:lang/>
        </w:rPr>
      </w:pPr>
      <w:r>
        <w:rPr>
          <w:rFonts w:ascii="Arial" w:eastAsia="Times New Roman" w:hAnsi="Arial" w:cs="Arial"/>
          <w:lang/>
        </w:rPr>
        <w:t>Reflection</w:t>
      </w:r>
    </w:p>
    <w:p w:rsidR="00234B39" w:rsidRDefault="005A0F40" w:rsidP="00390694">
      <w:pPr>
        <w:pStyle w:val="NormalWeb"/>
        <w:divId w:val="465317432"/>
        <w:rPr>
          <w:rFonts w:ascii="Arial" w:hAnsi="Arial" w:cs="Arial"/>
          <w:lang/>
        </w:rPr>
      </w:pPr>
      <w:r>
        <w:rPr>
          <w:rStyle w:val="Strong"/>
          <w:rFonts w:ascii="Arial" w:hAnsi="Arial" w:cs="Arial"/>
          <w:lang/>
        </w:rPr>
        <w:lastRenderedPageBreak/>
        <w:t>(250 words max)</w:t>
      </w:r>
      <w:r w:rsidR="00390694">
        <w:rPr>
          <w:rFonts w:ascii="Arial" w:hAnsi="Arial" w:cs="Arial"/>
          <w:lang/>
        </w:rPr>
        <w:t>:</w:t>
      </w:r>
    </w:p>
    <w:p w:rsidR="00390694" w:rsidRPr="00390694" w:rsidRDefault="00390694" w:rsidP="00390694">
      <w:pPr>
        <w:spacing w:before="100" w:beforeAutospacing="1" w:after="100" w:afterAutospacing="1"/>
        <w:divId w:val="465317432"/>
        <w:rPr>
          <w:rFonts w:eastAsia="Times New Roman"/>
          <w:lang w:val="en-US" w:eastAsia="en-US" w:bidi="hi-IN"/>
        </w:rPr>
      </w:pPr>
      <w:r>
        <w:rPr>
          <w:rFonts w:eastAsia="Times New Roman"/>
          <w:lang w:val="en-US" w:eastAsia="en-US" w:bidi="hi-IN"/>
        </w:rPr>
        <w:t xml:space="preserve">During the </w:t>
      </w:r>
      <w:proofErr w:type="spellStart"/>
      <w:r>
        <w:rPr>
          <w:rFonts w:eastAsia="Times New Roman"/>
          <w:lang w:val="en-US" w:eastAsia="en-US" w:bidi="hi-IN"/>
        </w:rPr>
        <w:t>Skilli</w:t>
      </w:r>
      <w:r w:rsidRPr="00390694">
        <w:rPr>
          <w:rFonts w:eastAsia="Times New Roman"/>
          <w:lang w:val="en-US" w:eastAsia="en-US" w:bidi="hi-IN"/>
        </w:rPr>
        <w:t>ble</w:t>
      </w:r>
      <w:proofErr w:type="spellEnd"/>
      <w:r w:rsidRPr="00390694">
        <w:rPr>
          <w:rFonts w:eastAsia="Times New Roman"/>
          <w:lang w:val="en-US" w:eastAsia="en-US" w:bidi="hi-IN"/>
        </w:rPr>
        <w:t xml:space="preserve"> course, I embarked on a comprehensive journey of learning that broadened my understanding and honed my skills across various domains. The course offered a deep dive into critical concepts and practical applications, enhancing both my theoretical knowledge and hands-on expertise.</w:t>
      </w:r>
    </w:p>
    <w:p w:rsidR="00390694" w:rsidRPr="00390694" w:rsidRDefault="00390694" w:rsidP="00390694">
      <w:pPr>
        <w:spacing w:before="100" w:beforeAutospacing="1" w:after="100" w:afterAutospacing="1"/>
        <w:divId w:val="465317432"/>
        <w:rPr>
          <w:rFonts w:eastAsia="Times New Roman"/>
          <w:lang w:val="en-US" w:eastAsia="en-US" w:bidi="hi-IN"/>
        </w:rPr>
      </w:pPr>
      <w:r w:rsidRPr="00390694">
        <w:rPr>
          <w:rFonts w:eastAsia="Times New Roman"/>
          <w:lang w:val="en-US" w:eastAsia="en-US" w:bidi="hi-IN"/>
        </w:rPr>
        <w:t>One significant learning experience was mastering the integration of theoretical frameworks with real-world scenarios. This approach allowed me to not only grasp complex ideas but also apply them effectively in practical settings. The interactive nature of the course, including case studies and simulations, was particularly valuable in bridging the gap between theory and practice.</w:t>
      </w:r>
    </w:p>
    <w:p w:rsidR="00390694" w:rsidRPr="00390694" w:rsidRDefault="00390694" w:rsidP="00390694">
      <w:pPr>
        <w:spacing w:before="100" w:beforeAutospacing="1" w:after="100" w:afterAutospacing="1"/>
        <w:divId w:val="465317432"/>
        <w:rPr>
          <w:rFonts w:eastAsia="Times New Roman"/>
          <w:lang w:val="en-US" w:eastAsia="en-US" w:bidi="hi-IN"/>
        </w:rPr>
      </w:pPr>
      <w:r w:rsidRPr="00390694">
        <w:rPr>
          <w:rFonts w:eastAsia="Times New Roman"/>
          <w:lang w:val="en-US" w:eastAsia="en-US" w:bidi="hi-IN"/>
        </w:rPr>
        <w:t>However, the journey was not without its challenges. One of the main obstacles was navigating through advanced concepts that initially felt overwhelming. Balancing theoretical learning with practical application required a significant investment of time and effort. Additionally, adapting to various learning tools and platforms presented a steep learning curve, demanding both patience and perseverance.</w:t>
      </w:r>
    </w:p>
    <w:p w:rsidR="00390694" w:rsidRPr="00390694" w:rsidRDefault="00390694" w:rsidP="00390694">
      <w:pPr>
        <w:spacing w:before="100" w:beforeAutospacing="1" w:after="100" w:afterAutospacing="1"/>
        <w:divId w:val="465317432"/>
        <w:rPr>
          <w:rFonts w:eastAsia="Times New Roman"/>
          <w:lang w:val="en-US" w:eastAsia="en-US" w:bidi="hi-IN"/>
        </w:rPr>
      </w:pPr>
      <w:r w:rsidRPr="00390694">
        <w:rPr>
          <w:rFonts w:eastAsia="Times New Roman"/>
          <w:lang w:val="en-US" w:eastAsia="en-US" w:bidi="hi-IN"/>
        </w:rPr>
        <w:t>Despite these challenges, the insights gained were immensely rewarding. I developed a clearer understanding of how to leverage new skills in practical scenarios, particularly in enhancing productivity and innovation within organizational contexts. The experience also underscored the importance of continuous learning and adaptability in a rapidly evolving field.</w:t>
      </w:r>
    </w:p>
    <w:p w:rsidR="00390694" w:rsidRPr="00390694" w:rsidRDefault="00390694" w:rsidP="00390694">
      <w:pPr>
        <w:spacing w:before="100" w:beforeAutospacing="1" w:after="100" w:afterAutospacing="1"/>
        <w:divId w:val="465317432"/>
        <w:rPr>
          <w:rFonts w:eastAsia="Times New Roman"/>
          <w:lang w:val="en-US" w:eastAsia="en-US" w:bidi="hi-IN"/>
        </w:rPr>
      </w:pPr>
      <w:r w:rsidRPr="00390694">
        <w:rPr>
          <w:rFonts w:eastAsia="Times New Roman"/>
          <w:lang w:val="en-US" w:eastAsia="en-US" w:bidi="hi-IN"/>
        </w:rPr>
        <w:t>Overall, the course was a valuable investment in my professional development. It equipped me with a robust skill set and a deeper appreciation for the integration of theory and practice, preparing me to tackle complex challenges and contribute effectively in my field.</w:t>
      </w:r>
    </w:p>
    <w:p w:rsidR="0046607C" w:rsidRDefault="0046607C">
      <w:pPr>
        <w:pStyle w:val="NormalWeb"/>
        <w:divId w:val="492985870"/>
        <w:rPr>
          <w:rFonts w:ascii="Arial" w:hAnsi="Arial" w:cs="Arial"/>
          <w:lang/>
        </w:rPr>
      </w:pPr>
    </w:p>
    <w:sectPr w:rsidR="0046607C" w:rsidSect="001C69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Device Font 10cpi"/>
    <w:panose1 w:val="02020603050405020304"/>
    <w:charset w:val="00"/>
    <w:family w:val="roman"/>
    <w:pitch w:val="variable"/>
    <w:sig w:usb0="00000000" w:usb1="C000785B" w:usb2="00000009" w:usb3="00000000" w:csb0="000001FF" w:csb1="00000000"/>
  </w:font>
  <w:font w:name="Courier New">
    <w:altName w:val="Device Font 10cpi"/>
    <w:panose1 w:val="02070309020205020404"/>
    <w:charset w:val="00"/>
    <w:family w:val="modern"/>
    <w:pitch w:val="fixed"/>
    <w:sig w:usb0="00000000"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Device Font 10cpi"/>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altName w:val="Device Font 10cpi"/>
    <w:panose1 w:val="020B0604020202020204"/>
    <w:charset w:val="00"/>
    <w:family w:val="swiss"/>
    <w:pitch w:val="variable"/>
    <w:sig w:usb0="00000000" w:usb1="C000785B" w:usb2="00000009" w:usb3="00000000" w:csb0="000001FF" w:csb1="00000000"/>
  </w:font>
  <w:font w:name="Cambria Math">
    <w:altName w:val="Device Font 10cpi"/>
    <w:panose1 w:val="02040503050406030204"/>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F85289"/>
    <w:multiLevelType w:val="multilevel"/>
    <w:tmpl w:val="321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1C6902"/>
    <w:rsid w:val="00234B39"/>
    <w:rsid w:val="00390694"/>
    <w:rsid w:val="0046607C"/>
    <w:rsid w:val="005244B8"/>
    <w:rsid w:val="005A0F40"/>
    <w:rsid w:val="005E43A5"/>
    <w:rsid w:val="00A958D5"/>
    <w:rsid w:val="00B45D63"/>
    <w:rsid w:val="00DD5008"/>
    <w:rsid w:val="00EA5633"/>
    <w:rsid w:val="00EB2D84"/>
    <w:rsid w:val="00EB63BE"/>
    <w:rsid w:val="00F102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902"/>
    <w:rPr>
      <w:rFonts w:eastAsiaTheme="minorEastAsia"/>
      <w:sz w:val="24"/>
      <w:szCs w:val="24"/>
    </w:rPr>
  </w:style>
  <w:style w:type="paragraph" w:styleId="Heading1">
    <w:name w:val="heading 1"/>
    <w:basedOn w:val="Normal"/>
    <w:link w:val="Heading1Char"/>
    <w:uiPriority w:val="9"/>
    <w:qFormat/>
    <w:rsid w:val="001C6902"/>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1C6902"/>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1C6902"/>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1C6902"/>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1C6902"/>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1C6902"/>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9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902"/>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C6902"/>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C6902"/>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1C6902"/>
    <w:pPr>
      <w:spacing w:before="100" w:beforeAutospacing="1" w:after="100" w:afterAutospacing="1"/>
    </w:pPr>
  </w:style>
  <w:style w:type="paragraph" w:customStyle="1" w:styleId="container">
    <w:name w:val="container"/>
    <w:basedOn w:val="Normal"/>
    <w:rsid w:val="001C6902"/>
    <w:pPr>
      <w:spacing w:before="100" w:beforeAutospacing="1" w:after="100" w:afterAutospacing="1"/>
    </w:pPr>
  </w:style>
  <w:style w:type="paragraph" w:customStyle="1" w:styleId="section">
    <w:name w:val="section"/>
    <w:basedOn w:val="Normal"/>
    <w:rsid w:val="001C6902"/>
    <w:pPr>
      <w:spacing w:before="100" w:beforeAutospacing="1" w:after="300"/>
    </w:pPr>
  </w:style>
  <w:style w:type="paragraph" w:styleId="NormalWeb">
    <w:name w:val="Normal (Web)"/>
    <w:basedOn w:val="Normal"/>
    <w:uiPriority w:val="99"/>
    <w:unhideWhenUsed/>
    <w:rsid w:val="001C6902"/>
    <w:pPr>
      <w:spacing w:before="100" w:beforeAutospacing="1" w:after="100" w:afterAutospacing="1"/>
    </w:pPr>
  </w:style>
  <w:style w:type="character" w:styleId="Strong">
    <w:name w:val="Strong"/>
    <w:basedOn w:val="DefaultParagraphFont"/>
    <w:uiPriority w:val="22"/>
    <w:qFormat/>
    <w:rsid w:val="001C6902"/>
    <w:rPr>
      <w:b/>
      <w:bCs/>
    </w:rPr>
  </w:style>
  <w:style w:type="character" w:styleId="Hyperlink">
    <w:name w:val="Hyperlink"/>
    <w:basedOn w:val="DefaultParagraphFont"/>
    <w:uiPriority w:val="99"/>
    <w:unhideWhenUsed/>
    <w:rsid w:val="001C6902"/>
    <w:rPr>
      <w:color w:val="0000FF"/>
      <w:u w:val="single"/>
    </w:rPr>
  </w:style>
  <w:style w:type="character" w:styleId="FollowedHyperlink">
    <w:name w:val="FollowedHyperlink"/>
    <w:basedOn w:val="DefaultParagraphFont"/>
    <w:uiPriority w:val="99"/>
    <w:semiHidden/>
    <w:unhideWhenUsed/>
    <w:rsid w:val="001C6902"/>
    <w:rPr>
      <w:color w:val="800080"/>
      <w:u w:val="single"/>
    </w:rPr>
  </w:style>
  <w:style w:type="character" w:styleId="HTMLCode">
    <w:name w:val="HTML Code"/>
    <w:basedOn w:val="DefaultParagraphFont"/>
    <w:uiPriority w:val="99"/>
    <w:semiHidden/>
    <w:unhideWhenUsed/>
    <w:rsid w:val="001C6902"/>
    <w:rPr>
      <w:rFonts w:ascii="Courier New" w:eastAsiaTheme="minorEastAsia" w:hAnsi="Courier New" w:cs="Courier New"/>
      <w:sz w:val="20"/>
      <w:szCs w:val="20"/>
    </w:rPr>
  </w:style>
  <w:style w:type="character" w:styleId="Emphasis">
    <w:name w:val="Emphasis"/>
    <w:basedOn w:val="DefaultParagraphFont"/>
    <w:uiPriority w:val="20"/>
    <w:qFormat/>
    <w:rsid w:val="00F10262"/>
    <w:rPr>
      <w:i/>
      <w:iCs/>
    </w:rPr>
  </w:style>
  <w:style w:type="character" w:customStyle="1" w:styleId="whitespace-nowrap">
    <w:name w:val="whitespace-nowrap"/>
    <w:basedOn w:val="DefaultParagraphFont"/>
    <w:rsid w:val="00F10262"/>
  </w:style>
  <w:style w:type="character" w:customStyle="1" w:styleId="whitespace-normal">
    <w:name w:val="whitespace-normal"/>
    <w:basedOn w:val="DefaultParagraphFont"/>
    <w:rsid w:val="00F10262"/>
  </w:style>
  <w:style w:type="character" w:customStyle="1" w:styleId="truncate">
    <w:name w:val="truncate"/>
    <w:basedOn w:val="DefaultParagraphFont"/>
    <w:rsid w:val="00F10262"/>
  </w:style>
  <w:style w:type="character" w:customStyle="1" w:styleId="overflow-hidden">
    <w:name w:val="overflow-hidden"/>
    <w:basedOn w:val="DefaultParagraphFont"/>
    <w:rsid w:val="00EA5633"/>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8042654">
                  <w:marLeft w:val="0"/>
                  <w:marRight w:val="0"/>
                  <w:marTop w:val="0"/>
                  <w:marBottom w:val="0"/>
                  <w:divBdr>
                    <w:top w:val="none" w:sz="0" w:space="0" w:color="auto"/>
                    <w:left w:val="none" w:sz="0" w:space="0" w:color="auto"/>
                    <w:bottom w:val="none" w:sz="0" w:space="0" w:color="auto"/>
                    <w:right w:val="none" w:sz="0" w:space="0" w:color="auto"/>
                  </w:divBdr>
                </w:div>
                <w:div w:id="1715763330">
                  <w:marLeft w:val="0"/>
                  <w:marRight w:val="0"/>
                  <w:marTop w:val="0"/>
                  <w:marBottom w:val="0"/>
                  <w:divBdr>
                    <w:top w:val="none" w:sz="0" w:space="0" w:color="auto"/>
                    <w:left w:val="none" w:sz="0" w:space="0" w:color="auto"/>
                    <w:bottom w:val="none" w:sz="0" w:space="0" w:color="auto"/>
                    <w:right w:val="none" w:sz="0" w:space="0" w:color="auto"/>
                  </w:divBdr>
                </w:div>
                <w:div w:id="1983651561">
                  <w:marLeft w:val="0"/>
                  <w:marRight w:val="0"/>
                  <w:marTop w:val="0"/>
                  <w:marBottom w:val="0"/>
                  <w:divBdr>
                    <w:top w:val="none" w:sz="0" w:space="0" w:color="auto"/>
                    <w:left w:val="none" w:sz="0" w:space="0" w:color="auto"/>
                    <w:bottom w:val="none" w:sz="0" w:space="0" w:color="auto"/>
                    <w:right w:val="none" w:sz="0" w:space="0" w:color="auto"/>
                  </w:divBdr>
                </w:div>
                <w:div w:id="1292980672">
                  <w:marLeft w:val="0"/>
                  <w:marRight w:val="0"/>
                  <w:marTop w:val="0"/>
                  <w:marBottom w:val="0"/>
                  <w:divBdr>
                    <w:top w:val="none" w:sz="0" w:space="0" w:color="auto"/>
                    <w:left w:val="none" w:sz="0" w:space="0" w:color="auto"/>
                    <w:bottom w:val="none" w:sz="0" w:space="0" w:color="auto"/>
                    <w:right w:val="none" w:sz="0" w:space="0" w:color="auto"/>
                  </w:divBdr>
                  <w:divsChild>
                    <w:div w:id="35088423">
                      <w:marLeft w:val="0"/>
                      <w:marRight w:val="0"/>
                      <w:marTop w:val="0"/>
                      <w:marBottom w:val="0"/>
                      <w:divBdr>
                        <w:top w:val="none" w:sz="0" w:space="0" w:color="auto"/>
                        <w:left w:val="none" w:sz="0" w:space="0" w:color="auto"/>
                        <w:bottom w:val="none" w:sz="0" w:space="0" w:color="auto"/>
                        <w:right w:val="none" w:sz="0" w:space="0" w:color="auto"/>
                      </w:divBdr>
                      <w:divsChild>
                        <w:div w:id="1242641965">
                          <w:marLeft w:val="0"/>
                          <w:marRight w:val="0"/>
                          <w:marTop w:val="0"/>
                          <w:marBottom w:val="0"/>
                          <w:divBdr>
                            <w:top w:val="none" w:sz="0" w:space="0" w:color="auto"/>
                            <w:left w:val="none" w:sz="0" w:space="0" w:color="auto"/>
                            <w:bottom w:val="none" w:sz="0" w:space="0" w:color="auto"/>
                            <w:right w:val="none" w:sz="0" w:space="0" w:color="auto"/>
                          </w:divBdr>
                          <w:divsChild>
                            <w:div w:id="1766463655">
                              <w:marLeft w:val="0"/>
                              <w:marRight w:val="0"/>
                              <w:marTop w:val="0"/>
                              <w:marBottom w:val="0"/>
                              <w:divBdr>
                                <w:top w:val="none" w:sz="0" w:space="0" w:color="auto"/>
                                <w:left w:val="none" w:sz="0" w:space="0" w:color="auto"/>
                                <w:bottom w:val="none" w:sz="0" w:space="0" w:color="auto"/>
                                <w:right w:val="none" w:sz="0" w:space="0" w:color="auto"/>
                              </w:divBdr>
                              <w:divsChild>
                                <w:div w:id="1755005546">
                                  <w:marLeft w:val="0"/>
                                  <w:marRight w:val="0"/>
                                  <w:marTop w:val="0"/>
                                  <w:marBottom w:val="0"/>
                                  <w:divBdr>
                                    <w:top w:val="none" w:sz="0" w:space="0" w:color="auto"/>
                                    <w:left w:val="none" w:sz="0" w:space="0" w:color="auto"/>
                                    <w:bottom w:val="none" w:sz="0" w:space="0" w:color="auto"/>
                                    <w:right w:val="none" w:sz="0" w:space="0" w:color="auto"/>
                                  </w:divBdr>
                                  <w:divsChild>
                                    <w:div w:id="1446388928">
                                      <w:marLeft w:val="0"/>
                                      <w:marRight w:val="0"/>
                                      <w:marTop w:val="0"/>
                                      <w:marBottom w:val="0"/>
                                      <w:divBdr>
                                        <w:top w:val="none" w:sz="0" w:space="0" w:color="auto"/>
                                        <w:left w:val="none" w:sz="0" w:space="0" w:color="auto"/>
                                        <w:bottom w:val="none" w:sz="0" w:space="0" w:color="auto"/>
                                        <w:right w:val="none" w:sz="0" w:space="0" w:color="auto"/>
                                      </w:divBdr>
                                      <w:divsChild>
                                        <w:div w:id="1202010522">
                                          <w:marLeft w:val="0"/>
                                          <w:marRight w:val="0"/>
                                          <w:marTop w:val="0"/>
                                          <w:marBottom w:val="0"/>
                                          <w:divBdr>
                                            <w:top w:val="none" w:sz="0" w:space="0" w:color="auto"/>
                                            <w:left w:val="none" w:sz="0" w:space="0" w:color="auto"/>
                                            <w:bottom w:val="none" w:sz="0" w:space="0" w:color="auto"/>
                                            <w:right w:val="none" w:sz="0" w:space="0" w:color="auto"/>
                                          </w:divBdr>
                                          <w:divsChild>
                                            <w:div w:id="1680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842936">
                  <w:marLeft w:val="0"/>
                  <w:marRight w:val="0"/>
                  <w:marTop w:val="0"/>
                  <w:marBottom w:val="0"/>
                  <w:divBdr>
                    <w:top w:val="none" w:sz="0" w:space="0" w:color="auto"/>
                    <w:left w:val="none" w:sz="0" w:space="0" w:color="auto"/>
                    <w:bottom w:val="none" w:sz="0" w:space="0" w:color="auto"/>
                    <w:right w:val="none" w:sz="0" w:space="0" w:color="auto"/>
                  </w:divBdr>
                  <w:divsChild>
                    <w:div w:id="1724712738">
                      <w:marLeft w:val="0"/>
                      <w:marRight w:val="0"/>
                      <w:marTop w:val="0"/>
                      <w:marBottom w:val="0"/>
                      <w:divBdr>
                        <w:top w:val="none" w:sz="0" w:space="0" w:color="auto"/>
                        <w:left w:val="none" w:sz="0" w:space="0" w:color="auto"/>
                        <w:bottom w:val="none" w:sz="0" w:space="0" w:color="auto"/>
                        <w:right w:val="none" w:sz="0" w:space="0" w:color="auto"/>
                      </w:divBdr>
                      <w:divsChild>
                        <w:div w:id="574969484">
                          <w:marLeft w:val="0"/>
                          <w:marRight w:val="0"/>
                          <w:marTop w:val="0"/>
                          <w:marBottom w:val="0"/>
                          <w:divBdr>
                            <w:top w:val="none" w:sz="0" w:space="0" w:color="auto"/>
                            <w:left w:val="none" w:sz="0" w:space="0" w:color="auto"/>
                            <w:bottom w:val="none" w:sz="0" w:space="0" w:color="auto"/>
                            <w:right w:val="none" w:sz="0" w:space="0" w:color="auto"/>
                          </w:divBdr>
                          <w:divsChild>
                            <w:div w:id="91317663">
                              <w:marLeft w:val="0"/>
                              <w:marRight w:val="0"/>
                              <w:marTop w:val="0"/>
                              <w:marBottom w:val="0"/>
                              <w:divBdr>
                                <w:top w:val="none" w:sz="0" w:space="0" w:color="auto"/>
                                <w:left w:val="none" w:sz="0" w:space="0" w:color="auto"/>
                                <w:bottom w:val="none" w:sz="0" w:space="0" w:color="auto"/>
                                <w:right w:val="none" w:sz="0" w:space="0" w:color="auto"/>
                              </w:divBdr>
                              <w:divsChild>
                                <w:div w:id="1789665069">
                                  <w:marLeft w:val="0"/>
                                  <w:marRight w:val="0"/>
                                  <w:marTop w:val="0"/>
                                  <w:marBottom w:val="0"/>
                                  <w:divBdr>
                                    <w:top w:val="none" w:sz="0" w:space="0" w:color="auto"/>
                                    <w:left w:val="none" w:sz="0" w:space="0" w:color="auto"/>
                                    <w:bottom w:val="none" w:sz="0" w:space="0" w:color="auto"/>
                                    <w:right w:val="none" w:sz="0" w:space="0" w:color="auto"/>
                                  </w:divBdr>
                                  <w:divsChild>
                                    <w:div w:id="833303999">
                                      <w:marLeft w:val="0"/>
                                      <w:marRight w:val="0"/>
                                      <w:marTop w:val="0"/>
                                      <w:marBottom w:val="0"/>
                                      <w:divBdr>
                                        <w:top w:val="none" w:sz="0" w:space="0" w:color="auto"/>
                                        <w:left w:val="none" w:sz="0" w:space="0" w:color="auto"/>
                                        <w:bottom w:val="none" w:sz="0" w:space="0" w:color="auto"/>
                                        <w:right w:val="none" w:sz="0" w:space="0" w:color="auto"/>
                                      </w:divBdr>
                                      <w:divsChild>
                                        <w:div w:id="13485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346244">
                  <w:marLeft w:val="0"/>
                  <w:marRight w:val="0"/>
                  <w:marTop w:val="0"/>
                  <w:marBottom w:val="0"/>
                  <w:divBdr>
                    <w:top w:val="none" w:sz="0" w:space="0" w:color="auto"/>
                    <w:left w:val="none" w:sz="0" w:space="0" w:color="auto"/>
                    <w:bottom w:val="none" w:sz="0" w:space="0" w:color="auto"/>
                    <w:right w:val="none" w:sz="0" w:space="0" w:color="auto"/>
                  </w:divBdr>
                  <w:divsChild>
                    <w:div w:id="1854108395">
                      <w:marLeft w:val="0"/>
                      <w:marRight w:val="0"/>
                      <w:marTop w:val="0"/>
                      <w:marBottom w:val="0"/>
                      <w:divBdr>
                        <w:top w:val="none" w:sz="0" w:space="0" w:color="auto"/>
                        <w:left w:val="none" w:sz="0" w:space="0" w:color="auto"/>
                        <w:bottom w:val="none" w:sz="0" w:space="0" w:color="auto"/>
                        <w:right w:val="none" w:sz="0" w:space="0" w:color="auto"/>
                      </w:divBdr>
                      <w:divsChild>
                        <w:div w:id="2036929393">
                          <w:marLeft w:val="0"/>
                          <w:marRight w:val="0"/>
                          <w:marTop w:val="0"/>
                          <w:marBottom w:val="0"/>
                          <w:divBdr>
                            <w:top w:val="none" w:sz="0" w:space="0" w:color="auto"/>
                            <w:left w:val="none" w:sz="0" w:space="0" w:color="auto"/>
                            <w:bottom w:val="none" w:sz="0" w:space="0" w:color="auto"/>
                            <w:right w:val="none" w:sz="0" w:space="0" w:color="auto"/>
                          </w:divBdr>
                          <w:divsChild>
                            <w:div w:id="786436020">
                              <w:marLeft w:val="0"/>
                              <w:marRight w:val="0"/>
                              <w:marTop w:val="0"/>
                              <w:marBottom w:val="0"/>
                              <w:divBdr>
                                <w:top w:val="none" w:sz="0" w:space="0" w:color="auto"/>
                                <w:left w:val="none" w:sz="0" w:space="0" w:color="auto"/>
                                <w:bottom w:val="none" w:sz="0" w:space="0" w:color="auto"/>
                                <w:right w:val="none" w:sz="0" w:space="0" w:color="auto"/>
                              </w:divBdr>
                              <w:divsChild>
                                <w:div w:id="1487475491">
                                  <w:marLeft w:val="0"/>
                                  <w:marRight w:val="0"/>
                                  <w:marTop w:val="0"/>
                                  <w:marBottom w:val="0"/>
                                  <w:divBdr>
                                    <w:top w:val="none" w:sz="0" w:space="0" w:color="auto"/>
                                    <w:left w:val="none" w:sz="0" w:space="0" w:color="auto"/>
                                    <w:bottom w:val="none" w:sz="0" w:space="0" w:color="auto"/>
                                    <w:right w:val="none" w:sz="0" w:space="0" w:color="auto"/>
                                  </w:divBdr>
                                  <w:divsChild>
                                    <w:div w:id="791436433">
                                      <w:marLeft w:val="0"/>
                                      <w:marRight w:val="0"/>
                                      <w:marTop w:val="0"/>
                                      <w:marBottom w:val="0"/>
                                      <w:divBdr>
                                        <w:top w:val="none" w:sz="0" w:space="0" w:color="auto"/>
                                        <w:left w:val="none" w:sz="0" w:space="0" w:color="auto"/>
                                        <w:bottom w:val="none" w:sz="0" w:space="0" w:color="auto"/>
                                        <w:right w:val="none" w:sz="0" w:space="0" w:color="auto"/>
                                      </w:divBdr>
                                      <w:divsChild>
                                        <w:div w:id="14769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262965">
                  <w:marLeft w:val="0"/>
                  <w:marRight w:val="0"/>
                  <w:marTop w:val="0"/>
                  <w:marBottom w:val="0"/>
                  <w:divBdr>
                    <w:top w:val="none" w:sz="0" w:space="0" w:color="auto"/>
                    <w:left w:val="none" w:sz="0" w:space="0" w:color="auto"/>
                    <w:bottom w:val="none" w:sz="0" w:space="0" w:color="auto"/>
                    <w:right w:val="none" w:sz="0" w:space="0" w:color="auto"/>
                  </w:divBdr>
                  <w:divsChild>
                    <w:div w:id="635719488">
                      <w:marLeft w:val="0"/>
                      <w:marRight w:val="0"/>
                      <w:marTop w:val="0"/>
                      <w:marBottom w:val="0"/>
                      <w:divBdr>
                        <w:top w:val="none" w:sz="0" w:space="0" w:color="auto"/>
                        <w:left w:val="none" w:sz="0" w:space="0" w:color="auto"/>
                        <w:bottom w:val="none" w:sz="0" w:space="0" w:color="auto"/>
                        <w:right w:val="none" w:sz="0" w:space="0" w:color="auto"/>
                      </w:divBdr>
                      <w:divsChild>
                        <w:div w:id="180516119">
                          <w:marLeft w:val="0"/>
                          <w:marRight w:val="0"/>
                          <w:marTop w:val="0"/>
                          <w:marBottom w:val="0"/>
                          <w:divBdr>
                            <w:top w:val="none" w:sz="0" w:space="0" w:color="auto"/>
                            <w:left w:val="none" w:sz="0" w:space="0" w:color="auto"/>
                            <w:bottom w:val="none" w:sz="0" w:space="0" w:color="auto"/>
                            <w:right w:val="none" w:sz="0" w:space="0" w:color="auto"/>
                          </w:divBdr>
                          <w:divsChild>
                            <w:div w:id="348608720">
                              <w:marLeft w:val="0"/>
                              <w:marRight w:val="0"/>
                              <w:marTop w:val="0"/>
                              <w:marBottom w:val="0"/>
                              <w:divBdr>
                                <w:top w:val="none" w:sz="0" w:space="0" w:color="auto"/>
                                <w:left w:val="none" w:sz="0" w:space="0" w:color="auto"/>
                                <w:bottom w:val="none" w:sz="0" w:space="0" w:color="auto"/>
                                <w:right w:val="none" w:sz="0" w:space="0" w:color="auto"/>
                              </w:divBdr>
                              <w:divsChild>
                                <w:div w:id="1989825963">
                                  <w:marLeft w:val="0"/>
                                  <w:marRight w:val="0"/>
                                  <w:marTop w:val="0"/>
                                  <w:marBottom w:val="0"/>
                                  <w:divBdr>
                                    <w:top w:val="none" w:sz="0" w:space="0" w:color="auto"/>
                                    <w:left w:val="none" w:sz="0" w:space="0" w:color="auto"/>
                                    <w:bottom w:val="none" w:sz="0" w:space="0" w:color="auto"/>
                                    <w:right w:val="none" w:sz="0" w:space="0" w:color="auto"/>
                                  </w:divBdr>
                                  <w:divsChild>
                                    <w:div w:id="1636061286">
                                      <w:marLeft w:val="0"/>
                                      <w:marRight w:val="0"/>
                                      <w:marTop w:val="0"/>
                                      <w:marBottom w:val="0"/>
                                      <w:divBdr>
                                        <w:top w:val="none" w:sz="0" w:space="0" w:color="auto"/>
                                        <w:left w:val="none" w:sz="0" w:space="0" w:color="auto"/>
                                        <w:bottom w:val="none" w:sz="0" w:space="0" w:color="auto"/>
                                        <w:right w:val="none" w:sz="0" w:space="0" w:color="auto"/>
                                      </w:divBdr>
                                      <w:divsChild>
                                        <w:div w:id="5625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9025">
                              <w:marLeft w:val="0"/>
                              <w:marRight w:val="0"/>
                              <w:marTop w:val="0"/>
                              <w:marBottom w:val="0"/>
                              <w:divBdr>
                                <w:top w:val="none" w:sz="0" w:space="0" w:color="auto"/>
                                <w:left w:val="none" w:sz="0" w:space="0" w:color="auto"/>
                                <w:bottom w:val="none" w:sz="0" w:space="0" w:color="auto"/>
                                <w:right w:val="none" w:sz="0" w:space="0" w:color="auto"/>
                              </w:divBdr>
                              <w:divsChild>
                                <w:div w:id="763307299">
                                  <w:marLeft w:val="0"/>
                                  <w:marRight w:val="0"/>
                                  <w:marTop w:val="0"/>
                                  <w:marBottom w:val="0"/>
                                  <w:divBdr>
                                    <w:top w:val="none" w:sz="0" w:space="0" w:color="auto"/>
                                    <w:left w:val="none" w:sz="0" w:space="0" w:color="auto"/>
                                    <w:bottom w:val="none" w:sz="0" w:space="0" w:color="auto"/>
                                    <w:right w:val="none" w:sz="0" w:space="0" w:color="auto"/>
                                  </w:divBdr>
                                  <w:divsChild>
                                    <w:div w:id="872618414">
                                      <w:marLeft w:val="0"/>
                                      <w:marRight w:val="0"/>
                                      <w:marTop w:val="0"/>
                                      <w:marBottom w:val="0"/>
                                      <w:divBdr>
                                        <w:top w:val="none" w:sz="0" w:space="0" w:color="auto"/>
                                        <w:left w:val="none" w:sz="0" w:space="0" w:color="auto"/>
                                        <w:bottom w:val="none" w:sz="0" w:space="0" w:color="auto"/>
                                        <w:right w:val="none" w:sz="0" w:space="0" w:color="auto"/>
                                      </w:divBdr>
                                      <w:divsChild>
                                        <w:div w:id="11445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0534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merald.com/insight/content/doi/10.1108/JKM-12-2022-0967/fu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Lenovo</cp:lastModifiedBy>
  <cp:revision>2</cp:revision>
  <dcterms:created xsi:type="dcterms:W3CDTF">2024-09-08T16:34:00Z</dcterms:created>
  <dcterms:modified xsi:type="dcterms:W3CDTF">2024-09-08T16:34:00Z</dcterms:modified>
</cp:coreProperties>
</file>