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89AA" w14:textId="71CB8503" w:rsidR="003539E6" w:rsidRDefault="00AD1CF5">
      <w:pPr>
        <w:rPr>
          <w:rFonts w:ascii="Times New Roman" w:hAnsi="Times New Roman" w:cs="Times New Roman"/>
          <w:sz w:val="32"/>
          <w:szCs w:val="32"/>
        </w:rPr>
      </w:pPr>
      <w:r w:rsidRPr="00AD1CF5">
        <w:rPr>
          <w:rFonts w:ascii="Times New Roman" w:hAnsi="Times New Roman" w:cs="Times New Roman"/>
          <w:sz w:val="32"/>
          <w:szCs w:val="32"/>
        </w:rPr>
        <w:t xml:space="preserve">              Task </w:t>
      </w:r>
      <w:proofErr w:type="gramStart"/>
      <w:r w:rsidRPr="00AD1CF5">
        <w:rPr>
          <w:rFonts w:ascii="Times New Roman" w:hAnsi="Times New Roman" w:cs="Times New Roman"/>
          <w:sz w:val="32"/>
          <w:szCs w:val="32"/>
        </w:rPr>
        <w:t>3 :</w:t>
      </w:r>
      <w:proofErr w:type="gramEnd"/>
      <w:r w:rsidRPr="00AD1CF5">
        <w:rPr>
          <w:rFonts w:ascii="Times New Roman" w:hAnsi="Times New Roman" w:cs="Times New Roman"/>
          <w:sz w:val="32"/>
          <w:szCs w:val="32"/>
        </w:rPr>
        <w:t xml:space="preserve"> Perform a Basic Vulnerability Scan on Your PC</w:t>
      </w:r>
    </w:p>
    <w:p w14:paraId="42E3E4C0" w14:textId="77777777" w:rsidR="00AD1CF5" w:rsidRDefault="00AD1CF5">
      <w:pPr>
        <w:rPr>
          <w:rFonts w:ascii="Times New Roman" w:hAnsi="Times New Roman" w:cs="Times New Roman"/>
          <w:sz w:val="32"/>
          <w:szCs w:val="32"/>
        </w:rPr>
      </w:pPr>
    </w:p>
    <w:p w14:paraId="05AB6A37" w14:textId="287F5B72" w:rsidR="00AD1CF5" w:rsidRDefault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Tool used: Nessus</w:t>
      </w:r>
    </w:p>
    <w:p w14:paraId="1B05D329" w14:textId="2D9369EA" w:rsidR="00AD1CF5" w:rsidRDefault="00AD1CF5" w:rsidP="00AD1C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Terminal commands for installation</w:t>
      </w:r>
    </w:p>
    <w:p w14:paraId="0252D101" w14:textId="762C81FA" w:rsidR="00AD1CF5" w:rsidRDefault="00AD1CF5" w:rsidP="00AD1C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installing Nessus for Linux OS</w:t>
      </w:r>
    </w:p>
    <w:p w14:paraId="0849BAE9" w14:textId="62F8F57E" w:rsidR="00AD1CF5" w:rsidRPr="00AD1CF5" w:rsidRDefault="00AD1CF5" w:rsidP="00AD1CF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EED185" wp14:editId="45D82C81">
            <wp:extent cx="5731510" cy="5597525"/>
            <wp:effectExtent l="0" t="0" r="2540" b="3175"/>
            <wp:docPr id="159634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4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BB46" w14:textId="77777777" w:rsidR="00AD1CF5" w:rsidRPr="00AD1CF5" w:rsidRDefault="00AD1CF5" w:rsidP="00AD1CF5">
      <w:pPr>
        <w:rPr>
          <w:rFonts w:ascii="Times New Roman" w:hAnsi="Times New Roman" w:cs="Times New Roman"/>
          <w:sz w:val="32"/>
          <w:szCs w:val="32"/>
        </w:rPr>
      </w:pPr>
      <w:r w:rsidRPr="00AD1CF5">
        <w:rPr>
          <w:rFonts w:ascii="Times New Roman" w:hAnsi="Times New Roman" w:cs="Times New Roman"/>
          <w:sz w:val="32"/>
          <w:szCs w:val="32"/>
        </w:rPr>
        <w:t>This screenshot shows the successful installation of Nessus 10.8.4 on Kali Linux using the .deb package. The terminal output confirms that all cryptographic self-tests passed, indicating a valid and secure setup. At the end, it instructs the user to start the Nessus service and access the web UI at https://localhost:8834.</w:t>
      </w:r>
    </w:p>
    <w:p w14:paraId="033727B1" w14:textId="38F8EE60" w:rsidR="00AD1CF5" w:rsidRDefault="00AD1CF5" w:rsidP="00AD1CF5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DDAE5E" wp14:editId="14804BB0">
            <wp:extent cx="5731510" cy="2329180"/>
            <wp:effectExtent l="0" t="0" r="2540" b="0"/>
            <wp:docPr id="57165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53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8DD1" w14:textId="21AE43D0" w:rsidR="00AD1CF5" w:rsidRDefault="00AD1CF5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Pr="00AD1CF5">
        <w:rPr>
          <w:rFonts w:ascii="Times New Roman" w:hAnsi="Times New Roman" w:cs="Times New Roman"/>
          <w:sz w:val="32"/>
          <w:szCs w:val="32"/>
        </w:rPr>
        <w:t>his shows the successful start and the Nessus service</w:t>
      </w:r>
      <w:r>
        <w:rPr>
          <w:rFonts w:ascii="Times New Roman" w:hAnsi="Times New Roman" w:cs="Times New Roman"/>
          <w:sz w:val="32"/>
          <w:szCs w:val="32"/>
        </w:rPr>
        <w:t xml:space="preserve"> is enabled </w:t>
      </w:r>
      <w:r w:rsidRPr="00AD1CF5">
        <w:rPr>
          <w:rFonts w:ascii="Times New Roman" w:hAnsi="Times New Roman" w:cs="Times New Roman"/>
          <w:sz w:val="32"/>
          <w:szCs w:val="32"/>
        </w:rPr>
        <w:t xml:space="preserve">using </w:t>
      </w:r>
      <w:proofErr w:type="spellStart"/>
      <w:r w:rsidRPr="00AD1CF5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command</w:t>
      </w:r>
      <w:r w:rsidRPr="00AD1CF5">
        <w:rPr>
          <w:rFonts w:ascii="Times New Roman" w:hAnsi="Times New Roman" w:cs="Times New Roman"/>
          <w:sz w:val="32"/>
          <w:szCs w:val="32"/>
        </w:rPr>
        <w:t xml:space="preserve">. The service status confirms that Nessus is </w:t>
      </w:r>
      <w:r w:rsidRPr="00AD1CF5">
        <w:rPr>
          <w:rFonts w:ascii="Times New Roman" w:hAnsi="Times New Roman" w:cs="Times New Roman"/>
          <w:b/>
          <w:bCs/>
          <w:sz w:val="32"/>
          <w:szCs w:val="32"/>
        </w:rPr>
        <w:t>active (running)</w:t>
      </w:r>
      <w:r w:rsidRPr="00AD1CF5">
        <w:rPr>
          <w:rFonts w:ascii="Times New Roman" w:hAnsi="Times New Roman" w:cs="Times New Roman"/>
          <w:sz w:val="32"/>
          <w:szCs w:val="32"/>
        </w:rPr>
        <w:t xml:space="preserve"> and ready to serve the web interface at </w:t>
      </w:r>
      <w:hyperlink r:id="rId7" w:history="1">
        <w:r w:rsidRPr="00EB72F2">
          <w:rPr>
            <w:rStyle w:val="Hyperlink"/>
            <w:rFonts w:ascii="Times New Roman" w:hAnsi="Times New Roman" w:cs="Times New Roman"/>
            <w:sz w:val="32"/>
            <w:szCs w:val="32"/>
          </w:rPr>
          <w:t>https://localhost:8834</w:t>
        </w:r>
      </w:hyperlink>
    </w:p>
    <w:p w14:paraId="7AE36D24" w14:textId="77777777" w:rsidR="00C24EA1" w:rsidRDefault="00C24EA1" w:rsidP="00AD1CF5">
      <w:pPr>
        <w:rPr>
          <w:rFonts w:ascii="Times New Roman" w:hAnsi="Times New Roman" w:cs="Times New Roman"/>
          <w:sz w:val="32"/>
          <w:szCs w:val="32"/>
        </w:rPr>
      </w:pPr>
    </w:p>
    <w:p w14:paraId="57C20196" w14:textId="60C8792E" w:rsidR="00C24EA1" w:rsidRDefault="00C24EA1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3.In the GUI of Nessus tool Running a network scan to </w:t>
      </w:r>
      <w:proofErr w:type="spellStart"/>
      <w:r>
        <w:rPr>
          <w:rFonts w:ascii="Times New Roman" w:hAnsi="Times New Roman" w:cs="Times New Roman"/>
          <w:sz w:val="32"/>
          <w:szCs w:val="32"/>
        </w:rPr>
        <w:t>indentify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vulnerabilities</w:t>
      </w:r>
    </w:p>
    <w:p w14:paraId="2F5CA758" w14:textId="56AF86DE" w:rsidR="00C24EA1" w:rsidRDefault="00C24EA1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Step-1: accessing it in local host with this </w:t>
      </w:r>
      <w:proofErr w:type="spellStart"/>
      <w:r>
        <w:rPr>
          <w:rFonts w:ascii="Times New Roman" w:hAnsi="Times New Roman" w:cs="Times New Roman"/>
          <w:sz w:val="32"/>
          <w:szCs w:val="32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hyperlink r:id="rId8" w:anchor="/" w:history="1">
        <w:r w:rsidRPr="00C24EA1">
          <w:rPr>
            <w:rStyle w:val="Hyperlink"/>
            <w:rFonts w:ascii="Times New Roman" w:hAnsi="Times New Roman" w:cs="Times New Roman"/>
            <w:sz w:val="32"/>
            <w:szCs w:val="32"/>
          </w:rPr>
          <w:t>Nessus / Initializing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and </w:t>
      </w:r>
      <w:r w:rsidRPr="00C24EA1">
        <w:rPr>
          <w:rFonts w:ascii="Times New Roman" w:hAnsi="Times New Roman" w:cs="Times New Roman"/>
          <w:sz w:val="32"/>
          <w:szCs w:val="32"/>
        </w:rPr>
        <w:t>Wait for Plugin Update</w:t>
      </w:r>
    </w:p>
    <w:p w14:paraId="6E5BC7DE" w14:textId="619F6749" w:rsidR="00C24EA1" w:rsidRDefault="00C24EA1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Step-2 Create and run a scan </w:t>
      </w:r>
    </w:p>
    <w:p w14:paraId="2BF5F92D" w14:textId="060C0790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Scanning my local internal </w:t>
      </w:r>
      <w:proofErr w:type="spellStart"/>
      <w:r>
        <w:rPr>
          <w:rFonts w:ascii="Times New Roman" w:hAnsi="Times New Roman" w:cs="Times New Roman"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that is found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command</w:t>
      </w:r>
    </w:p>
    <w:p w14:paraId="663B6743" w14:textId="04EC6952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912928" wp14:editId="55B82329">
            <wp:extent cx="5731510" cy="1280160"/>
            <wp:effectExtent l="0" t="0" r="2540" b="0"/>
            <wp:docPr id="3771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45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04B3" w14:textId="77777777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</w:p>
    <w:p w14:paraId="6C34D3C5" w14:textId="77777777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</w:p>
    <w:p w14:paraId="273D25B3" w14:textId="77777777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</w:p>
    <w:p w14:paraId="657EF85A" w14:textId="77777777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</w:p>
    <w:p w14:paraId="2533B1FF" w14:textId="6FDBFCD2" w:rsidR="00C24EA1" w:rsidRDefault="00C24EA1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Step-3 </w:t>
      </w:r>
    </w:p>
    <w:p w14:paraId="232A310F" w14:textId="6E9650CA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Running a scan in Nessus </w:t>
      </w:r>
    </w:p>
    <w:p w14:paraId="62C3D219" w14:textId="79CA08A2" w:rsidR="00AC6ECB" w:rsidRDefault="00AC6ECB" w:rsidP="00AD1CF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5ABD20" wp14:editId="073A3CA3">
            <wp:extent cx="5731510" cy="3820795"/>
            <wp:effectExtent l="0" t="0" r="2540" b="8255"/>
            <wp:docPr id="986856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7BBF" w14:textId="77777777" w:rsidR="00AC6ECB" w:rsidRDefault="00AC6ECB" w:rsidP="00AC6E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Mitigation</w:t>
      </w:r>
    </w:p>
    <w:p w14:paraId="4BEA18D2" w14:textId="36FDB30B" w:rsidR="00AC6ECB" w:rsidRPr="00AC6ECB" w:rsidRDefault="00AC6ECB" w:rsidP="00AC6ECB">
      <w:pPr>
        <w:rPr>
          <w:rFonts w:ascii="Times New Roman" w:hAnsi="Times New Roman" w:cs="Times New Roman"/>
          <w:sz w:val="32"/>
          <w:szCs w:val="32"/>
        </w:rPr>
      </w:pPr>
      <w:r w:rsidRPr="00AC6ECB">
        <w:rPr>
          <w:rFonts w:ascii="Times New Roman" w:hAnsi="Times New Roman" w:cs="Times New Roman"/>
          <w:sz w:val="32"/>
          <w:szCs w:val="32"/>
        </w:rPr>
        <w:t xml:space="preserve"> OpenSSH Information Leak (CVE-2016-0777)</w:t>
      </w:r>
    </w:p>
    <w:p w14:paraId="6EC70EEC" w14:textId="77777777" w:rsidR="00AC6ECB" w:rsidRPr="00AC6ECB" w:rsidRDefault="00AC6ECB" w:rsidP="00AC6ECB">
      <w:pPr>
        <w:rPr>
          <w:rFonts w:ascii="Times New Roman" w:hAnsi="Times New Roman" w:cs="Times New Roman"/>
          <w:sz w:val="32"/>
          <w:szCs w:val="32"/>
        </w:rPr>
      </w:pPr>
      <w:r w:rsidRPr="00AC6ECB">
        <w:rPr>
          <w:rFonts w:ascii="Times New Roman" w:hAnsi="Times New Roman" w:cs="Times New Roman"/>
          <w:sz w:val="32"/>
          <w:szCs w:val="32"/>
        </w:rPr>
        <w:t>Mitigation:</w:t>
      </w:r>
    </w:p>
    <w:p w14:paraId="65945D62" w14:textId="77777777" w:rsidR="00AC6ECB" w:rsidRPr="00AC6ECB" w:rsidRDefault="00AC6ECB" w:rsidP="00AC6ECB">
      <w:pPr>
        <w:rPr>
          <w:rFonts w:ascii="Times New Roman" w:hAnsi="Times New Roman" w:cs="Times New Roman"/>
          <w:sz w:val="32"/>
          <w:szCs w:val="32"/>
        </w:rPr>
      </w:pPr>
      <w:r w:rsidRPr="00AC6ECB">
        <w:rPr>
          <w:rFonts w:ascii="Times New Roman" w:hAnsi="Times New Roman" w:cs="Times New Roman"/>
          <w:sz w:val="32"/>
          <w:szCs w:val="32"/>
        </w:rPr>
        <w:t>Update OpenSSH to the latest version:</w:t>
      </w:r>
    </w:p>
    <w:p w14:paraId="07CF56F1" w14:textId="77777777" w:rsidR="00AC6ECB" w:rsidRPr="00AC6ECB" w:rsidRDefault="00AC6ECB" w:rsidP="00AC6EC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C6ECB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AC6ECB">
        <w:rPr>
          <w:rFonts w:ascii="Times New Roman" w:hAnsi="Times New Roman" w:cs="Times New Roman"/>
          <w:sz w:val="32"/>
          <w:szCs w:val="32"/>
        </w:rPr>
        <w:t xml:space="preserve"> apt update</w:t>
      </w:r>
    </w:p>
    <w:p w14:paraId="384702F7" w14:textId="77777777" w:rsidR="00AC6ECB" w:rsidRPr="00AC6ECB" w:rsidRDefault="00AC6ECB" w:rsidP="00AC6EC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C6ECB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AC6ECB">
        <w:rPr>
          <w:rFonts w:ascii="Times New Roman" w:hAnsi="Times New Roman" w:cs="Times New Roman"/>
          <w:sz w:val="32"/>
          <w:szCs w:val="32"/>
        </w:rPr>
        <w:t xml:space="preserve"> apt upgrade </w:t>
      </w:r>
      <w:proofErr w:type="spellStart"/>
      <w:r w:rsidRPr="00AC6ECB">
        <w:rPr>
          <w:rFonts w:ascii="Times New Roman" w:hAnsi="Times New Roman" w:cs="Times New Roman"/>
          <w:sz w:val="32"/>
          <w:szCs w:val="32"/>
        </w:rPr>
        <w:t>openssh</w:t>
      </w:r>
      <w:proofErr w:type="spellEnd"/>
      <w:r w:rsidRPr="00AC6ECB">
        <w:rPr>
          <w:rFonts w:ascii="Times New Roman" w:hAnsi="Times New Roman" w:cs="Times New Roman"/>
          <w:sz w:val="32"/>
          <w:szCs w:val="32"/>
        </w:rPr>
        <w:t>-server</w:t>
      </w:r>
    </w:p>
    <w:p w14:paraId="3F85C228" w14:textId="77777777" w:rsidR="00AC6ECB" w:rsidRPr="00AD1CF5" w:rsidRDefault="00AC6ECB" w:rsidP="00AD1CF5">
      <w:pPr>
        <w:rPr>
          <w:rFonts w:ascii="Times New Roman" w:hAnsi="Times New Roman" w:cs="Times New Roman"/>
          <w:sz w:val="32"/>
          <w:szCs w:val="32"/>
        </w:rPr>
      </w:pPr>
    </w:p>
    <w:sectPr w:rsidR="00AC6ECB" w:rsidRPr="00AD1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254AB"/>
    <w:multiLevelType w:val="hybridMultilevel"/>
    <w:tmpl w:val="AB0EC054"/>
    <w:lvl w:ilvl="0" w:tplc="639245A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BA5DCD"/>
    <w:multiLevelType w:val="multilevel"/>
    <w:tmpl w:val="A906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F6C29"/>
    <w:multiLevelType w:val="hybridMultilevel"/>
    <w:tmpl w:val="18DADB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47A85"/>
    <w:multiLevelType w:val="multilevel"/>
    <w:tmpl w:val="3FDAE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6966468">
    <w:abstractNumId w:val="2"/>
  </w:num>
  <w:num w:numId="2" w16cid:durableId="1141966585">
    <w:abstractNumId w:val="0"/>
  </w:num>
  <w:num w:numId="3" w16cid:durableId="1436360171">
    <w:abstractNumId w:val="1"/>
  </w:num>
  <w:num w:numId="4" w16cid:durableId="112978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CF5"/>
    <w:rsid w:val="00130F1B"/>
    <w:rsid w:val="002B6B2B"/>
    <w:rsid w:val="003539E6"/>
    <w:rsid w:val="008C0DF8"/>
    <w:rsid w:val="00AC6ECB"/>
    <w:rsid w:val="00AD1CF5"/>
    <w:rsid w:val="00C24EA1"/>
    <w:rsid w:val="00CA020E"/>
    <w:rsid w:val="00F6369D"/>
    <w:rsid w:val="00F9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F60B1"/>
  <w15:chartTrackingRefBased/>
  <w15:docId w15:val="{AE9FB4AD-4CA1-4025-8FC0-DA739A29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C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C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C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C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C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C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C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C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C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C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C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C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C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C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C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C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C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C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C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C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C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C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C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C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C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C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C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CF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1C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834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ocalhost:883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sadhana sitaraman</dc:creator>
  <cp:keywords/>
  <dc:description/>
  <cp:lastModifiedBy>sadhana sitaraman</cp:lastModifiedBy>
  <cp:revision>2</cp:revision>
  <dcterms:created xsi:type="dcterms:W3CDTF">2025-06-28T08:09:00Z</dcterms:created>
  <dcterms:modified xsi:type="dcterms:W3CDTF">2025-06-29T03:00:00Z</dcterms:modified>
</cp:coreProperties>
</file>