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pBdr>
          <w:bottom w:val="single" w:color="E87722" w:sz="24" w:space="6"/>
        </w:pBdr>
        <w:spacing w:before="0" w:after="40"/>
        <w:jc w:val="center"/>
      </w:pPr>
      <w:r>
        <w:rPr>
          <w:rFonts w:ascii="Arial" w:cs="Arial" w:eastAsia="Arial" w:hAnsi="Arial"/>
          <w:b/>
          <w:bCs/>
          <w:color w:val="1A3C5E"/>
          <w:sz w:val="72"/>
          <w:szCs w:val="72"/>
        </w:rPr>
        <w:t xml:space="preserve">FitSync Pro</w:t>
      </w:r>
    </w:p>
    <w:p>
      <w:pPr>
        <w:spacing w:before="60" w:after="60"/>
        <w:jc w:val="center"/>
      </w:pPr>
      <w:r>
        <w:rPr>
          <w:rFonts w:ascii="Arial" w:cs="Arial" w:eastAsia="Arial" w:hAnsi="Arial"/>
          <w:i/>
          <w:iCs/>
          <w:color w:val="2E6DA4"/>
          <w:sz w:val="32"/>
          <w:szCs w:val="32"/>
        </w:rPr>
        <w:t xml:space="preserve">Gym Ecosystem Management Platform</w:t>
      </w:r>
    </w:p>
    <w:p>
      <w:pPr>
        <w:spacing w:before="40" w:after="40"/>
      </w:pPr>
      <w:r>
        <w:t xml:space="preserve"/>
      </w:r>
    </w:p>
    <w:p>
      <w:pPr>
        <w:spacing w:before="40" w:after="40"/>
      </w:pPr>
      <w:r>
        <w:t xml:space="preserve"/>
      </w:r>
    </w:p>
    <w:p>
      <w:pPr>
        <w:spacing w:before="40" w:after="40"/>
        <w:jc w:val="center"/>
      </w:pPr>
      <w:r>
        <w:rPr>
          <w:rFonts w:ascii="Arial" w:cs="Arial" w:eastAsia="Arial" w:hAnsi="Arial"/>
          <w:b/>
          <w:bCs/>
          <w:color w:val="E87722"/>
          <w:sz w:val="24"/>
          <w:szCs w:val="24"/>
        </w:rPr>
        <w:t xml:space="preserve">PRODUCT REQUIREMENTS DOCUMENT (PRD)</w:t>
      </w:r>
    </w:p>
    <w:p>
      <w:pPr>
        <w:spacing w:before="20" w:after="20"/>
        <w:jc w:val="center"/>
      </w:pPr>
      <w:r>
        <w:rPr>
          <w:rFonts w:ascii="Arial" w:cs="Arial" w:eastAsia="Arial" w:hAnsi="Arial"/>
          <w:color w:val="6C757D"/>
          <w:sz w:val="20"/>
          <w:szCs w:val="20"/>
        </w:rPr>
        <w:t xml:space="preserve">Version 1.0  |  Confidential  |  2025</w:t>
      </w:r>
    </w:p>
    <w:p>
      <w:pPr>
        <w:spacing w:before="40" w:after="40"/>
      </w:pPr>
      <w:r>
        <w:t xml:space="preserve"/>
      </w:r>
    </w:p>
    <w:p>
      <w:pPr>
        <w:spacing w:before="40" w:after="40"/>
      </w:pPr>
      <w:r>
        <w:t xml:space="preserve"/>
      </w:r>
    </w:p>
    <w:p>
      <w:pPr>
        <w:spacing w:before="40" w:after="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center"/>
          </w:tcPr>
          <w:p>
            <w:r>
              <w:rPr>
                <w:rFonts w:ascii="Arial" w:cs="Arial" w:eastAsia="Arial" w:hAnsi="Arial"/>
                <w:b/>
                <w:bCs/>
                <w:color w:val="6C757D"/>
                <w:sz w:val="20"/>
                <w:szCs w:val="20"/>
              </w:rPr>
              <w:t xml:space="preserve">Document Owner</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sz w:val="20"/>
                <w:szCs w:val="20"/>
              </w:rPr>
              <w:t xml:space="preserve">Gym Owner / Lead Trainer</w:t>
            </w:r>
          </w:p>
        </w:tc>
      </w:tr>
      <w:tr>
        <w:tc>
          <w:tcPr>
            <w:tcW w:type="dxa" w:w="3000"/>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center"/>
          </w:tcPr>
          <w:p>
            <w:r>
              <w:rPr>
                <w:rFonts w:ascii="Arial" w:cs="Arial" w:eastAsia="Arial" w:hAnsi="Arial"/>
                <w:b/>
                <w:bCs/>
                <w:color w:val="6C757D"/>
                <w:sz w:val="20"/>
                <w:szCs w:val="20"/>
              </w:rPr>
              <w:t xml:space="preserve">Document Status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bCs/>
                <w:color w:val="E87722"/>
                <w:sz w:val="20"/>
                <w:szCs w:val="20"/>
              </w:rPr>
              <w:t xml:space="preserve">Final Draft – Awaiting Stakeholder Sign-Off</w:t>
            </w:r>
          </w:p>
        </w:tc>
      </w:tr>
      <w:tr>
        <w:tc>
          <w:tcPr>
            <w:tcW w:type="dxa" w:w="3000"/>
            <w:tcBorders>
              <w:top w:val="single" w:color="CCCCCC" w:sz="4"/>
              <w:left w:val="single" w:color="CCCCCC" w:sz="4"/>
              <w:bottom w:val="single" w:color="CCCCCC" w:sz="4"/>
              <w:right w:val="single" w:color="CCCCCC" w:sz="4"/>
            </w:tcBorders>
            <w:shd w:fill="EBF2FA" w:val="clear"/>
            <w:tcMar>
              <w:top w:type="dxa" w:w="80"/>
              <w:left w:type="dxa" w:w="140"/>
              <w:bottom w:type="dxa" w:w="80"/>
              <w:right w:type="dxa" w:w="140"/>
            </w:tcMar>
            <w:vAlign w:val="center"/>
          </w:tcPr>
          <w:p>
            <w:r>
              <w:rPr>
                <w:rFonts w:ascii="Arial" w:cs="Arial" w:eastAsia="Arial" w:hAnsi="Arial"/>
                <w:b/>
                <w:bCs/>
                <w:color w:val="6C757D"/>
                <w:sz w:val="20"/>
                <w:szCs w:val="20"/>
              </w:rPr>
              <w:t xml:space="preserve">Last Updated</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sz w:val="20"/>
                <w:szCs w:val="20"/>
              </w:rPr>
              <w:t xml:space="preserve">June 2025</w:t>
            </w:r>
          </w:p>
        </w:tc>
      </w:tr>
    </w:tbl>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1. PRODUCT OVERVIEW</w:t>
      </w:r>
    </w:p>
    <w:p>
      <w:pPr>
        <w:pStyle w:val="Heading2"/>
        <w:spacing w:before="280" w:after="120"/>
      </w:pPr>
      <w:r>
        <w:rPr>
          <w:rFonts w:ascii="Arial" w:cs="Arial" w:eastAsia="Arial" w:hAnsi="Arial"/>
          <w:b/>
          <w:bCs/>
          <w:color w:val="2E6DA4"/>
          <w:sz w:val="28"/>
          <w:szCs w:val="28"/>
        </w:rPr>
        <w:t xml:space="preserve">1.1 Product Name</w:t>
      </w:r>
    </w:p>
    <w:p>
      <w:pPr>
        <w:spacing w:before="60" w:after="80"/>
      </w:pPr>
      <w:r>
        <w:rPr>
          <w:rFonts w:ascii="Arial" w:cs="Arial" w:eastAsia="Arial" w:hAnsi="Arial"/>
          <w:color w:val="1C1C1C"/>
          <w:sz w:val="20"/>
          <w:szCs w:val="20"/>
        </w:rPr>
        <w:t xml:space="preserve">FitSync Pro</w:t>
      </w:r>
    </w:p>
    <w:p>
      <w:pPr>
        <w:pStyle w:val="Heading2"/>
        <w:spacing w:before="280" w:after="120"/>
      </w:pPr>
      <w:r>
        <w:rPr>
          <w:rFonts w:ascii="Arial" w:cs="Arial" w:eastAsia="Arial" w:hAnsi="Arial"/>
          <w:b/>
          <w:bCs/>
          <w:color w:val="2E6DA4"/>
          <w:sz w:val="28"/>
          <w:szCs w:val="28"/>
        </w:rPr>
        <w:t xml:space="preserve">1.2 One-Line Elevator Pitch</w:t>
      </w:r>
    </w:p>
    <w:p>
      <w:pPr>
        <w:spacing w:before="60" w:after="80"/>
      </w:pPr>
      <w:r>
        <w:rPr>
          <w:rFonts w:ascii="Arial" w:cs="Arial" w:eastAsia="Arial" w:hAnsi="Arial"/>
          <w:color w:val="1C1C1C"/>
          <w:sz w:val="20"/>
          <w:szCs w:val="20"/>
        </w:rPr>
        <w:t xml:space="preserve">FitSync Pro is a full-stack gym management and member experience platform that unifies attendance tracking, progress monitoring, personalized training plans, and diet guidance into a single digital ecosystem for gym owners and their members.</w:t>
      </w:r>
    </w:p>
    <w:p>
      <w:pPr>
        <w:pStyle w:val="Heading2"/>
        <w:spacing w:before="280" w:after="120"/>
      </w:pPr>
      <w:r>
        <w:rPr>
          <w:rFonts w:ascii="Arial" w:cs="Arial" w:eastAsia="Arial" w:hAnsi="Arial"/>
          <w:b/>
          <w:bCs/>
          <w:color w:val="2E6DA4"/>
          <w:sz w:val="28"/>
          <w:szCs w:val="28"/>
        </w:rPr>
        <w:t xml:space="preserve">1.3 Product Description</w:t>
      </w:r>
    </w:p>
    <w:p>
      <w:pPr>
        <w:spacing w:before="60" w:after="80"/>
      </w:pPr>
      <w:r>
        <w:rPr>
          <w:rFonts w:ascii="Arial" w:cs="Arial" w:eastAsia="Arial" w:hAnsi="Arial"/>
          <w:color w:val="1C1C1C"/>
          <w:sz w:val="20"/>
          <w:szCs w:val="20"/>
        </w:rPr>
        <w:t xml:space="preserve">FitSync Pro is a web-based application built for independent gym owners and personal trainers who want to digitize and scale their coaching operations without losing the personal touch that defines premium fitness guidance. The platform serves two primary actors — the Admin (the gym owner or head trainer) and Users (registered gym members) — and adapts its feature set intelligently based on the membership tier a user holds.</w:t>
      </w:r>
    </w:p>
    <w:p>
      <w:pPr>
        <w:spacing w:before="60" w:after="80"/>
      </w:pPr>
      <w:r>
        <w:rPr>
          <w:rFonts w:ascii="Arial" w:cs="Arial" w:eastAsia="Arial" w:hAnsi="Arial"/>
          <w:color w:val="1C1C1C"/>
          <w:sz w:val="20"/>
          <w:szCs w:val="20"/>
        </w:rPr>
        <w:t xml:space="preserve">At its core, FitSync Pro solves three persistent problems in the independent gym space: accountability gaps (members stop attending without consequence), progress invisibility (neither trainer nor client has a structured record of physical change over time), and plan delivery friction (trainers write workout and diet plans on paper, WhatsApp, or generic spreadsheets that are hard to track or version). By consolidating all of these workflows into one authenticated, role-based platform, FitSync Pro replaces scattered tools with a single source of truth for the gym's operations.</w:t>
      </w:r>
    </w:p>
    <w:p>
      <w:pPr>
        <w:spacing w:before="60" w:after="80"/>
      </w:pPr>
      <w:r>
        <w:rPr>
          <w:rFonts w:ascii="Arial" w:cs="Arial" w:eastAsia="Arial" w:hAnsi="Arial"/>
          <w:color w:val="1C1C1C"/>
          <w:sz w:val="20"/>
          <w:szCs w:val="20"/>
        </w:rPr>
        <w:t xml:space="preserve">For members on the Normal Membership Plan, FitSync Pro provides geo-verified gym check-ins, a mandatory weekly progress submission system, and access to a curated workout video library. For members who upgrade to the Personal Training Membership Plan, the platform unlocks a premium layer that includes trainer-created personalized workout plans, customized nutrition guidance, and direct trainer notes tied to their profile. The Admin panel gives the trainer a comprehensive dashboard to monitor all member activity, review weekly progress submissions, assign and update plans, and manage memberships — all from a single interface. The platform is designed to grow with the business, with a future AI-assisted plan generation module already factored into the architecture roadmap.</w:t>
      </w:r>
    </w:p>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2. BUSINESS OBJECTIVES</w:t>
      </w:r>
    </w:p>
    <w:p>
      <w:pPr>
        <w:pStyle w:val="Heading2"/>
        <w:spacing w:before="280" w:after="120"/>
      </w:pPr>
      <w:r>
        <w:rPr>
          <w:rFonts w:ascii="Arial" w:cs="Arial" w:eastAsia="Arial" w:hAnsi="Arial"/>
          <w:b/>
          <w:bCs/>
          <w:color w:val="2E6DA4"/>
          <w:sz w:val="28"/>
          <w:szCs w:val="28"/>
        </w:rPr>
        <w:t xml:space="preserve">2.1 Primary Business Objective</w:t>
      </w:r>
    </w:p>
    <w:p>
      <w:pPr>
        <w:spacing w:before="60" w:after="80"/>
      </w:pPr>
      <w:r>
        <w:rPr>
          <w:rFonts w:ascii="Arial" w:cs="Arial" w:eastAsia="Arial" w:hAnsi="Arial"/>
          <w:color w:val="1C1C1C"/>
          <w:sz w:val="20"/>
          <w:szCs w:val="20"/>
        </w:rPr>
        <w:t xml:space="preserve">Provide the gym owner with a branded, self-owned digital platform that increases member retention, improves training outcomes, and creates a recurring revenue stream through tiered membership subscriptions — reducing reliance on informal communication channels and manual tracking methods.</w:t>
      </w:r>
    </w:p>
    <w:p>
      <w:pPr>
        <w:pStyle w:val="Heading2"/>
        <w:spacing w:before="280" w:after="120"/>
      </w:pPr>
      <w:r>
        <w:rPr>
          <w:rFonts w:ascii="Arial" w:cs="Arial" w:eastAsia="Arial" w:hAnsi="Arial"/>
          <w:b/>
          <w:bCs/>
          <w:color w:val="2E6DA4"/>
          <w:sz w:val="28"/>
          <w:szCs w:val="28"/>
        </w:rPr>
        <w:t xml:space="preserve">2.2 Secondary Objectives</w:t>
      </w:r>
    </w:p>
    <w:p>
      <w:pPr>
        <w:pStyle w:val="ListParagraph"/>
        <w:numPr>
          <w:ilvl w:val="0"/>
          <w:numId w:val="2"/>
        </w:numPr>
        <w:spacing w:before="40" w:after="40"/>
      </w:pPr>
      <w:r>
        <w:rPr>
          <w:rFonts w:ascii="Arial" w:cs="Arial" w:eastAsia="Arial" w:hAnsi="Arial"/>
          <w:color w:val="1C1C1C"/>
          <w:sz w:val="20"/>
          <w:szCs w:val="20"/>
        </w:rPr>
        <w:t xml:space="preserve">Reduce the administrative burden on the trainer by centralising member data, progress records, and plan management in one platform, saving a minimum of 5 hours per week of manual tracking work.</w:t>
      </w:r>
    </w:p>
    <w:p>
      <w:pPr>
        <w:pStyle w:val="ListParagraph"/>
        <w:numPr>
          <w:ilvl w:val="0"/>
          <w:numId w:val="2"/>
        </w:numPr>
        <w:spacing w:before="40" w:after="40"/>
      </w:pPr>
      <w:r>
        <w:rPr>
          <w:rFonts w:ascii="Arial" w:cs="Arial" w:eastAsia="Arial" w:hAnsi="Arial"/>
          <w:color w:val="1C1C1C"/>
          <w:sz w:val="20"/>
          <w:szCs w:val="20"/>
        </w:rPr>
        <w:t xml:space="preserve">Increase member accountability and gym visit consistency by introducing geo-verified daily check-ins, which create a transparent attendance record visible to both the member and the trainer.</w:t>
      </w:r>
    </w:p>
    <w:p>
      <w:pPr>
        <w:pStyle w:val="ListParagraph"/>
        <w:numPr>
          <w:ilvl w:val="0"/>
          <w:numId w:val="2"/>
        </w:numPr>
        <w:spacing w:before="40" w:after="40"/>
      </w:pPr>
      <w:r>
        <w:rPr>
          <w:rFonts w:ascii="Arial" w:cs="Arial" w:eastAsia="Arial" w:hAnsi="Arial"/>
          <w:color w:val="1C1C1C"/>
          <w:sz w:val="20"/>
          <w:szCs w:val="20"/>
        </w:rPr>
        <w:t xml:space="preserve">Create a meaningful upgrade path from Normal to Personal Training membership by gating premium features behind a higher-value tier, thereby increasing average revenue per user (ARPU) over time.</w:t>
      </w:r>
    </w:p>
    <w:p>
      <w:pPr>
        <w:pStyle w:val="ListParagraph"/>
        <w:numPr>
          <w:ilvl w:val="0"/>
          <w:numId w:val="2"/>
        </w:numPr>
        <w:spacing w:before="40" w:after="40"/>
      </w:pPr>
      <w:r>
        <w:rPr>
          <w:rFonts w:ascii="Arial" w:cs="Arial" w:eastAsia="Arial" w:hAnsi="Arial"/>
          <w:color w:val="1C1C1C"/>
          <w:sz w:val="20"/>
          <w:szCs w:val="20"/>
        </w:rPr>
        <w:t xml:space="preserve">Build a structured, timestamped progress archive for every member that can be used to demonstrate training effectiveness, build trainer credibility, and support future upselling of additional coaching services.</w:t>
      </w:r>
    </w:p>
    <w:p>
      <w:pPr>
        <w:pStyle w:val="ListParagraph"/>
        <w:numPr>
          <w:ilvl w:val="0"/>
          <w:numId w:val="2"/>
        </w:numPr>
        <w:spacing w:before="40" w:after="40"/>
      </w:pPr>
      <w:r>
        <w:rPr>
          <w:rFonts w:ascii="Arial" w:cs="Arial" w:eastAsia="Arial" w:hAnsi="Arial"/>
          <w:color w:val="1C1C1C"/>
          <w:sz w:val="20"/>
          <w:szCs w:val="20"/>
        </w:rPr>
        <w:t xml:space="preserve">Establish the technical foundation for an AI-assisted plan generation system that, in a future phase, will allow the trainer's methodology and expertise to be codified and scaled to serve more members without proportionally increasing the trainer's time investment.</w:t>
      </w:r>
    </w:p>
    <w:p>
      <w:pPr>
        <w:pStyle w:val="Heading2"/>
        <w:spacing w:before="280" w:after="120"/>
      </w:pPr>
      <w:r>
        <w:rPr>
          <w:rFonts w:ascii="Arial" w:cs="Arial" w:eastAsia="Arial" w:hAnsi="Arial"/>
          <w:b/>
          <w:bCs/>
          <w:color w:val="2E6DA4"/>
          <w:sz w:val="28"/>
          <w:szCs w:val="28"/>
        </w:rPr>
        <w:t xml:space="preserve">2.3 How This Product Supports the Broader Business Strategy</w:t>
      </w:r>
    </w:p>
    <w:p>
      <w:pPr>
        <w:spacing w:before="60" w:after="80"/>
      </w:pPr>
      <w:r>
        <w:rPr>
          <w:rFonts w:ascii="Arial" w:cs="Arial" w:eastAsia="Arial" w:hAnsi="Arial"/>
          <w:color w:val="1C1C1C"/>
          <w:sz w:val="20"/>
          <w:szCs w:val="20"/>
        </w:rPr>
        <w:t xml:space="preserve">The gym owner's broader strategy is to run a high-accountability, results-oriented personal training gym that justifies a premium price point in a competitive local market. FitSync Pro directly supports this by transforming the gym's intangible value proposition — expert, personalised guidance — into a visible, trackable digital experience. Members who can see their own progress data are more likely to renew their membership. Trainers who can access historical member data are better positioned to make evidence-based adjustments to plans. Over time, the platform also serves as a data asset: the accumulated progress, attendance, and plan data can inform smarter coaching decisions and, eventually, the AI plan generation system.</w:t>
      </w:r>
    </w:p>
    <w:p>
      <w:pPr>
        <w:pStyle w:val="Heading2"/>
        <w:spacing w:before="280" w:after="120"/>
      </w:pPr>
      <w:r>
        <w:rPr>
          <w:rFonts w:ascii="Arial" w:cs="Arial" w:eastAsia="Arial" w:hAnsi="Arial"/>
          <w:b/>
          <w:bCs/>
          <w:color w:val="2E6DA4"/>
          <w:sz w:val="28"/>
          <w:szCs w:val="28"/>
        </w:rPr>
        <w:t xml:space="preserve">2.4 Revenue Model and Monetisation Approach</w:t>
      </w:r>
    </w:p>
    <w:p>
      <w:pPr>
        <w:pStyle w:val="ListParagraph"/>
        <w:numPr>
          <w:ilvl w:val="0"/>
          <w:numId w:val="2"/>
        </w:numPr>
        <w:spacing w:before="40" w:after="40"/>
      </w:pPr>
      <w:r>
        <w:rPr>
          <w:rFonts w:ascii="Arial" w:cs="Arial" w:eastAsia="Arial" w:hAnsi="Arial"/>
          <w:color w:val="1C1C1C"/>
          <w:sz w:val="20"/>
          <w:szCs w:val="20"/>
        </w:rPr>
        <w:t xml:space="preserve">Normal Membership Plan: Monthly or quarterly subscription fee paid online via Razorpay at the time of plan activation. This tier covers attendance tracking, weekly progress submissions, and the workout video library.</w:t>
      </w:r>
    </w:p>
    <w:p>
      <w:pPr>
        <w:pStyle w:val="ListParagraph"/>
        <w:numPr>
          <w:ilvl w:val="0"/>
          <w:numId w:val="2"/>
        </w:numPr>
        <w:spacing w:before="40" w:after="40"/>
      </w:pPr>
      <w:r>
        <w:rPr>
          <w:rFonts w:ascii="Arial" w:cs="Arial" w:eastAsia="Arial" w:hAnsi="Arial"/>
          <w:color w:val="1C1C1C"/>
          <w:sz w:val="20"/>
          <w:szCs w:val="20"/>
        </w:rPr>
        <w:t xml:space="preserve">Personal Training Membership Plan: A higher-priced monthly subscription that includes all Normal Plan features plus personalised workout plans, customised diet plans, and trainer remarks. The price differential between the two tiers represents the platform's upsell lever.</w:t>
      </w:r>
    </w:p>
    <w:p>
      <w:pPr>
        <w:pStyle w:val="ListParagraph"/>
        <w:numPr>
          <w:ilvl w:val="0"/>
          <w:numId w:val="2"/>
        </w:numPr>
        <w:spacing w:before="40" w:after="40"/>
      </w:pPr>
      <w:r>
        <w:rPr>
          <w:rFonts w:ascii="Arial" w:cs="Arial" w:eastAsia="Arial" w:hAnsi="Arial"/>
          <w:color w:val="1C1C1C"/>
          <w:sz w:val="20"/>
          <w:szCs w:val="20"/>
        </w:rPr>
        <w:t xml:space="preserve">Razorpay Integration: All payments are processed through Razorpay's payment gateway, which supports UPI, credit/debit cards, and net banking. Payment status is reflected in real time in the Admin dashboard, gating access to features upon successful payment confirmation.</w:t>
      </w:r>
    </w:p>
    <w:p>
      <w:pPr>
        <w:pStyle w:val="ListParagraph"/>
        <w:numPr>
          <w:ilvl w:val="0"/>
          <w:numId w:val="2"/>
        </w:numPr>
        <w:spacing w:before="40" w:after="40"/>
      </w:pPr>
      <w:r>
        <w:rPr>
          <w:rFonts w:ascii="Arial" w:cs="Arial" w:eastAsia="Arial" w:hAnsi="Arial"/>
          <w:color w:val="1C1C1C"/>
          <w:sz w:val="20"/>
          <w:szCs w:val="20"/>
        </w:rPr>
        <w:t xml:space="preserve">Future Revenue: The planned AI plan generation module could be offered as a premium add-on or used to increase the number of Personal Training members the trainer can serve, effectively increasing revenue capacity without adding staff.</w:t>
      </w:r>
    </w:p>
    <w:p>
      <w:pPr>
        <w:pStyle w:val="Heading2"/>
        <w:spacing w:before="280" w:after="120"/>
      </w:pPr>
      <w:r>
        <w:rPr>
          <w:rFonts w:ascii="Arial" w:cs="Arial" w:eastAsia="Arial" w:hAnsi="Arial"/>
          <w:b/>
          <w:bCs/>
          <w:color w:val="2E6DA4"/>
          <w:sz w:val="28"/>
          <w:szCs w:val="28"/>
        </w:rPr>
        <w:t xml:space="preserve">2.5 Expected Business Impact with Measurable Targets</w:t>
      </w:r>
    </w:p>
    <w:p>
      <w:pPr>
        <w:pStyle w:val="ListParagraph"/>
        <w:numPr>
          <w:ilvl w:val="0"/>
          <w:numId w:val="2"/>
        </w:numPr>
        <w:spacing w:before="40" w:after="40"/>
      </w:pPr>
      <w:r>
        <w:rPr>
          <w:rFonts w:ascii="Arial" w:cs="Arial" w:eastAsia="Arial" w:hAnsi="Arial"/>
          <w:color w:val="1C1C1C"/>
          <w:sz w:val="20"/>
          <w:szCs w:val="20"/>
        </w:rPr>
        <w:t xml:space="preserve">Achieve 80% monthly active usage rate among all registered members within 6 months of launch (measured as members who log at least one gym check-in per week).</w:t>
      </w:r>
    </w:p>
    <w:p>
      <w:pPr>
        <w:pStyle w:val="ListParagraph"/>
        <w:numPr>
          <w:ilvl w:val="0"/>
          <w:numId w:val="2"/>
        </w:numPr>
        <w:spacing w:before="40" w:after="40"/>
      </w:pPr>
      <w:r>
        <w:rPr>
          <w:rFonts w:ascii="Arial" w:cs="Arial" w:eastAsia="Arial" w:hAnsi="Arial"/>
          <w:color w:val="1C1C1C"/>
          <w:sz w:val="20"/>
          <w:szCs w:val="20"/>
        </w:rPr>
        <w:t xml:space="preserve">Increase Personal Training Plan conversion rate to 40% of total active members within 12 months of launch.</w:t>
      </w:r>
    </w:p>
    <w:p>
      <w:pPr>
        <w:pStyle w:val="ListParagraph"/>
        <w:numPr>
          <w:ilvl w:val="0"/>
          <w:numId w:val="2"/>
        </w:numPr>
        <w:spacing w:before="40" w:after="40"/>
      </w:pPr>
      <w:r>
        <w:rPr>
          <w:rFonts w:ascii="Arial" w:cs="Arial" w:eastAsia="Arial" w:hAnsi="Arial"/>
          <w:color w:val="1C1C1C"/>
          <w:sz w:val="20"/>
          <w:szCs w:val="20"/>
        </w:rPr>
        <w:t xml:space="preserve">Reduce trainer's administrative time spent on plan delivery and progress follow-up by 60% within 3 months of the Admin panel going live.</w:t>
      </w:r>
    </w:p>
    <w:p>
      <w:pPr>
        <w:pStyle w:val="ListParagraph"/>
        <w:numPr>
          <w:ilvl w:val="0"/>
          <w:numId w:val="2"/>
        </w:numPr>
        <w:spacing w:before="40" w:after="40"/>
      </w:pPr>
      <w:r>
        <w:rPr>
          <w:rFonts w:ascii="Arial" w:cs="Arial" w:eastAsia="Arial" w:hAnsi="Arial"/>
          <w:color w:val="1C1C1C"/>
          <w:sz w:val="20"/>
          <w:szCs w:val="20"/>
        </w:rPr>
        <w:t xml:space="preserve">Achieve a member renewal rate of 70% or higher at each billing cycle within 9 months of launch.</w:t>
      </w:r>
    </w:p>
    <w:p>
      <w:pPr>
        <w:pStyle w:val="ListParagraph"/>
        <w:numPr>
          <w:ilvl w:val="0"/>
          <w:numId w:val="2"/>
        </w:numPr>
        <w:spacing w:before="40" w:after="40"/>
      </w:pPr>
      <w:r>
        <w:rPr>
          <w:rFonts w:ascii="Arial" w:cs="Arial" w:eastAsia="Arial" w:hAnsi="Arial"/>
          <w:color w:val="1C1C1C"/>
          <w:sz w:val="20"/>
          <w:szCs w:val="20"/>
        </w:rPr>
        <w:t xml:space="preserve">Onboard 100% of existing gym members onto the platform within 60 days of the public launch.</w:t>
      </w:r>
    </w:p>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3. GOALS &amp; SUCCESS METRICS</w:t>
      </w:r>
    </w:p>
    <w:p>
      <w:pPr>
        <w:pStyle w:val="Heading2"/>
        <w:spacing w:before="280" w:after="120"/>
      </w:pPr>
      <w:r>
        <w:rPr>
          <w:rFonts w:ascii="Arial" w:cs="Arial" w:eastAsia="Arial" w:hAnsi="Arial"/>
          <w:b/>
          <w:bCs/>
          <w:color w:val="2E6DA4"/>
          <w:sz w:val="28"/>
          <w:szCs w:val="28"/>
        </w:rPr>
        <w:t xml:space="preserve">3.1 SMART Goals and KPI Table</w:t>
      </w:r>
    </w:p>
    <w:p>
      <w:pPr>
        <w:spacing w:before="60" w:after="80"/>
      </w:pPr>
      <w:r>
        <w:rPr>
          <w:rFonts w:ascii="Arial" w:cs="Arial" w:eastAsia="Arial" w:hAnsi="Arial"/>
          <w:color w:val="1C1C1C"/>
          <w:sz w:val="20"/>
          <w:szCs w:val="20"/>
        </w:rPr>
        <w:t xml:space="preserve">The following table maps each SMART goal to its KPI, target value, measurement method, and delivery timeline.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2160"/>
        <w:gridCol w:w="1500"/>
        <w:gridCol w:w="900"/>
      </w:tblGrid>
      <w:tr>
        <w:trPr>
          <w:tblHeader/>
        </w:trPr>
        <w:tc>
          <w:tcPr>
            <w:tcW w:type="dxa" w:w="15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Goal</w:t>
            </w:r>
          </w:p>
        </w:tc>
        <w:tc>
          <w:tcPr>
            <w:tcW w:type="dxa" w:w="15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KPI</w:t>
            </w:r>
          </w:p>
        </w:tc>
        <w:tc>
          <w:tcPr>
            <w:tcW w:type="dxa" w:w="12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Target Value</w:t>
            </w:r>
          </w:p>
        </w:tc>
        <w:tc>
          <w:tcPr>
            <w:tcW w:type="dxa" w:w="21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Measurement Method</w:t>
            </w:r>
          </w:p>
        </w:tc>
        <w:tc>
          <w:tcPr>
            <w:tcW w:type="dxa" w:w="15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Timeline</w:t>
            </w:r>
          </w:p>
        </w:tc>
        <w:tc>
          <w:tcPr>
            <w:tcW w:type="dxa" w:w="9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r>
      <w:tr>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G-01: Drive daily platform engagement among all active members</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Daily Active Check-in Rate</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80% of active members log at least 1 check-in per week</w:t>
            </w:r>
          </w:p>
        </w:tc>
        <w:tc>
          <w:tcPr>
            <w:tcW w:type="dxa" w:w="21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dashboard attendance report, measured weekly</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Month 6 post-launch</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Critical</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G-02: Maximise conversion of Normal members to Personal Training tier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Personal Training Tier Conversion Rate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40% of total active members on Personal Training plan</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Membership report: count of PT plan subscribers / total active members</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Month 12 post-launch</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r>
      <w:tr>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G-03: Reduce trainer's non-coaching administrative time</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Weekly Admin Hours Saved</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Trainer spends less than 2 hours/week on plan &amp; progress admin (down from 7)</w:t>
            </w:r>
          </w:p>
        </w:tc>
        <w:tc>
          <w:tcPr>
            <w:tcW w:type="dxa" w:w="21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Trainer self-reported weekly time log, validated against platform activity</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Month 3 post-launch</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G-04: Achieve high member retention at each billing cycle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Subscription Renewal Rate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70% or higher renewal at each billing cycle</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Razorpay webhook data: renewals / total expiring subscriptions per cycle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Month 9 post-launch</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Critical</w:t>
            </w:r>
          </w:p>
        </w:tc>
      </w:tr>
      <w:tr>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G-05: Onboard existing client base onto the platform quickly</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Onboarding Completion Rate</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100% of existing gym members registered and membership activated</w:t>
            </w:r>
          </w:p>
        </w:tc>
        <w:tc>
          <w:tcPr>
            <w:tcW w:type="dxa" w:w="21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dashboard: registered users vs. known existing member list</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Day 60 post-launch</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Critical</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G-06: Ensure weekly progress submissions are consistent</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Weekly Progress Submission Rate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85% of active members submit progress every Sunday</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progress tracker: submissions received / total active members each week</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Month 4 post-launch</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r>
      <w:tr>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G-07: Achieve high platform reliability</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System Uptime</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99.5% uptime during gym operating hours (6 AM – 10 PM)</w:t>
            </w:r>
          </w:p>
        </w:tc>
        <w:tc>
          <w:tcPr>
            <w:tcW w:type="dxa" w:w="21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Server monitoring tool (e.g., UptimeRobot or equivalent)</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Ongoing from launch</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r>
    </w:tbl>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4. ASSUMPTIONS</w:t>
      </w:r>
    </w:p>
    <w:p>
      <w:pPr>
        <w:pStyle w:val="Heading2"/>
        <w:spacing w:before="280" w:after="120"/>
      </w:pPr>
      <w:r>
        <w:rPr>
          <w:rFonts w:ascii="Arial" w:cs="Arial" w:eastAsia="Arial" w:hAnsi="Arial"/>
          <w:b/>
          <w:bCs/>
          <w:color w:val="2E6DA4"/>
          <w:sz w:val="28"/>
          <w:szCs w:val="28"/>
        </w:rPr>
        <w:t xml:space="preserve">4.1 Business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2400"/>
        <w:gridCol w:w="1860"/>
        <w:gridCol w:w="1800"/>
      </w:tblGrid>
      <w:tr>
        <w:trPr>
          <w:tblHeader/>
        </w:trPr>
        <w:tc>
          <w:tcPr>
            <w:tcW w:type="dxa" w:w="3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c>
          <w:tcPr>
            <w:tcW w:type="dxa" w:w="30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Assumption Statement</w:t>
            </w:r>
          </w:p>
        </w:tc>
        <w:tc>
          <w:tcPr>
            <w:tcW w:type="dxa" w:w="24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Risk if Wrong</w:t>
            </w:r>
          </w:p>
        </w:tc>
        <w:tc>
          <w:tcPr>
            <w:tcW w:type="dxa" w:w="18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Validation Method</w:t>
            </w:r>
          </w:p>
        </w:tc>
        <w:tc>
          <w:tcPr>
            <w:tcW w:type="dxa" w:w="18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Category</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B-01</w:t>
            </w:r>
          </w:p>
        </w:tc>
        <w:tc>
          <w:tcPr>
            <w:tcW w:type="dxa" w:w="30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gym owner will dedicate a minimum of 3 hours per week to managing the Admin panel, reviewing progress, and creating/updating member plans.</w:t>
            </w:r>
          </w:p>
        </w:tc>
        <w:tc>
          <w:tcPr>
            <w:tcW w:type="dxa" w:w="2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Trainer neglect will lead to stale plans and poor member experience, increasing churn.</w:t>
            </w:r>
          </w:p>
        </w:tc>
        <w:tc>
          <w:tcPr>
            <w:tcW w:type="dxa" w:w="1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Trainer commitment agreement signed before development begins.</w:t>
            </w:r>
          </w:p>
        </w:tc>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Business</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B-02</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existing client base is willing to transition from informal communication (WhatsApp groups, paper plans) to a structured digital platform.</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 adoption will undermine the platform's value and reduce return on investment.</w:t>
            </w:r>
          </w:p>
        </w:tc>
        <w:tc>
          <w:tcPr>
            <w:tcW w:type="dxa" w:w="1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Pre-launch survey of existing 20+ members; conduct onboarding demo session.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Business</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B-03</w:t>
            </w:r>
          </w:p>
        </w:tc>
        <w:tc>
          <w:tcPr>
            <w:tcW w:type="dxa" w:w="30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price point for the Personal Training Membership Plan will be set at a premium (at least 2x the Normal Plan) and members will perceive sufficient value to pay it.</w:t>
            </w:r>
          </w:p>
        </w:tc>
        <w:tc>
          <w:tcPr>
            <w:tcW w:type="dxa" w:w="2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Underpricing erodes revenue potential; overpricing reduces conversions.</w:t>
            </w:r>
          </w:p>
        </w:tc>
        <w:tc>
          <w:tcPr>
            <w:tcW w:type="dxa" w:w="1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Validate pricing via informal interviews with 5-10 existing members before launch.</w:t>
            </w:r>
          </w:p>
        </w:tc>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Business</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B-04</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Razorpay is an acceptable payment gateway for the gym's target member demographic (residents of the gym's city in India with smartphone access).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Payment friction or platform distrust leads to failed transactions and drop-offs.</w:t>
            </w:r>
          </w:p>
        </w:tc>
        <w:tc>
          <w:tcPr>
            <w:tcW w:type="dxa" w:w="1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Confirm Razorpay UPI/card penetration with 2-3 test transactions before go-live.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Business</w:t>
            </w:r>
          </w:p>
        </w:tc>
      </w:tr>
    </w:tbl>
    <w:p>
      <w:pPr>
        <w:pStyle w:val="Heading2"/>
        <w:spacing w:before="280" w:after="120"/>
      </w:pPr>
      <w:r>
        <w:rPr>
          <w:rFonts w:ascii="Arial" w:cs="Arial" w:eastAsia="Arial" w:hAnsi="Arial"/>
          <w:b/>
          <w:bCs/>
          <w:color w:val="2E6DA4"/>
          <w:sz w:val="28"/>
          <w:szCs w:val="28"/>
        </w:rPr>
        <w:t xml:space="preserve">4.2 User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2400"/>
        <w:gridCol w:w="1860"/>
        <w:gridCol w:w="1800"/>
      </w:tblGrid>
      <w:tr>
        <w:trPr>
          <w:tblHeader/>
        </w:trPr>
        <w:tc>
          <w:tcPr>
            <w:tcW w:type="dxa" w:w="3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c>
          <w:tcPr>
            <w:tcW w:type="dxa" w:w="30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Assumption Statement</w:t>
            </w:r>
          </w:p>
        </w:tc>
        <w:tc>
          <w:tcPr>
            <w:tcW w:type="dxa" w:w="24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Risk if Wrong</w:t>
            </w:r>
          </w:p>
        </w:tc>
        <w:tc>
          <w:tcPr>
            <w:tcW w:type="dxa" w:w="18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Validation Method</w:t>
            </w:r>
          </w:p>
        </w:tc>
        <w:tc>
          <w:tcPr>
            <w:tcW w:type="dxa" w:w="18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Category</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U-01</w:t>
            </w:r>
          </w:p>
        </w:tc>
        <w:tc>
          <w:tcPr>
            <w:tcW w:type="dxa" w:w="30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All gym members own a smartphone with a modern browser (Chrome, Safari, Firefox) and have a stable internet connection at the gym location.</w:t>
            </w:r>
          </w:p>
        </w:tc>
        <w:tc>
          <w:tcPr>
            <w:tcW w:type="dxa" w:w="2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Members unable to access the platform at the gym cannot use the check-in feature, defeating its purpose.</w:t>
            </w:r>
          </w:p>
        </w:tc>
        <w:tc>
          <w:tcPr>
            <w:tcW w:type="dxa" w:w="1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Informal device survey during gym orientation week.</w:t>
            </w:r>
          </w:p>
        </w:tc>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User</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U-02</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Members will grant location permissions on their browser when prompted for the geo-verified check-in feature.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Location denial will prevent check-ins, creating a workaround culture or trainer complaints.</w:t>
            </w:r>
          </w:p>
        </w:tc>
        <w:tc>
          <w:tcPr>
            <w:tcW w:type="dxa" w:w="1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Include clear onboarding explanation of why location is required; show benefit framing.</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User</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U-03</w:t>
            </w:r>
          </w:p>
        </w:tc>
        <w:tc>
          <w:tcPr>
            <w:tcW w:type="dxa" w:w="30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Members are motivated to maintain a consistent weekly progress submission habit once they understand that their trainer actively reviews it.</w:t>
            </w:r>
          </w:p>
        </w:tc>
        <w:tc>
          <w:tcPr>
            <w:tcW w:type="dxa" w:w="2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 submission rates undermine the progress tracking feature and reduce perceived platform value.</w:t>
            </w:r>
          </w:p>
        </w:tc>
        <w:tc>
          <w:tcPr>
            <w:tcW w:type="dxa" w:w="1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Trainer publicly acknowledges progress submissions in the first month to reinforce the habit.</w:t>
            </w:r>
          </w:p>
        </w:tc>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User</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U-04</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Members are comfortable uploading progress photos through a web interface and trust that access to those photos is restricted to themselves and their trainer.</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Privacy concerns will reduce photo upload compliance, weakening the progress tracking module.</w:t>
            </w:r>
          </w:p>
        </w:tc>
        <w:tc>
          <w:tcPr>
            <w:tcW w:type="dxa" w:w="1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Clearly state in onboarding that photos are private and accessible only to the member and trainer; show this in the UI.</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User</w:t>
            </w:r>
          </w:p>
        </w:tc>
      </w:tr>
    </w:tbl>
    <w:p>
      <w:pPr>
        <w:pStyle w:val="Heading2"/>
        <w:spacing w:before="280" w:after="120"/>
      </w:pPr>
      <w:r>
        <w:rPr>
          <w:rFonts w:ascii="Arial" w:cs="Arial" w:eastAsia="Arial" w:hAnsi="Arial"/>
          <w:b/>
          <w:bCs/>
          <w:color w:val="2E6DA4"/>
          <w:sz w:val="28"/>
          <w:szCs w:val="28"/>
        </w:rPr>
        <w:t xml:space="preserve">4.3 Technical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2400"/>
        <w:gridCol w:w="1860"/>
        <w:gridCol w:w="1800"/>
      </w:tblGrid>
      <w:tr>
        <w:trPr>
          <w:tblHeader/>
        </w:trPr>
        <w:tc>
          <w:tcPr>
            <w:tcW w:type="dxa" w:w="3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c>
          <w:tcPr>
            <w:tcW w:type="dxa" w:w="30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Assumption Statement</w:t>
            </w:r>
          </w:p>
        </w:tc>
        <w:tc>
          <w:tcPr>
            <w:tcW w:type="dxa" w:w="24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Risk if Wrong</w:t>
            </w:r>
          </w:p>
        </w:tc>
        <w:tc>
          <w:tcPr>
            <w:tcW w:type="dxa" w:w="18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Validation Method</w:t>
            </w:r>
          </w:p>
        </w:tc>
        <w:tc>
          <w:tcPr>
            <w:tcW w:type="dxa" w:w="18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Category</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T-01</w:t>
            </w:r>
          </w:p>
        </w:tc>
        <w:tc>
          <w:tcPr>
            <w:tcW w:type="dxa" w:w="30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browser's Geolocation API will provide location accuracy within 50-100 metres at the gym site, which is sufficient for the proximity check-in validation.</w:t>
            </w:r>
          </w:p>
        </w:tc>
        <w:tc>
          <w:tcPr>
            <w:tcW w:type="dxa" w:w="2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Inaccurate GPS causes false check-in rejections or allows remote check-ins, breaking the attendance integrity feature.</w:t>
            </w:r>
          </w:p>
        </w:tc>
        <w:tc>
          <w:tcPr>
            <w:tcW w:type="dxa" w:w="1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Test geolocation accuracy at the gym site using 3-5 different devices before launch.</w:t>
            </w:r>
          </w:p>
        </w:tc>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Technical</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T-02</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platform will be built as a web application (not a native mobile app) and will be fully responsive and usable on mobile browsers.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Poor mobile UX causes friction for the majority of members who will use smartphones to check in.</w:t>
            </w:r>
          </w:p>
        </w:tc>
        <w:tc>
          <w:tcPr>
            <w:tcW w:type="dxa" w:w="1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Test on Android Chrome and iOS Safari throughout development sprints.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Technical</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T-03</w:t>
            </w:r>
          </w:p>
        </w:tc>
        <w:tc>
          <w:tcPr>
            <w:tcW w:type="dxa" w:w="30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Cloud storage (e.g., AWS S3 or Cloudinary) will be used for all progress photo uploads and workout videos, with CDN delivery for acceptable load speeds.</w:t>
            </w:r>
          </w:p>
        </w:tc>
        <w:tc>
          <w:tcPr>
            <w:tcW w:type="dxa" w:w="2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Self-hosted storage will not scale with growing media volume and will cause performance issues.</w:t>
            </w:r>
          </w:p>
        </w:tc>
        <w:tc>
          <w:tcPr>
            <w:tcW w:type="dxa" w:w="1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Architecture decision confirmed before database schema design phase.</w:t>
            </w:r>
          </w:p>
        </w:tc>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Technical</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T-04</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Razorpay API integration will handle webhook events reliably to update membership status in the platform database upon successful payment.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Failed webhooks leave members in unpaid state after successful payment, causing access denial and support overhead.</w:t>
            </w:r>
          </w:p>
        </w:tc>
        <w:tc>
          <w:tcPr>
            <w:tcW w:type="dxa" w:w="1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Test webhook delivery in Razorpay sandbox environment for all payment scenarios before go-live.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Technical</w:t>
            </w:r>
          </w:p>
        </w:tc>
      </w:tr>
    </w:tbl>
    <w:p>
      <w:pPr>
        <w:pStyle w:val="Heading2"/>
        <w:spacing w:before="280" w:after="120"/>
      </w:pPr>
      <w:r>
        <w:rPr>
          <w:rFonts w:ascii="Arial" w:cs="Arial" w:eastAsia="Arial" w:hAnsi="Arial"/>
          <w:b/>
          <w:bCs/>
          <w:color w:val="2E6DA4"/>
          <w:sz w:val="28"/>
          <w:szCs w:val="28"/>
        </w:rPr>
        <w:t xml:space="preserve">4.4 Market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2400"/>
        <w:gridCol w:w="1860"/>
        <w:gridCol w:w="1800"/>
      </w:tblGrid>
      <w:tr>
        <w:trPr>
          <w:tblHeader/>
        </w:trPr>
        <w:tc>
          <w:tcPr>
            <w:tcW w:type="dxa" w:w="3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c>
          <w:tcPr>
            <w:tcW w:type="dxa" w:w="30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Assumption Statement</w:t>
            </w:r>
          </w:p>
        </w:tc>
        <w:tc>
          <w:tcPr>
            <w:tcW w:type="dxa" w:w="24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Risk if Wrong</w:t>
            </w:r>
          </w:p>
        </w:tc>
        <w:tc>
          <w:tcPr>
            <w:tcW w:type="dxa" w:w="18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Validation Method</w:t>
            </w:r>
          </w:p>
        </w:tc>
        <w:tc>
          <w:tcPr>
            <w:tcW w:type="dxa" w:w="18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Category</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M-01</w:t>
            </w:r>
          </w:p>
        </w:tc>
        <w:tc>
          <w:tcPr>
            <w:tcW w:type="dxa" w:w="30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Independent gym owners in Tier 1 and Tier 2 Indian cities are underserved by existing gym management software, which is either too expensive, too generic, or aimed at large chains.</w:t>
            </w:r>
          </w:p>
        </w:tc>
        <w:tc>
          <w:tcPr>
            <w:tcW w:type="dxa" w:w="2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If adequate alternatives exist and go unnoticed, adoption rationale is weakened.</w:t>
            </w:r>
          </w:p>
        </w:tc>
        <w:tc>
          <w:tcPr>
            <w:tcW w:type="dxa" w:w="1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Competitor audit: evaluate 5 existing solutions (e.g., Mindbody, GymMaster, Trainerize) against this product's specific feature set.</w:t>
            </w:r>
          </w:p>
        </w:tc>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Market</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M-02</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 gym owner with a personal training focus can differentiate sufficiently from budget gyms by offering a digital-first, accountability-driven experience.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Commoditisation pressure from low-cost gyms reduces willingness to pay for premium digital features.</w:t>
            </w:r>
          </w:p>
        </w:tc>
        <w:tc>
          <w:tcPr>
            <w:tcW w:type="dxa" w:w="1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Validate with existing members who have stayed despite cheaper alternatives.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Market</w:t>
            </w:r>
          </w:p>
        </w:tc>
      </w:tr>
    </w:tbl>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5. TARGET USERS &amp; PERSONAS</w:t>
      </w:r>
    </w:p>
    <w:p>
      <w:pPr>
        <w:pStyle w:val="Heading2"/>
        <w:spacing w:before="280" w:after="120"/>
      </w:pPr>
      <w:r>
        <w:rPr>
          <w:rFonts w:ascii="Arial" w:cs="Arial" w:eastAsia="Arial" w:hAnsi="Arial"/>
          <w:b/>
          <w:bCs/>
          <w:color w:val="2E6DA4"/>
          <w:sz w:val="28"/>
          <w:szCs w:val="28"/>
        </w:rPr>
        <w:t xml:space="preserve">Persona 1: Arjun Mehta — The Results-Driven Young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Name</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Arjun Mehta, 27</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Occupation</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Software Engineer at a mid-size IT company, Hyderabad</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Background</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Arjun works 9-10 hours daily in a sedentary desk job. He recently noticed weight gain and declining energy levels and decided to join a gym primarily to lose fat and build a lean physique. He is technically fluent and uses multiple apps daily. He joined the Personal Training plan because he wants measurable results and is willing to pay for accountability.</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Goals</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(1) Lose 8-10 kg of body fat in 4 months. (2) Follow a structured workout and diet plan without spending mental energy designing it himself. (3) Track his weekly progress objectively through photos and measurements.</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Pain Points</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(1) Previous gym memberships lapsed because there was no accountability mechanism. (2) Cannot distinguish credible fitness advice from social media noise. (3) Trainer's previous WhatsApp plan updates were unorganized and easy to ignore.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Current Workarounds</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Uses Google Sheets to track meals sporadically; screenshots trainer's WhatsApp messages for reference; checks his weight on a bathroom scale without recording it consistently.</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 Savviness</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 — uses web apps, UPI payments, and cloud tools daily.</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Mindset Quote</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"If I can see my numbers moving, I will keep showing up."</w:t>
            </w:r>
          </w:p>
        </w:tc>
      </w:tr>
    </w:tbl>
    <w:p>
      <w:pPr>
        <w:spacing w:before="40" w:after="40"/>
      </w:pPr>
      <w:r>
        <w:t xml:space="preserve"/>
      </w:r>
    </w:p>
    <w:p>
      <w:pPr>
        <w:pStyle w:val="Heading2"/>
        <w:spacing w:before="280" w:after="120"/>
      </w:pPr>
      <w:r>
        <w:rPr>
          <w:rFonts w:ascii="Arial" w:cs="Arial" w:eastAsia="Arial" w:hAnsi="Arial"/>
          <w:b/>
          <w:bCs/>
          <w:color w:val="2E6DA4"/>
          <w:sz w:val="28"/>
          <w:szCs w:val="28"/>
        </w:rPr>
        <w:t xml:space="preserve">Persona 2: Priya Nair — The Health-Conscious Homemaker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Name</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Priya Nair, 38</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Occupation</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Homemaker with part-time work in a family business, Hyderabad</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Background</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Priya has a thyroid condition and mild knee discomfort that limits certain exercises. She joined the gym primarily for general fitness and weight management after her doctor recommended regular physical activity. She has a moderate tech comfort level and prefers clear, simple interfaces. She is on the Normal Membership Plan but her trainer has expressed an interest in upgrading her to Personal Training.</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Goals</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(1) Build a consistent gym attendance habit — at least 4 sessions per week. (2) Lose approximately 5 kg over 6 months without aggravating her knee. (3) Understand which exercises are safe for her specific health conditions.</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Pain Points</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(1) Feels overwhelmed by generic online workout plans that do not account for her medical conditions. (2) Cannot always remember what weight or measurement she had the previous month. (3) Struggles with diet consistency and does not know how to structure meals for her goals.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Current Workarounds</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Writes her weight on a wall calendar. Refers to a YouTube playlist of exercises her trainer recommended verbally. Asks her trainer questions on WhatsApp between sessions.</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 Savviness</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 — comfortable with WhatsApp, YouTube, and UPI payments, but unfamiliar with form-based web platforms.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Mindset Quote</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 just need someone to tell me exactly what to do — and to notice when I am not doing it."</w:t>
            </w:r>
          </w:p>
        </w:tc>
      </w:tr>
    </w:tbl>
    <w:p>
      <w:pPr>
        <w:spacing w:before="40" w:after="40"/>
      </w:pPr>
      <w:r>
        <w:t xml:space="preserve"/>
      </w:r>
    </w:p>
    <w:p>
      <w:pPr>
        <w:pStyle w:val="Heading2"/>
        <w:spacing w:before="280" w:after="120"/>
      </w:pPr>
      <w:r>
        <w:rPr>
          <w:rFonts w:ascii="Arial" w:cs="Arial" w:eastAsia="Arial" w:hAnsi="Arial"/>
          <w:b/>
          <w:bCs/>
          <w:color w:val="2E6DA4"/>
          <w:sz w:val="28"/>
          <w:szCs w:val="28"/>
        </w:rPr>
        <w:t xml:space="preserve">Persona 3: Ravi Sharma — The Gym Owner &amp; Head Trainer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Name</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Ravi Sharma, 34</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Occupation</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Certified Personal Trainer and sole proprietor of his gym, Hyderabad</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Background</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Ravi has been running his gym for 5 years with a loyal client base of 35-50 active members. He has deep expertise in exercise programming and nutrition but struggles to scale his coaching because all his client management happens informally. He is the sole admin user of FitSync Pro and will use it to manage all members, assign plans, and review progress.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Goals</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(1) Have a real-time view of every member's attendance, progress, and plan status in one place. (2) Spend less time chasing members for updates and more time coaching. (3) Demonstrate his training methodology's effectiveness through visible, data-backed member results.</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Pain Points</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(1) Currently maintains separate WhatsApp chats, a physical attendance register, and a personal spreadsheet for each member's plan — all fragmented and time-consuming. (2) Cannot quickly identify which members are at-risk of churning due to declining attendance. (3) Has no efficient way to version and update workout or diet plans as a member progresses.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Current Workarounds</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Uses WhatsApp groups for plan delivery; takes attendance verbally; updates plans in Google Docs and shares them individually.</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 Savviness</w:t>
            </w:r>
          </w:p>
        </w:tc>
        <w:tc>
          <w:tcPr>
            <w:tcW w:type="dxa" w:w="75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Medium-High — uses smartphones, Google Workspace, and Razorpay manually. Open to learning a new dashboard if it clearly saves time.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Mindset Quote</w:t>
            </w:r>
          </w:p>
        </w:tc>
        <w:tc>
          <w:tcPr>
            <w:tcW w:type="dxa" w:w="7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 know my members get results. I just need a platform that helps me prove it — and helps them stay accountable between sessions."</w:t>
            </w:r>
          </w:p>
        </w:tc>
      </w:tr>
    </w:tbl>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6. USER STORIES</w:t>
      </w:r>
    </w:p>
    <w:p>
      <w:pPr>
        <w:spacing w:before="60" w:after="80"/>
      </w:pPr>
      <w:r>
        <w:rPr>
          <w:rFonts w:ascii="Arial" w:cs="Arial" w:eastAsia="Arial" w:hAnsi="Arial"/>
          <w:color w:val="1C1C1C"/>
          <w:sz w:val="20"/>
          <w:szCs w:val="20"/>
        </w:rPr>
        <w:t xml:space="preserve">Stories are organized by module. Priority follows the MoSCoW framework: Must Have (M), Should Have (S), Could Have (C), Won't Have (W) for v1.0.</w:t>
      </w:r>
    </w:p>
    <w:p>
      <w:pPr>
        <w:pStyle w:val="Heading2"/>
        <w:spacing w:before="280" w:after="120"/>
      </w:pPr>
      <w:r>
        <w:rPr>
          <w:rFonts w:ascii="Arial" w:cs="Arial" w:eastAsia="Arial" w:hAnsi="Arial"/>
          <w:b/>
          <w:bCs/>
          <w:color w:val="2E6DA4"/>
          <w:sz w:val="28"/>
          <w:szCs w:val="28"/>
        </w:rPr>
        <w:t xml:space="preserve">6.1 Authentication &amp; Registration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700"/>
        <w:gridCol w:w="3100"/>
        <w:gridCol w:w="2760"/>
        <w:gridCol w:w="900"/>
      </w:tblGrid>
      <w:tr>
        <w:trPr>
          <w:tblHeader/>
        </w:trPr>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c>
          <w:tcPr>
            <w:tcW w:type="dxa" w:w="1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Persona</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3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User Story</w:t>
            </w:r>
          </w:p>
        </w:tc>
        <w:tc>
          <w:tcPr>
            <w:tcW w:type="dxa" w:w="27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Acceptance Criteria</w:t>
            </w:r>
          </w:p>
        </w:tc>
        <w:tc>
          <w:tcPr>
            <w:tcW w:type="dxa" w:w="9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Dependencies</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US-001</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New Member</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 new gym member, I want to register with my personal and health details so that the trainer can understand my profile before I start training.</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visit the platform for the first time, when I complete the registration form with name, email, password, height, weight, age, gender, fitness goal, gym name, location, and any health conditions, then my account is created and I am directed to the plan selection screen. Given I attempt to register with an email already in use, then I see a clear error message. Given I skip a mandatory field, then I see an inline validation error before submission.</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US-002</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New Member</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 new member, I want to choose between a Normal Membership Plan and a Personal Training Membership Plan so that I can select the level of service that fits my budget and goals.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have completed registration, when I reach the plan selection screen, then I see both plans with features and pricing clearly listed. Given I click on a plan, then I am taken to the payment screen without changing my selection. Given I decide to go back, then I can return to the registration summary without losing my data.</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US-001</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US-003</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New Member</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 new member, I want to pay for my selected membership plan via Razorpay so that my account is activated and I can access the platform.</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am on the payment screen, when I initiate payment via UPI or card, then Razorpay's checkout opens. Given payment succeeds, then my membership status updates to Active and I am redirected to my dashboard. Given payment fails, then I see a failure message with an option to retry without re-entering my details.</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US-002</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US-004</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(any)</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 registered member, I want to log in securely with my email and password so that I can access my personal dashboard.</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enter valid credentials, then I am logged in and directed to my dashboard within 2 seconds. Given I enter invalid credentials, then I see an error message without revealing which field is wrong. Given I am already logged in on another tab, then my session is maintained and I am not asked to log in again.</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US-001</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US-005</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log in to the Admin panel with a separate, secure set of credentials so that I can manage the platform separately from member accounts.</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the admin login URL, when I enter valid admin credentials, then I am taken to the Admin dashboard. Given incorrect credentials, then access is denied and an error is shown. Given I am not an admin user, then the admin login URL does not grant me any access.</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US-001</w:t>
            </w:r>
          </w:p>
        </w:tc>
      </w:tr>
    </w:tbl>
    <w:p>
      <w:pPr>
        <w:pStyle w:val="Heading2"/>
        <w:spacing w:before="280" w:after="120"/>
      </w:pPr>
      <w:r>
        <w:rPr>
          <w:rFonts w:ascii="Arial" w:cs="Arial" w:eastAsia="Arial" w:hAnsi="Arial"/>
          <w:b/>
          <w:bCs/>
          <w:color w:val="2E6DA4"/>
          <w:sz w:val="28"/>
          <w:szCs w:val="28"/>
        </w:rPr>
        <w:t xml:space="preserve">6.2 Geo-Verified Check-In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700"/>
        <w:gridCol w:w="3100"/>
        <w:gridCol w:w="2760"/>
        <w:gridCol w:w="900"/>
      </w:tblGrid>
      <w:tr>
        <w:trPr>
          <w:tblHeader/>
        </w:trPr>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c>
          <w:tcPr>
            <w:tcW w:type="dxa" w:w="1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Persona</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3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User Story</w:t>
            </w:r>
          </w:p>
        </w:tc>
        <w:tc>
          <w:tcPr>
            <w:tcW w:type="dxa" w:w="27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Acceptance Criteria</w:t>
            </w:r>
          </w:p>
        </w:tc>
        <w:tc>
          <w:tcPr>
            <w:tcW w:type="dxa" w:w="9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Dependencies</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US-006</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(any)</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an active member, I want to check in to the gym by clicking a button on my dashboard so that my attendance is recorded for the day.</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am within 100 metres of the gym location, when I click the Check In button, then my check-in is recorded with a timestamp and my daily streak is updated. Given I am more than 100 metres away, then the check-in is rejected and I see a message explaining that I must be at the gym to check in. Given I have already checked in today, then the Check In button is replaced by a Checked In confirmation.</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US-003,US-004</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US-007</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(any)</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an active member, I want to see a history of my gym attendance so that I can track my consistency over time.</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am on my dashboard, when I view the Attendance section, then I see a calendar view with all check-in dates highlighted. Given I click on a date, then I see the exact check-in timestamp. Given I have zero check-ins in a week, then that week is clearly distinguished from weeks with check-ins.</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US-006</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US-008</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see a real-time list of all members who have checked in today so that I can confirm who is present at the gym.</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am on the Admin dashboard, when I navigate to the Today's Check-ins section, then I see a list of all members who checked in today with their check-in timestamps, sorted chronologically. Given no members have checked in yet, then I see a clear empty state. Given a member checks in while I am on the screen, then the list updates within 30 seconds.</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US-006,US-005</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US-009</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view a specific member's full attendance history so that I can identify members who are at risk of churning due to inconsistent attendance.</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a member's profile in the Admin panel, when I view the Attendance tab, then I see a month-by-month attendance calendar with total sessions per week. Given a member has not checked in for 7 or more days, then their profile is flagged with a visual indicator on the member list.</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US-007,US-008</w:t>
            </w:r>
          </w:p>
        </w:tc>
      </w:tr>
    </w:tbl>
    <w:p>
      <w:pPr>
        <w:pStyle w:val="Heading2"/>
        <w:spacing w:before="280" w:after="120"/>
      </w:pPr>
      <w:r>
        <w:rPr>
          <w:rFonts w:ascii="Arial" w:cs="Arial" w:eastAsia="Arial" w:hAnsi="Arial"/>
          <w:b/>
          <w:bCs/>
          <w:color w:val="2E6DA4"/>
          <w:sz w:val="28"/>
          <w:szCs w:val="28"/>
        </w:rPr>
        <w:t xml:space="preserve">6.3 Weekly Progress Tracking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700"/>
        <w:gridCol w:w="3100"/>
        <w:gridCol w:w="2760"/>
        <w:gridCol w:w="900"/>
      </w:tblGrid>
      <w:tr>
        <w:trPr>
          <w:tblHeader/>
        </w:trPr>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c>
          <w:tcPr>
            <w:tcW w:type="dxa" w:w="1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Persona</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3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User Story</w:t>
            </w:r>
          </w:p>
        </w:tc>
        <w:tc>
          <w:tcPr>
            <w:tcW w:type="dxa" w:w="27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Acceptance Criteria</w:t>
            </w:r>
          </w:p>
        </w:tc>
        <w:tc>
          <w:tcPr>
            <w:tcW w:type="dxa" w:w="9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Dependencies</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US-010</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(any)</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an active member, I want to submit my weekly progress on Sundays by entering my current body weight, measurements, and uploading a progress photo so that my trainer can monitor my physical changes over time.</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it is Sunday and I have not yet submitted this week's progress, when I navigate to the Weekly Progress section, then I see an active submission form. Given I submit all required fields (weight, at least one measurement, and one photo), then my submission is saved and a confirmation is shown. Given I try to submit before Sunday, then the form is locked with a message indicating the submission window.</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US-004</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US-011</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(any)</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 member, I want to view my historical progress submissions in a visual format so that I can see my physical changes over time.</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the My Progress section, when I select a date range, then I see a line chart of my body weight over time. Given I click on a specific week's entry, then I see that week's measurements and progress photo. Given I have only one submission, then no chart is shown but the individual entry is displayed.</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US-010</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US-012</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review all weekly progress submissions from members so that I can provide timely feedback and update their plans accordingly.</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the Progress Submissions section in the Admin panel, when I select a week, then I see all submissions for that week sorted by submission time. Given I click on a member's submission, then I see their weight, measurements, and progress photo. Given a submission has not yet been reviewed, then it is marked with a New badge.</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US-010,US-005</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US-013</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add a written remark or note to a member's weekly progress submission so that my feedback is logged against that specific check-in.</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am viewing a member's progress submission, when I type a remark in the Trainer Notes field and click Save, then the note is saved and the submission is marked as Reviewed. Given the member views their past submissions, then the trainer's remark is visible alongside that week's data.</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US-012</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US-014</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(any)</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 member, I want to receive a reminder notification on Sunday morning to submit my weekly progress so that I do not forget the submission deadline.</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it is Sunday and I have not yet submitted this week's progress, when the system sends the reminder, then I receive a push notification or in-app banner at 8:00 AM. Given I have already submitted this week, then no reminder is sent.</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US-010</w:t>
            </w:r>
          </w:p>
        </w:tc>
      </w:tr>
    </w:tbl>
    <w:p>
      <w:pPr>
        <w:pStyle w:val="Heading2"/>
        <w:spacing w:before="280" w:after="120"/>
      </w:pPr>
      <w:r>
        <w:rPr>
          <w:rFonts w:ascii="Arial" w:cs="Arial" w:eastAsia="Arial" w:hAnsi="Arial"/>
          <w:b/>
          <w:bCs/>
          <w:color w:val="2E6DA4"/>
          <w:sz w:val="28"/>
          <w:szCs w:val="28"/>
        </w:rPr>
        <w:t xml:space="preserve">6.4 Workout Video Library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700"/>
        <w:gridCol w:w="3100"/>
        <w:gridCol w:w="2760"/>
        <w:gridCol w:w="900"/>
      </w:tblGrid>
      <w:tr>
        <w:trPr>
          <w:tblHeader/>
        </w:trPr>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c>
          <w:tcPr>
            <w:tcW w:type="dxa" w:w="1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Persona</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3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User Story</w:t>
            </w:r>
          </w:p>
        </w:tc>
        <w:tc>
          <w:tcPr>
            <w:tcW w:type="dxa" w:w="27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Acceptance Criteria</w:t>
            </w:r>
          </w:p>
        </w:tc>
        <w:tc>
          <w:tcPr>
            <w:tcW w:type="dxa" w:w="9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Dependencies</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US-015</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(any)</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an active member, I want to browse a library of workout videos organized by muscle group or exercise type so that I can learn proper form for exercises.</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the Video Library section, when the page loads, then I see all available videos grouped by category (e.g., Chest, Back, Legs, Core, Cardio). Given I click on a category, then I see all videos in that category with thumbnail and title. Given I click a video, then it plays inline or in a lightbox player.</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US-004</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US-016</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(any)</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 member, I want to search for a specific exercise by name in the video library so that I can quickly find the video I need without browsing all categories.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type a keyword in the search bar, when results appear, then only videos whose titles or tags match the keyword are shown. Given no matches are found, then a clear empty state message is displayed. Given I clear the search, then the full library view is restored.</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US-015</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US-017</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upload new workout videos to the library with a title, category, description, and thumbnail so that members always have access to updated instructional content.</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the Video Management section, when I fill in all required fields and upload a valid video file or paste a YouTube/Vimeo link, then the video is added to the library and immediately visible to members. Given I upload an invalid file type, then an error message is shown without saving the entry.</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US-015,US-005</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US-018</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delete or hide a video from the library so that outdated or incorrect content is not visible to members.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select a video in the Admin panel and click Delete or Hide, when I confirm the action, then the video is no longer visible to members. Given I hide a video rather than delete it, then I can restore it later. Given I delete a video, then it is permanently removed.</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US-017</w:t>
            </w:r>
          </w:p>
        </w:tc>
      </w:tr>
    </w:tbl>
    <w:p>
      <w:pPr>
        <w:pStyle w:val="Heading2"/>
        <w:spacing w:before="280" w:after="120"/>
      </w:pPr>
      <w:r>
        <w:rPr>
          <w:rFonts w:ascii="Arial" w:cs="Arial" w:eastAsia="Arial" w:hAnsi="Arial"/>
          <w:b/>
          <w:bCs/>
          <w:color w:val="2E6DA4"/>
          <w:sz w:val="28"/>
          <w:szCs w:val="28"/>
        </w:rPr>
        <w:t xml:space="preserve">6.5 Personalised Workout &amp; Diet Plan Module (Personal Training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700"/>
        <w:gridCol w:w="3100"/>
        <w:gridCol w:w="2760"/>
        <w:gridCol w:w="900"/>
      </w:tblGrid>
      <w:tr>
        <w:trPr>
          <w:tblHeader/>
        </w:trPr>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c>
          <w:tcPr>
            <w:tcW w:type="dxa" w:w="1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Persona</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3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User Story</w:t>
            </w:r>
          </w:p>
        </w:tc>
        <w:tc>
          <w:tcPr>
            <w:tcW w:type="dxa" w:w="27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Acceptance Criteria</w:t>
            </w:r>
          </w:p>
        </w:tc>
        <w:tc>
          <w:tcPr>
            <w:tcW w:type="dxa" w:w="9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Dependencies</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US-019</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PT Member (Arjun)</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 Personal Training member, I want to view my current personalised workout plan so that I know exactly which exercises to perform each day.</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am on the PT plan and navigate to My Workout Plan, then I see a weekly schedule with day-by-day exercise breakdowns including exercise name, sets, reps, rest, and any trainer notes. Given the trainer has not yet assigned a plan, then I see a message indicating that my plan is being prepared.</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US-003,US-004</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US-020</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PT Member (Arjun)</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 Personal Training member, I want to view my current customised diet plan so that I understand what and how much to eat each day to support my training goals.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My Diet Plan, then I see a structured meal plan with meal names, food items, portions, and macronutrient targets per meal. Given the plan includes a notes section from the trainer, then that is prominently shown. Given no plan has been assigned yet, then I see an appropriate waiting state.</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US-003,US-004</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US-021</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create and assign a personalised workout plan to a specific Personal Training member so that they have a structured training programme tailored to their goals and health conditions.</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the member's profile in the Admin panel, when I click Create Workout Plan, then I can add exercises by searching from the video library or typing custom entries, assign sets/reps/rest, and organise them by day. Given I click Assign Plan, then the plan is immediately visible to the member. Given the member already has a plan, then I can edit it and save a new version.</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US-019,US-005</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US-022</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create and assign a customised diet plan to a specific Personal Training member so that their nutrition is aligned with their fitness goals.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the member's profile, when I click Create Diet Plan, then I can input meals, food items, portions, macronutrient targets, and a general notes section. Given I save and assign the plan, then it appears in the member's dashboard immediately. Given I update a plan, then the old version is archived and the member sees the updated version.</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US-020,US-005</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US-023</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add trainer remarks to a Personal Training member's profile so that specific coaching observations, adjustments, or motivational notes are recorded.</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am on a PT member's profile, when I type a remark in the Trainer Remarks section and save it, then the remark is timestamped and visible to the member on their dashboard. Given I add multiple remarks over time, then they are displayed in reverse chronological order.</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US-021,US-022</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US-024</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PT Member</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 Personal Training member, I want to see all trainer remarks left on my profile in one place so that I can review coaching notes and act on them.</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Trainer Remarks on my dashboard, then I see all remarks in reverse chronological order with dates. Given a remark was added in the last 24 hours, then it is highlighted as new. Given there are no remarks yet, then an appropriate empty state is shown.</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US-023</w:t>
            </w:r>
          </w:p>
        </w:tc>
      </w:tr>
    </w:tbl>
    <w:p>
      <w:pPr>
        <w:pStyle w:val="Heading2"/>
        <w:spacing w:before="280" w:after="120"/>
      </w:pPr>
      <w:r>
        <w:rPr>
          <w:rFonts w:ascii="Arial" w:cs="Arial" w:eastAsia="Arial" w:hAnsi="Arial"/>
          <w:b/>
          <w:bCs/>
          <w:color w:val="2E6DA4"/>
          <w:sz w:val="28"/>
          <w:szCs w:val="28"/>
        </w:rPr>
        <w:t xml:space="preserve">6.6 Admin &amp; Member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700"/>
        <w:gridCol w:w="3100"/>
        <w:gridCol w:w="2760"/>
        <w:gridCol w:w="900"/>
      </w:tblGrid>
      <w:tr>
        <w:trPr>
          <w:tblHeader/>
        </w:trPr>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c>
          <w:tcPr>
            <w:tcW w:type="dxa" w:w="1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Persona</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31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User Story</w:t>
            </w:r>
          </w:p>
        </w:tc>
        <w:tc>
          <w:tcPr>
            <w:tcW w:type="dxa" w:w="27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Acceptance Criteria</w:t>
            </w:r>
          </w:p>
        </w:tc>
        <w:tc>
          <w:tcPr>
            <w:tcW w:type="dxa" w:w="9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Dependencies</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US-025</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view a list of all registered members with their membership type, join date, and membership status so that I can manage the gym's client base effectively.</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the Members section in the Admin panel, then I see a table of all members with columns for name, email, plan type, join date, and membership status (Active/Expired). Given I click on a member's name, then I see their full profile. Given I use the search bar, then results filter in real time.</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US-005</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US-026</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manually upgrade or adjust a member's membership plan so that I can accommodate offline discussions or special cases.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select a member in the Admin panel, when I change their plan from Normal to Personal Training (or vice versa) and save, then the member's access rights update immediately. Given the change triggers a plan type shift, then the system logs the change with a timestamp.</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US-025</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US-027</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(Ravi)</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the admin, I want to view a summary dashboard showing total active members, today's check-in count, and pending progress submissions so that I have an at-a-glance overview of the gym's activity.</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log in to the Admin panel, then I see a summary card section at the top showing total active members, today's check-in total, and this week's pending progress reviews. Given I click on any summary card, then I am taken to the detailed view for that metric.</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US-008,US-012,US-025</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US-028</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(any)</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 member, I want to view and update my profile information such as current weight and health conditions so that my data remains accurate as my situation changes.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navigate to My Profile, then I see all the data I entered at registration. Given I edit any field and save, then the update is stored and reflected immediately. Given I try to change my email to one already in use, then an error is shown.</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US-001</w:t>
            </w:r>
          </w:p>
        </w:tc>
      </w:tr>
      <w:tr>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US-029</w:t>
            </w:r>
          </w:p>
        </w:tc>
        <w:tc>
          <w:tcPr>
            <w:tcW w:type="dxa" w:w="1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(any)</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31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an active member, I want to see my current membership expiry date and plan details on my dashboard so that I know when to renew.</w:t>
            </w:r>
          </w:p>
        </w:tc>
        <w:tc>
          <w:tcPr>
            <w:tcW w:type="dxa" w:w="27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I am on my dashboard, then I see a membership status section showing my plan name, start date, and expiry date. Given my membership expires within 7 days, then I see a renewal prompt with a direct link to the payment screen.</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US-003</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US-030</w:t>
            </w:r>
          </w:p>
        </w:tc>
        <w:tc>
          <w:tcPr>
            <w:tcW w:type="dxa" w:w="1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(any)</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3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As an expiring member, I want to renew my membership online through Razorpay so that I do not lose access to my data and the platform.</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Given my membership has expired or is expiring, when I click the Renew button and complete payment, then my membership is extended by the selected period. Given I renew before expiry, then my new expiry date is added to the current end date (not the renewal date).</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US-003,US-029</w:t>
            </w:r>
          </w:p>
        </w:tc>
      </w:tr>
    </w:tbl>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7. FEATURE REQUIREMENTS</w:t>
      </w:r>
    </w:p>
    <w:p>
      <w:pPr>
        <w:spacing w:before="60" w:after="80"/>
      </w:pPr>
      <w:r>
        <w:rPr>
          <w:rFonts w:ascii="Arial" w:cs="Arial" w:eastAsia="Arial" w:hAnsi="Arial"/>
          <w:color w:val="1C1C1C"/>
          <w:sz w:val="20"/>
          <w:szCs w:val="20"/>
        </w:rPr>
        <w:t xml:space="preserve">Features are organised by module/epic. Each feature entry includes its ID, name, description, linked user stories, priority, complexity, business value, and a detailed step-by-step behaviour description.</w:t>
      </w:r>
    </w:p>
    <w:p>
      <w:pPr>
        <w:pStyle w:val="Heading2"/>
        <w:spacing w:before="280" w:after="120"/>
      </w:pPr>
      <w:r>
        <w:rPr>
          <w:rFonts w:ascii="Arial" w:cs="Arial" w:eastAsia="Arial" w:hAnsi="Arial"/>
          <w:b/>
          <w:bCs/>
          <w:color w:val="2E6DA4"/>
          <w:sz w:val="28"/>
          <w:szCs w:val="28"/>
        </w:rPr>
        <w:t xml:space="preserve">Module 1: Authentication &amp; User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00"/>
        <w:gridCol w:w="700"/>
        <w:gridCol w:w="700"/>
        <w:gridCol w:w="4860"/>
      </w:tblGrid>
      <w:tr>
        <w:trPr>
          <w:tblHeader/>
        </w:trPr>
        <w:tc>
          <w:tcPr>
            <w:tcW w:type="dxa" w:w="6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F-ID</w:t>
            </w:r>
          </w:p>
        </w:tc>
        <w:tc>
          <w:tcPr>
            <w:tcW w:type="dxa" w:w="12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Feature Name</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Complexity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Biz Value</w:t>
            </w:r>
          </w:p>
        </w:tc>
        <w:tc>
          <w:tcPr>
            <w:tcW w:type="dxa" w:w="48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Description &amp; Behaviour</w:t>
            </w:r>
          </w:p>
        </w:tc>
      </w:tr>
      <w:tr>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F-001</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Multi-Step Registration Form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Collects all member onboarding data across 3 steps: (1) Personal Info (name, email, password, DOB, gender), (2) Physical &amp; Health Details (height, weight, fitness goal, health conditions), (3) Gym Selection (gym name, location). Each step validates before advancing. On final submit, a user record is created with a Pending Payment status. US-001.</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F-002</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Membership Plan Selection &amp; Razorpay Payment</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After registration, the member selects Normal or Personal Training plan. The system displays features and pricing per plan. On selection, a Razorpay order is created via the server-side API. The Razorpay checkout modal opens. On success, a webhook confirms payment and the member's status updates to Active with the correct plan type and expiry date stored. On failure, the member is returned to the payment screen. US-002, US-003.</w:t>
            </w:r>
          </w:p>
        </w:tc>
      </w:tr>
      <w:tr>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F-003</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Role-Based Authentication</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JWT-based authentication with two roles: Member and Admin. Login returns a signed token with role, user ID, and expiry. All API routes check the token and role before responding. Admin login is available only through a separate, non-publicly-linked URL. Sessions expire after 24 hours of inactivity and require re-login. US-004, US-005.</w:t>
            </w:r>
          </w:p>
        </w:tc>
      </w:tr>
    </w:tbl>
    <w:p>
      <w:pPr>
        <w:pStyle w:val="Heading2"/>
        <w:spacing w:before="280" w:after="120"/>
      </w:pPr>
      <w:r>
        <w:rPr>
          <w:rFonts w:ascii="Arial" w:cs="Arial" w:eastAsia="Arial" w:hAnsi="Arial"/>
          <w:b/>
          <w:bCs/>
          <w:color w:val="2E6DA4"/>
          <w:sz w:val="28"/>
          <w:szCs w:val="28"/>
        </w:rPr>
        <w:t xml:space="preserve">Module 2: Geo-Verified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00"/>
        <w:gridCol w:w="700"/>
        <w:gridCol w:w="700"/>
        <w:gridCol w:w="4860"/>
      </w:tblGrid>
      <w:tr>
        <w:trPr>
          <w:tblHeader/>
        </w:trPr>
        <w:tc>
          <w:tcPr>
            <w:tcW w:type="dxa" w:w="6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F-ID</w:t>
            </w:r>
          </w:p>
        </w:tc>
        <w:tc>
          <w:tcPr>
            <w:tcW w:type="dxa" w:w="12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Feature Name</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Complexity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Biz Value</w:t>
            </w:r>
          </w:p>
        </w:tc>
        <w:tc>
          <w:tcPr>
            <w:tcW w:type="dxa" w:w="48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Description &amp; Behaviour</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F-004</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Proximity-Gated Gym Check-In</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On the member dashboard, a Check In button is available. When clicked, the browser's Geolocation API is invoked. The returned coordinates are compared server-side against the gym's stored coordinates (set by Admin during setup). If the Haversine distance is less than or equal to 100 metres, the check-in is recorded with the member ID, gym ID, and UTC timestamp. If the distance exceeds 100 metres, a rejection message is returned. If the member has already checked in today, the button is disabled. US-006.</w:t>
            </w:r>
          </w:p>
        </w:tc>
      </w:tr>
      <w:tr>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F-005</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Attendance History Calendar</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4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 calendar view on the member dashboard shows all historical check-in dates highlighted in the platform's accent colour. Hovering or tapping a date shows the check-in time. A weekly summary shows total sessions per week. The Admin view of any member's attendance renders the same calendar within the member profile. US-007, US-009.</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F-006</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Today's Check-In Live Feed</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Admin dashboard displays a real-time (auto-refreshes every 30 seconds) list of members who checked in on the current calendar day. Each row shows the member's name, photo thumbnail, plan type, and exact check-in time. Members who have not checked in are excluded from this view. US-008.</w:t>
            </w:r>
          </w:p>
        </w:tc>
      </w:tr>
    </w:tbl>
    <w:p>
      <w:pPr>
        <w:pStyle w:val="Heading2"/>
        <w:spacing w:before="280" w:after="120"/>
      </w:pPr>
      <w:r>
        <w:rPr>
          <w:rFonts w:ascii="Arial" w:cs="Arial" w:eastAsia="Arial" w:hAnsi="Arial"/>
          <w:b/>
          <w:bCs/>
          <w:color w:val="2E6DA4"/>
          <w:sz w:val="28"/>
          <w:szCs w:val="28"/>
        </w:rPr>
        <w:t xml:space="preserve">Module 3: Weekly Progress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00"/>
        <w:gridCol w:w="700"/>
        <w:gridCol w:w="700"/>
        <w:gridCol w:w="4860"/>
      </w:tblGrid>
      <w:tr>
        <w:trPr>
          <w:tblHeader/>
        </w:trPr>
        <w:tc>
          <w:tcPr>
            <w:tcW w:type="dxa" w:w="6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F-ID</w:t>
            </w:r>
          </w:p>
        </w:tc>
        <w:tc>
          <w:tcPr>
            <w:tcW w:type="dxa" w:w="12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Feature Name</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Complexity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Biz Value</w:t>
            </w:r>
          </w:p>
        </w:tc>
        <w:tc>
          <w:tcPr>
            <w:tcW w:type="dxa" w:w="48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Description &amp; Behaviour</w:t>
            </w:r>
          </w:p>
        </w:tc>
      </w:tr>
      <w:tr>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F-007</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Sunday Progress Submission Form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Every Sunday from 12:01 AM to 11:59 PM, an active submission form is available to members. The form collects: body weight (kg, required), chest/waist/hip measurements (optional but encouraged), and a minimum of one progress photo (JPEG or PNG, max 5 MB each). On submit, data is stored with the week number, year, and submission timestamp. Photos are uploaded to cloud storage and the URL is stored in the database. If a submission already exists for the current week, the form shows the existing data for review but does not permit re-submission. US-010.</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F-008</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Progress Chart &amp; History</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4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My Progress section displays a line chart of body weight over all submitted weeks. Below the chart, a chronological list of submission cards allows the member to expand any week's entry to see measurements, the trainer's remarks (if added), and the progress photo. Comparison view allows side-by-side display of any two weeks' photos. US-011.</w:t>
            </w:r>
          </w:p>
        </w:tc>
      </w:tr>
      <w:tr>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F-009</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Progress Review &amp; Remarks</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Admin panel's Submissions section shows all weekly submissions grouped by week. Unreviewed submissions are highlighted. The admin can open any submission to see all data including photos. A Trainer Remarks text area allows the admin to type feedback. On save, the remark is stored against the submission and the submission is marked as Reviewed. The member sees the remark in their progress history. US-012, US-013.</w:t>
            </w:r>
          </w:p>
        </w:tc>
      </w:tr>
    </w:tbl>
    <w:p>
      <w:pPr>
        <w:pStyle w:val="Heading2"/>
        <w:spacing w:before="280" w:after="120"/>
      </w:pPr>
      <w:r>
        <w:rPr>
          <w:rFonts w:ascii="Arial" w:cs="Arial" w:eastAsia="Arial" w:hAnsi="Arial"/>
          <w:b/>
          <w:bCs/>
          <w:color w:val="2E6DA4"/>
          <w:sz w:val="28"/>
          <w:szCs w:val="28"/>
        </w:rPr>
        <w:t xml:space="preserve">Module 4: Workout Video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00"/>
        <w:gridCol w:w="700"/>
        <w:gridCol w:w="700"/>
        <w:gridCol w:w="4860"/>
      </w:tblGrid>
      <w:tr>
        <w:trPr>
          <w:tblHeader/>
        </w:trPr>
        <w:tc>
          <w:tcPr>
            <w:tcW w:type="dxa" w:w="6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F-ID</w:t>
            </w:r>
          </w:p>
        </w:tc>
        <w:tc>
          <w:tcPr>
            <w:tcW w:type="dxa" w:w="12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Feature Name</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Complexity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Biz Value</w:t>
            </w:r>
          </w:p>
        </w:tc>
        <w:tc>
          <w:tcPr>
            <w:tcW w:type="dxa" w:w="48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Description &amp; Behaviour</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F-010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Categorised Video Library (Member View)</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4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Video Library section renders a grid of categories (Chest, Back, Shoulders, Arms, Legs, Core, Cardio, Warm-up, Cool-down). Clicking a category filters the grid to show videos in that category. Each video card displays a thumbnail, title, and duration. Clicking a card opens an embedded video player (cloud-hosted or YouTube embed). US-015, US-016.</w:t>
            </w:r>
          </w:p>
        </w:tc>
      </w:tr>
      <w:tr>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F-011</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Video Upload &amp; Management</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4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Admin panel contains a Video Management section. The admin can upload a new video (direct file upload to cloud storage, or YouTube/Vimeo URL embed), assign it a title, category, description, and custom thumbnail. Published videos appear in the member library immediately. The admin can edit metadata, hide a video (removes from member view but retains in admin), or permanently delete a video. US-017, US-018.</w:t>
            </w:r>
          </w:p>
        </w:tc>
      </w:tr>
    </w:tbl>
    <w:p>
      <w:pPr>
        <w:pStyle w:val="Heading2"/>
        <w:spacing w:before="280" w:after="120"/>
      </w:pPr>
      <w:r>
        <w:rPr>
          <w:rFonts w:ascii="Arial" w:cs="Arial" w:eastAsia="Arial" w:hAnsi="Arial"/>
          <w:b/>
          <w:bCs/>
          <w:color w:val="2E6DA4"/>
          <w:sz w:val="28"/>
          <w:szCs w:val="28"/>
        </w:rPr>
        <w:t xml:space="preserve">Module 5: Personalised Plan Management (Personal Training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00"/>
        <w:gridCol w:w="700"/>
        <w:gridCol w:w="700"/>
        <w:gridCol w:w="4860"/>
      </w:tblGrid>
      <w:tr>
        <w:trPr>
          <w:tblHeader/>
        </w:trPr>
        <w:tc>
          <w:tcPr>
            <w:tcW w:type="dxa" w:w="6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F-ID</w:t>
            </w:r>
          </w:p>
        </w:tc>
        <w:tc>
          <w:tcPr>
            <w:tcW w:type="dxa" w:w="12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Feature Name</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Complexity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Biz Value</w:t>
            </w:r>
          </w:p>
        </w:tc>
        <w:tc>
          <w:tcPr>
            <w:tcW w:type="dxa" w:w="48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Description &amp; Behaviour</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F-012</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Workout Plan Builder (Admin)</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In the Admin panel, the trainer can open any PT member's profile and navigate to Workout Plan. A drag-and-drop plan builder interface allows the admin to add exercises by searching from the video library or typing a custom exercise name. Each exercise entry has fields for sets, reps, rest period, and an optional note. Exercises can be organised into days (Monday through Sunday). On save, the plan is versioned and immediately visible to the member. Previous plan versions are archived and visible to the admin. US-021.</w:t>
            </w:r>
          </w:p>
        </w:tc>
      </w:tr>
      <w:tr>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F-013</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Diet Plan Builder (Admin)</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Diet Plan section under a PT member's profile allows the admin to create a structured meal plan. The admin adds meals (Breakfast, Lunch, Dinner, Snacks), and within each meal can list individual food items with quantity and unit (grams, cups, pieces). A per-meal calorie and macronutrient summary is auto-calculated based on a built-in food database or manually entered targets. A general notes field allows the trainer to add free-form dietary guidance. On save, the plan is versioned and immediately visible to the member. US-022.</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F-014</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Plan View Dashboard (PT Tier)</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PT members see two additional sections on their dashboard: My Workout Plan and My Diet Plan. The Workout Plan view shows a tab per active training day with the exercise list for that day. The Diet Plan view shows all meals with food items, portions, and the trainer's notes. Both sections show the plan's last updated date. If no plan has been assigned, a friendly waiting state is displayed. US-019, US-020.</w:t>
            </w:r>
          </w:p>
        </w:tc>
      </w:tr>
      <w:tr>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F-015</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Trainer Remarks Feed</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Admin can add timestamped free-text remarks to any PT member's profile (not tied to a specific submission). These appear in a chronological Trainer Remarks feed on the member's dashboard. Remarks are styled to distinguish them from system notifications. The admin can edit or delete past remarks. US-023, US-024.</w:t>
            </w:r>
          </w:p>
        </w:tc>
      </w:tr>
    </w:tbl>
    <w:p>
      <w:pPr>
        <w:pStyle w:val="Heading2"/>
        <w:spacing w:before="280" w:after="120"/>
      </w:pPr>
      <w:r>
        <w:rPr>
          <w:rFonts w:ascii="Arial" w:cs="Arial" w:eastAsia="Arial" w:hAnsi="Arial"/>
          <w:b/>
          <w:bCs/>
          <w:color w:val="2E6DA4"/>
          <w:sz w:val="28"/>
          <w:szCs w:val="28"/>
        </w:rPr>
        <w:t xml:space="preserve">Module 6: Admin Management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00"/>
        <w:gridCol w:w="700"/>
        <w:gridCol w:w="700"/>
        <w:gridCol w:w="4860"/>
      </w:tblGrid>
      <w:tr>
        <w:trPr>
          <w:tblHeader/>
        </w:trPr>
        <w:tc>
          <w:tcPr>
            <w:tcW w:type="dxa" w:w="6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F-ID</w:t>
            </w:r>
          </w:p>
        </w:tc>
        <w:tc>
          <w:tcPr>
            <w:tcW w:type="dxa" w:w="12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Feature Name</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Priority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Complexity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Biz Value</w:t>
            </w:r>
          </w:p>
        </w:tc>
        <w:tc>
          <w:tcPr>
            <w:tcW w:type="dxa" w:w="48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Description &amp; Behaviour</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F-016</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Overview Dashboard</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Admin's home screen shows summary KPI cards: (1) Total Active Members, (2) Total PT Members, (3) Check-ins Today, (4) Progress Submissions This Week, (5) Memberships Expiring in 7 Days. Clicking any card navigates to the relevant detail view. A Recent Activity feed shows the last 10 system events (check-ins, submissions, plan assignments). US-027.</w:t>
            </w:r>
          </w:p>
        </w:tc>
      </w:tr>
      <w:tr>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F-017</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 Management Table</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48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 searchable, filterable, paginated table of all members. Columns: Name, Plan Type, Join Date, Last Check-in, Membership Expiry, Status (Active/Expired). Filters include Plan Type and Status. Clicking a row opens the full member profile. The admin can manually edit plan type, expiry date, and add notes. US-025, US-026.</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F-018</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Membership Renewal Management</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4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Members whose memberships expire within the next 7 days are surfaced on the Admin dashboard with a Notify button. Clicking Notify sends the member an in-app notification prompting renewal. The Admin can also manually extend a member's expiry date for exceptional cases (e.g., medical leave). US-029, US-030.</w:t>
            </w:r>
          </w:p>
        </w:tc>
      </w:tr>
    </w:tbl>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8. WIREFRAMES &amp; DESIGN DIRECTION</w:t>
      </w:r>
    </w:p>
    <w:p>
      <w:pPr>
        <w:spacing w:before="60" w:after="80"/>
      </w:pPr>
      <w:r>
        <w:rPr>
          <w:rFonts w:ascii="Arial" w:cs="Arial" w:eastAsia="Arial" w:hAnsi="Arial"/>
          <w:color w:val="1C1C1C"/>
          <w:sz w:val="20"/>
          <w:szCs w:val="20"/>
        </w:rPr>
        <w:t xml:space="preserve">Visual wireframes will be produced in Figma during the design sprint. The following section provides textual wireframe specifications for every key screen, along with the navigation flow and design direction to guide the UI/UX designer.</w:t>
      </w:r>
    </w:p>
    <w:p>
      <w:pPr>
        <w:pStyle w:val="Heading2"/>
        <w:spacing w:before="280" w:after="120"/>
      </w:pPr>
      <w:r>
        <w:rPr>
          <w:rFonts w:ascii="Arial" w:cs="Arial" w:eastAsia="Arial" w:hAnsi="Arial"/>
          <w:b/>
          <w:bCs/>
          <w:color w:val="2E6DA4"/>
          <w:sz w:val="28"/>
          <w:szCs w:val="28"/>
        </w:rPr>
        <w:t xml:space="preserve">8.1 Key Screen Descriptions</w:t>
      </w:r>
    </w:p>
    <w:p>
      <w:pPr>
        <w:pStyle w:val="Heading3"/>
        <w:spacing w:before="200" w:after="80"/>
      </w:pPr>
      <w:r>
        <w:rPr>
          <w:rFonts w:ascii="Arial" w:cs="Arial" w:eastAsia="Arial" w:hAnsi="Arial"/>
          <w:b/>
          <w:bCs/>
          <w:color w:val="1A3C5E"/>
          <w:sz w:val="22"/>
          <w:szCs w:val="22"/>
        </w:rPr>
        <w:t xml:space="preserve">Screen 1: Registration – Step 1 of 3 (Personal Info)</w:t>
      </w:r>
    </w:p>
    <w:p>
      <w:pPr>
        <w:spacing w:before="60" w:after="80"/>
      </w:pPr>
      <w:r>
        <w:rPr>
          <w:rFonts w:ascii="Arial" w:cs="Arial" w:eastAsia="Arial" w:hAnsi="Arial"/>
          <w:color w:val="1C1C1C"/>
          <w:sz w:val="20"/>
          <w:szCs w:val="20"/>
        </w:rPr>
        <w:t xml:space="preserve">Layout: Centered single-column card (max-width 480px) on a gradient background using the platform's primary navy colour. Progress indicator bar at the top of the card shows Step 1 of 3 with the current step highlighted in orange.</w:t>
      </w:r>
    </w:p>
    <w:p>
      <w:pPr>
        <w:spacing w:before="60" w:after="80"/>
      </w:pPr>
      <w:r>
        <w:rPr>
          <w:rFonts w:ascii="Arial" w:cs="Arial" w:eastAsia="Arial" w:hAnsi="Arial"/>
          <w:color w:val="1C1C1C"/>
          <w:sz w:val="20"/>
          <w:szCs w:val="20"/>
        </w:rPr>
        <w:t xml:space="preserve">Elements (top to bottom): Platform logo + name at top of card. Page title: 'Create Your Account'. Input fields: Full Name, Email Address, Password, Confirm Password, Date of Birth (date picker), Gender (radio buttons: Male / Female / Prefer Not to Say). Primary CTA button: 'Continue to Step 2' (full-width, orange fill). Secondary link: 'Already have an account? Log in'.</w:t>
      </w:r>
    </w:p>
    <w:p>
      <w:pPr>
        <w:spacing w:before="60" w:after="80"/>
      </w:pPr>
      <w:r>
        <w:rPr>
          <w:rFonts w:ascii="Arial" w:cs="Arial" w:eastAsia="Arial" w:hAnsi="Arial"/>
          <w:color w:val="1C1C1C"/>
          <w:sz w:val="20"/>
          <w:szCs w:val="20"/>
        </w:rPr>
        <w:t xml:space="preserve">Interactive: Inline validation on blur for each field. Password strength indicator below the password field. CTA is disabled until all fields pass validation. On click, data is saved to local state and the component transitions to Step 2.</w:t>
      </w:r>
    </w:p>
    <w:p>
      <w:pPr>
        <w:spacing w:before="60" w:after="80"/>
      </w:pPr>
      <w:r>
        <w:rPr>
          <w:rFonts w:ascii="Arial" w:cs="Arial" w:eastAsia="Arial" w:hAnsi="Arial"/>
          <w:color w:val="1C1C1C"/>
          <w:sz w:val="20"/>
          <w:szCs w:val="20"/>
        </w:rPr>
        <w:t xml:space="preserve">Responsive: On screens below 480px, the card fills the full viewport width with 16px horizontal padding. The progress bar becomes a stepper with numbered circles.</w:t>
      </w:r>
    </w:p>
    <w:p>
      <w:pPr>
        <w:pStyle w:val="Heading3"/>
        <w:spacing w:before="200" w:after="80"/>
      </w:pPr>
      <w:r>
        <w:rPr>
          <w:rFonts w:ascii="Arial" w:cs="Arial" w:eastAsia="Arial" w:hAnsi="Arial"/>
          <w:b/>
          <w:bCs/>
          <w:color w:val="1A3C5E"/>
          <w:sz w:val="22"/>
          <w:szCs w:val="22"/>
        </w:rPr>
        <w:t xml:space="preserve">Screen 2: Member Dashboard (Normal Plan)</w:t>
      </w:r>
    </w:p>
    <w:p>
      <w:pPr>
        <w:spacing w:before="60" w:after="80"/>
      </w:pPr>
      <w:r>
        <w:rPr>
          <w:rFonts w:ascii="Arial" w:cs="Arial" w:eastAsia="Arial" w:hAnsi="Arial"/>
          <w:color w:val="1C1C1C"/>
          <w:sz w:val="20"/>
          <w:szCs w:val="20"/>
        </w:rPr>
        <w:t xml:space="preserve">Layout: Responsive sidebar navigation (desktop) that collapses to a bottom tab bar (mobile). Sidebar items: Home, Check In, My Progress, Video Library, My Profile. Content area is full-width on mobile.</w:t>
      </w:r>
    </w:p>
    <w:p>
      <w:pPr>
        <w:spacing w:before="60" w:after="80"/>
      </w:pPr>
      <w:r>
        <w:rPr>
          <w:rFonts w:ascii="Arial" w:cs="Arial" w:eastAsia="Arial" w:hAnsi="Arial"/>
          <w:color w:val="1C1C1C"/>
          <w:sz w:val="20"/>
          <w:szCs w:val="20"/>
        </w:rPr>
        <w:t xml:space="preserve">Home section elements: Greeting card with the member's name and current membership plan badge. Membership status card showing plan name, expiry date, and a Renew button (if expiring within 7 days). Attendance streak card showing current consecutive check-in days and a weekly calendar heatmap. Check In button (large, full-width on mobile) — green when active, grey with 'Already Checked In' when done for the day, and orange-bordered with warning text when outside the 100m radius. This week's progress card — shows submitted status (green tick) or Submission Due prompt (orange, clickable).</w:t>
      </w:r>
    </w:p>
    <w:p>
      <w:pPr>
        <w:spacing w:before="60" w:after="80"/>
      </w:pPr>
      <w:r>
        <w:rPr>
          <w:rFonts w:ascii="Arial" w:cs="Arial" w:eastAsia="Arial" w:hAnsi="Arial"/>
          <w:color w:val="1C1C1C"/>
          <w:sz w:val="20"/>
          <w:szCs w:val="20"/>
        </w:rPr>
        <w:t xml:space="preserve">Interactive: The Check In button triggers browser geolocation on click. A loading spinner shows while the location is being fetched and verified. Success/failure state replaces the button.</w:t>
      </w:r>
    </w:p>
    <w:p>
      <w:pPr>
        <w:pStyle w:val="Heading3"/>
        <w:spacing w:before="200" w:after="80"/>
      </w:pPr>
      <w:r>
        <w:rPr>
          <w:rFonts w:ascii="Arial" w:cs="Arial" w:eastAsia="Arial" w:hAnsi="Arial"/>
          <w:b/>
          <w:bCs/>
          <w:color w:val="1A3C5E"/>
          <w:sz w:val="22"/>
          <w:szCs w:val="22"/>
        </w:rPr>
        <w:t xml:space="preserve">Screen 3: Member Dashboard (Personal Training Plan – Additional Elements)</w:t>
      </w:r>
    </w:p>
    <w:p>
      <w:pPr>
        <w:spacing w:before="60" w:after="80"/>
      </w:pPr>
      <w:r>
        <w:rPr>
          <w:rFonts w:ascii="Arial" w:cs="Arial" w:eastAsia="Arial" w:hAnsi="Arial"/>
          <w:color w:val="1C1C1C"/>
          <w:sz w:val="20"/>
          <w:szCs w:val="20"/>
        </w:rPr>
        <w:t xml:space="preserve">In addition to all Normal Plan elements, the PT dashboard adds: My Workout Plan card — shows today's exercise count and a View Plan CTA linking to the full plan. My Diet Plan card — shows today's meal count and a View Plan CTA. Trainer Remarks card — shows the most recent trainer remark with a View All link. All three PT cards use a highlighted orange-border style to distinguish them as premium content.</w:t>
      </w:r>
    </w:p>
    <w:p>
      <w:pPr>
        <w:pStyle w:val="Heading3"/>
        <w:spacing w:before="200" w:after="80"/>
      </w:pPr>
      <w:r>
        <w:rPr>
          <w:rFonts w:ascii="Arial" w:cs="Arial" w:eastAsia="Arial" w:hAnsi="Arial"/>
          <w:b/>
          <w:bCs/>
          <w:color w:val="1A3C5E"/>
          <w:sz w:val="22"/>
          <w:szCs w:val="22"/>
        </w:rPr>
        <w:t xml:space="preserve">Screen 4: Workout Plan View (PT Member)</w:t>
      </w:r>
    </w:p>
    <w:p>
      <w:pPr>
        <w:spacing w:before="60" w:after="80"/>
      </w:pPr>
      <w:r>
        <w:rPr>
          <w:rFonts w:ascii="Arial" w:cs="Arial" w:eastAsia="Arial" w:hAnsi="Arial"/>
          <w:color w:val="1C1C1C"/>
          <w:sz w:val="20"/>
          <w:szCs w:val="20"/>
        </w:rPr>
        <w:t xml:space="preserve">Layout: Day-selector tab strip across the top (Mon–Sun). Active day tab is highlighted in primary navy. Below the tab strip, an exercise list for the selected day. Each exercise card shows: Exercise name (linked to the video library entry if one exists), sets, reps, rest period, trainer note (collapsed by default, expandable). At the bottom: Plan last updated date and trainer name.</w:t>
      </w:r>
    </w:p>
    <w:p>
      <w:pPr>
        <w:pStyle w:val="Heading3"/>
        <w:spacing w:before="200" w:after="80"/>
      </w:pPr>
      <w:r>
        <w:rPr>
          <w:rFonts w:ascii="Arial" w:cs="Arial" w:eastAsia="Arial" w:hAnsi="Arial"/>
          <w:b/>
          <w:bCs/>
          <w:color w:val="1A3C5E"/>
          <w:sz w:val="22"/>
          <w:szCs w:val="22"/>
        </w:rPr>
        <w:t xml:space="preserve">Screen 5: Weekly Progress Submission Form (Sunday Only)</w:t>
      </w:r>
    </w:p>
    <w:p>
      <w:pPr>
        <w:spacing w:before="60" w:after="80"/>
      </w:pPr>
      <w:r>
        <w:rPr>
          <w:rFonts w:ascii="Arial" w:cs="Arial" w:eastAsia="Arial" w:hAnsi="Arial"/>
          <w:color w:val="1C1C1C"/>
          <w:sz w:val="20"/>
          <w:szCs w:val="20"/>
        </w:rPr>
        <w:t xml:space="preserve">Layout: Full-page form, single column, with a sticky header showing 'Week of [Sunday Date]'. Form sections: Body Weight (numeric input, kg label, required). Body Measurements (grid of 3 inputs: Chest, Waist, Hips — all in cm, optional). Progress Photos (drag-and-drop upload zone accepting JPEG/PNG, max 5 MB per photo, up to 3 photos). Submit button (full-width, primary orange) at the bottom. On non-Sunday days, the entire form is replaced by a locked state card showing the next submission date.</w:t>
      </w:r>
    </w:p>
    <w:p>
      <w:pPr>
        <w:pStyle w:val="Heading3"/>
        <w:spacing w:before="200" w:after="80"/>
      </w:pPr>
      <w:r>
        <w:rPr>
          <w:rFonts w:ascii="Arial" w:cs="Arial" w:eastAsia="Arial" w:hAnsi="Arial"/>
          <w:b/>
          <w:bCs/>
          <w:color w:val="1A3C5E"/>
          <w:sz w:val="22"/>
          <w:szCs w:val="22"/>
        </w:rPr>
        <w:t xml:space="preserve">Screen 6: Admin Dashboard Overview</w:t>
      </w:r>
    </w:p>
    <w:p>
      <w:pPr>
        <w:spacing w:before="60" w:after="80"/>
      </w:pPr>
      <w:r>
        <w:rPr>
          <w:rFonts w:ascii="Arial" w:cs="Arial" w:eastAsia="Arial" w:hAnsi="Arial"/>
          <w:color w:val="1C1C1C"/>
          <w:sz w:val="20"/>
          <w:szCs w:val="20"/>
        </w:rPr>
        <w:t xml:space="preserve">Layout: Fixed top navigation bar with the platform logo, admin name, and logout. Below the nav bar, a full-width content area. The home view shows 5 KPI cards in a responsive grid (2 columns on tablet, 5 on desktop): Total Active Members, PT Members, Today's Check-ins, Submissions This Week, Expiring Memberships. Below the KPI cards, a 2-column layout: left column shows Today's Check-In Live Feed (scrollable list), right column shows Recent Submissions Pending Review (clickable list items that open the submission detail).</w:t>
      </w:r>
    </w:p>
    <w:p>
      <w:pPr>
        <w:pStyle w:val="Heading3"/>
        <w:spacing w:before="200" w:after="80"/>
      </w:pPr>
      <w:r>
        <w:rPr>
          <w:rFonts w:ascii="Arial" w:cs="Arial" w:eastAsia="Arial" w:hAnsi="Arial"/>
          <w:b/>
          <w:bCs/>
          <w:color w:val="1A3C5E"/>
          <w:sz w:val="22"/>
          <w:szCs w:val="22"/>
        </w:rPr>
        <w:t xml:space="preserve">Screen 7: Member Profile (Admin View)</w:t>
      </w:r>
    </w:p>
    <w:p>
      <w:pPr>
        <w:spacing w:before="60" w:after="80"/>
      </w:pPr>
      <w:r>
        <w:rPr>
          <w:rFonts w:ascii="Arial" w:cs="Arial" w:eastAsia="Arial" w:hAnsi="Arial"/>
          <w:color w:val="1C1C1C"/>
          <w:sz w:val="20"/>
          <w:szCs w:val="20"/>
        </w:rPr>
        <w:t xml:space="preserve">Layout: Profile header with member photo, name, plan badge, join date, and membership status. Below the header, a tab navigation bar: Overview, Attendance, Progress, Workout Plan, Diet Plan, Remarks. Each tab loads the relevant content without a full page reload. Overview tab shows registration details (height, weight, age, goal, health conditions). Workout Plan tab shows the current plan with an Edit Plan / Create New Plan button. Diet Plan tab shows the current meal plan with similar controls.</w:t>
      </w:r>
    </w:p>
    <w:p>
      <w:pPr>
        <w:pStyle w:val="Heading2"/>
        <w:spacing w:before="280" w:after="120"/>
      </w:pPr>
      <w:r>
        <w:rPr>
          <w:rFonts w:ascii="Arial" w:cs="Arial" w:eastAsia="Arial" w:hAnsi="Arial"/>
          <w:b/>
          <w:bCs/>
          <w:color w:val="2E6DA4"/>
          <w:sz w:val="28"/>
          <w:szCs w:val="28"/>
        </w:rPr>
        <w:t xml:space="preserve">8.2 Navigation Flow (Text-Based)</w:t>
      </w:r>
    </w:p>
    <w:p>
      <w:pPr>
        <w:spacing w:before="60" w:after="80"/>
      </w:pPr>
      <w:r>
        <w:rPr>
          <w:rFonts w:ascii="Arial" w:cs="Arial" w:eastAsia="Arial" w:hAnsi="Arial"/>
          <w:color w:val="1C1C1C"/>
          <w:sz w:val="20"/>
          <w:szCs w:val="20"/>
        </w:rPr>
        <w:t xml:space="preserve">Public Route: Landing Page → Registration (3 steps) → Plan Selection → Razorpay Payment → Member Dashboard</w:t>
      </w:r>
    </w:p>
    <w:p>
      <w:pPr>
        <w:spacing w:before="60" w:after="80"/>
      </w:pPr>
      <w:r>
        <w:rPr>
          <w:rFonts w:ascii="Arial" w:cs="Arial" w:eastAsia="Arial" w:hAnsi="Arial"/>
          <w:color w:val="1C1C1C"/>
          <w:sz w:val="20"/>
          <w:szCs w:val="20"/>
        </w:rPr>
        <w:t xml:space="preserve">Member Flow: Member Dashboard → [Check In | My Progress → Submission Form | Video Library → Category → Video Player | My Workout Plan | My Diet Plan | Trainer Remarks | My Profile → Edit Profile]</w:t>
      </w:r>
    </w:p>
    <w:p>
      <w:pPr>
        <w:spacing w:before="60" w:after="80"/>
      </w:pPr>
      <w:r>
        <w:rPr>
          <w:rFonts w:ascii="Arial" w:cs="Arial" w:eastAsia="Arial" w:hAnsi="Arial"/>
          <w:color w:val="1C1C1C"/>
          <w:sz w:val="20"/>
          <w:szCs w:val="20"/>
        </w:rPr>
        <w:t xml:space="preserve">Admin Flow: Admin Login → Admin Dashboard → [Member List → Member Profile → [Attendance | Progress Review | Workout Plan Builder | Diet Plan Builder | Remarks] | Video Management → [Upload Video | Edit/Delete] | Submissions Review | Today's Check-ins]</w:t>
      </w:r>
    </w:p>
    <w:p>
      <w:pPr>
        <w:pStyle w:val="Heading2"/>
        <w:spacing w:before="280" w:after="120"/>
      </w:pPr>
      <w:r>
        <w:rPr>
          <w:rFonts w:ascii="Arial" w:cs="Arial" w:eastAsia="Arial" w:hAnsi="Arial"/>
          <w:b/>
          <w:bCs/>
          <w:color w:val="2E6DA4"/>
          <w:sz w:val="28"/>
          <w:szCs w:val="28"/>
        </w:rPr>
        <w:t xml:space="preserve">8.3 Design Direction</w:t>
      </w:r>
    </w:p>
    <w:p>
      <w:pPr>
        <w:spacing w:before="60" w:after="80"/>
      </w:pPr>
      <w:r>
        <w:rPr>
          <w:rFonts w:ascii="Arial" w:cs="Arial" w:eastAsia="Arial" w:hAnsi="Arial"/>
          <w:color w:val="1C1C1C"/>
          <w:sz w:val="20"/>
          <w:szCs w:val="20"/>
        </w:rPr>
        <w:t xml:space="preserve">Visual Style: Clean, modern fitness-tech aesthetic. High contrast between background and action elements. Use of data visualisation (charts, calendars, streaks) to make progress tangible. The UI should feel professional and motivating — not clinical.</w:t>
      </w:r>
    </w:p>
    <w:p>
      <w:pPr>
        <w:spacing w:before="60" w:after="80"/>
      </w:pPr>
      <w:r>
        <w:rPr>
          <w:rFonts w:ascii="Arial" w:cs="Arial" w:eastAsia="Arial" w:hAnsi="Arial"/>
          <w:color w:val="1C1C1C"/>
          <w:sz w:val="20"/>
          <w:szCs w:val="20"/>
        </w:rPr>
        <w:t xml:space="preserve">Colour System: Primary: Deep Navy #1A3C5E (trust, structure). Accent: Energetic Orange #E87722 (action, motivation). Background: Off-White #F8FAFC. Text: Near-Black #1C1C1C. Success: #1E7A45. Error: #C0392B.</w:t>
      </w:r>
    </w:p>
    <w:p>
      <w:pPr>
        <w:spacing w:before="60" w:after="80"/>
      </w:pPr>
      <w:r>
        <w:rPr>
          <w:rFonts w:ascii="Arial" w:cs="Arial" w:eastAsia="Arial" w:hAnsi="Arial"/>
          <w:color w:val="1C1C1C"/>
          <w:sz w:val="20"/>
          <w:szCs w:val="20"/>
        </w:rPr>
        <w:t xml:space="preserve">Typography: Headings — Inter or Poppins, bold weights. Body — Inter, regular/medium. Monospace (for measurements/stats) — Roboto Mono.</w:t>
      </w:r>
    </w:p>
    <w:p>
      <w:pPr>
        <w:spacing w:before="60" w:after="80"/>
      </w:pPr>
      <w:r>
        <w:rPr>
          <w:rFonts w:ascii="Arial" w:cs="Arial" w:eastAsia="Arial" w:hAnsi="Arial"/>
          <w:color w:val="1C1C1C"/>
          <w:sz w:val="20"/>
          <w:szCs w:val="20"/>
        </w:rPr>
        <w:t xml:space="preserve">Reference Products (visual and UX inspiration): (1) Whoop App — for the dark-mode fitness dashboard aesthetic and progress ring visualisations. (2) MyFitnessPal — for the structured dietary logging interface pattern. (3) Notion — for the clean, structured admin and plan management layout approach. (4) Razorpay Dashboard — for the admin KPI card design language. (5) Trainerize — for the workout plan builder UX pattern.</w:t>
      </w:r>
    </w:p>
    <w:p>
      <w:pPr>
        <w:pStyle w:val="Heading2"/>
        <w:spacing w:before="280" w:after="120"/>
      </w:pPr>
      <w:r>
        <w:rPr>
          <w:rFonts w:ascii="Arial" w:cs="Arial" w:eastAsia="Arial" w:hAnsi="Arial"/>
          <w:b/>
          <w:bCs/>
          <w:color w:val="2E6DA4"/>
          <w:sz w:val="28"/>
          <w:szCs w:val="28"/>
        </w:rPr>
        <w:t xml:space="preserve">8.4 Recommended Design Tools</w:t>
      </w:r>
    </w:p>
    <w:p>
      <w:pPr>
        <w:spacing w:before="60" w:after="80"/>
      </w:pPr>
      <w:r>
        <w:rPr>
          <w:rFonts w:ascii="Arial" w:cs="Arial" w:eastAsia="Arial" w:hAnsi="Arial"/>
          <w:color w:val="1C1C1C"/>
          <w:sz w:val="20"/>
          <w:szCs w:val="20"/>
        </w:rPr>
        <w:t xml:space="preserve">Wireframing &amp; Prototyping: Figma (primary). Use Figma components and auto-layout for responsive design. Design tokens (colours, typography, spacing) to be defined in a shared Figma library before screen design begins. Handoff to developers via Figma's Inspect panel or a Zeplin export. All screens must include mobile (375px), tablet (768px), and desktop (1280px) frames.</w:t>
      </w:r>
    </w:p>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9. OUT OF SCOPE (EXPLICIT)</w:t>
      </w:r>
    </w:p>
    <w:p>
      <w:pPr>
        <w:spacing w:before="60" w:after="80"/>
      </w:pPr>
      <w:r>
        <w:rPr>
          <w:rFonts w:ascii="Arial" w:cs="Arial" w:eastAsia="Arial" w:hAnsi="Arial"/>
          <w:color w:val="1C1C1C"/>
          <w:sz w:val="20"/>
          <w:szCs w:val="20"/>
        </w:rPr>
        <w:t xml:space="preserve">The following items are explicitly excluded from v1.0 of FitSync Pro. Inclusion of any item below requires a formal scope change request and stakeholder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980"/>
        <w:gridCol w:w="1780"/>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Out of Scope Item</w:t>
            </w:r>
          </w:p>
        </w:tc>
        <w:tc>
          <w:tcPr>
            <w:tcW w:type="dxa" w:w="34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Reason for Exclusion</w:t>
            </w:r>
          </w:p>
        </w:tc>
        <w:tc>
          <w:tcPr>
            <w:tcW w:type="dxa" w:w="198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Potential Future Phase</w:t>
            </w:r>
          </w:p>
        </w:tc>
        <w:tc>
          <w:tcPr>
            <w:tcW w:type="dxa" w:w="178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r>
      <w:tr>
        <w:tc>
          <w:tcPr>
            <w:tcW w:type="dxa" w:w="2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Native iOS or Android mobile application</w:t>
            </w:r>
          </w:p>
        </w:tc>
        <w:tc>
          <w:tcPr>
            <w:tcW w:type="dxa" w:w="3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Building a native app requires significantly higher development cost and a separate app store submission and review process. The web app will be fully responsive and mobile-optimised to meet v1.0 needs.</w:t>
            </w:r>
          </w:p>
        </w:tc>
        <w:tc>
          <w:tcPr>
            <w:tcW w:type="dxa" w:w="19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Phase 3 — post-product-market-fit validation</w:t>
            </w:r>
          </w:p>
        </w:tc>
        <w:tc>
          <w:tcPr>
            <w:tcW w:type="dxa" w:w="17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OOS-01</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AI-Assisted Workout and Diet Plan Generation</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AI plan generation requires a trained model, prompt engineering, safety guardrails, and trainer feedback loops that need data from at least 6-12 months of platform usage to be meaningful. Building this prematurely risks producing low-quality recommendations.</w:t>
            </w:r>
          </w:p>
        </w:tc>
        <w:tc>
          <w:tcPr>
            <w:tcW w:type="dxa" w:w="19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Phase 3 — after the dataset of member progress, plans, and outcomes reaches statistical significance</w:t>
            </w:r>
          </w:p>
        </w:tc>
        <w:tc>
          <w:tcPr>
            <w:tcW w:type="dxa" w:w="17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OOS-02</w:t>
            </w:r>
          </w:p>
        </w:tc>
      </w:tr>
      <w:tr>
        <w:tc>
          <w:tcPr>
            <w:tcW w:type="dxa" w:w="2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In-App Messaging or Chat between Trainer and Member</w:t>
            </w:r>
          </w:p>
        </w:tc>
        <w:tc>
          <w:tcPr>
            <w:tcW w:type="dxa" w:w="3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 real-time chat system adds infrastructure complexity (WebSockets, message storage, notification delivery) and is not essential when the trainer's primary communication mechanism is structured through plan notes and progress remarks.</w:t>
            </w:r>
          </w:p>
        </w:tc>
        <w:tc>
          <w:tcPr>
            <w:tcW w:type="dxa" w:w="19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Phase 2 — if member feedback strongly requests it</w:t>
            </w:r>
          </w:p>
        </w:tc>
        <w:tc>
          <w:tcPr>
            <w:tcW w:type="dxa" w:w="17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OOS-03</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Multi-Gym or Multi-Branch Support</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The platform is designed for a single gym with one admin. Supporting multiple locations or franchise models requires a different data model (tenant isolation, per-branch admin roles).</w:t>
            </w:r>
          </w:p>
        </w:tc>
        <w:tc>
          <w:tcPr>
            <w:tcW w:type="dxa" w:w="19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Phase 2 — if the business expands to multiple locations</w:t>
            </w:r>
          </w:p>
        </w:tc>
        <w:tc>
          <w:tcPr>
            <w:tcW w:type="dxa" w:w="17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OOS-04</w:t>
            </w:r>
          </w:p>
        </w:tc>
      </w:tr>
      <w:tr>
        <w:tc>
          <w:tcPr>
            <w:tcW w:type="dxa" w:w="2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Online Group Class Booking or Schedule Management</w:t>
            </w:r>
          </w:p>
        </w:tc>
        <w:tc>
          <w:tcPr>
            <w:tcW w:type="dxa" w:w="3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Group class scheduling is a distinct product surface with waitlists, capacity management, and instructor assignment that falls outside the personal training focus of v1.0.</w:t>
            </w:r>
          </w:p>
        </w:tc>
        <w:tc>
          <w:tcPr>
            <w:tcW w:type="dxa" w:w="19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Phase 2</w:t>
            </w:r>
          </w:p>
        </w:tc>
        <w:tc>
          <w:tcPr>
            <w:tcW w:type="dxa" w:w="17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OOS-05</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Wearable Device or Fitness Tracker Integration (e.g., Fitbit, Apple Watch, Garmin)</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API integrations with third-party wearable platforms require OAuth flows, data normalisation from different device schemas, and ongoing API maintenance as third-party platforms change.</w:t>
            </w:r>
          </w:p>
        </w:tc>
        <w:tc>
          <w:tcPr>
            <w:tcW w:type="dxa" w:w="19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Phase 3</w:t>
            </w:r>
          </w:p>
        </w:tc>
        <w:tc>
          <w:tcPr>
            <w:tcW w:type="dxa" w:w="17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OOS-06</w:t>
            </w:r>
          </w:p>
        </w:tc>
      </w:tr>
      <w:tr>
        <w:tc>
          <w:tcPr>
            <w:tcW w:type="dxa" w:w="2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E-Commerce Store for Supplements or Gym Merchandise</w:t>
            </w:r>
          </w:p>
        </w:tc>
        <w:tc>
          <w:tcPr>
            <w:tcW w:type="dxa" w:w="3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Adding a storefront requires inventory management, a fulfilment workflow, and logistics that are entirely separate from the platform's fitness management core.</w:t>
            </w:r>
          </w:p>
        </w:tc>
        <w:tc>
          <w:tcPr>
            <w:tcW w:type="dxa" w:w="19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Future consideration — not planned</w:t>
            </w:r>
          </w:p>
        </w:tc>
        <w:tc>
          <w:tcPr>
            <w:tcW w:type="dxa" w:w="17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OOS-07</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Automated Nutritional Database with Calorie Calculation</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 comprehensive food database (e.g., USDA-level) requires licensing or a complex third-party API integration. The v1.0 diet plan builder will allow the trainer to manually input food items and targets.</w:t>
            </w:r>
          </w:p>
        </w:tc>
        <w:tc>
          <w:tcPr>
            <w:tcW w:type="dxa" w:w="19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Phase 2 — integrate a third-party nutrition API once the plan builder is stable</w:t>
            </w:r>
          </w:p>
        </w:tc>
        <w:tc>
          <w:tcPr>
            <w:tcW w:type="dxa" w:w="17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OOS-08</w:t>
            </w:r>
          </w:p>
        </w:tc>
      </w:tr>
      <w:tr>
        <w:tc>
          <w:tcPr>
            <w:tcW w:type="dxa" w:w="2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Member-Facing Leaderboards or Gamification Features</w:t>
            </w:r>
          </w:p>
        </w:tc>
        <w:tc>
          <w:tcPr>
            <w:tcW w:type="dxa" w:w="3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Leaderboards and gamification mechanics (badges, challenges) require careful UX design to avoid negative social comparison effects. They are a secondary engagement feature not essential to the accountability core.</w:t>
            </w:r>
          </w:p>
        </w:tc>
        <w:tc>
          <w:tcPr>
            <w:tcW w:type="dxa" w:w="19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Phase 2</w:t>
            </w:r>
          </w:p>
        </w:tc>
        <w:tc>
          <w:tcPr>
            <w:tcW w:type="dxa" w:w="17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OOS-09</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Invoice or GST Receipt Generation for Payments</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Generating compliant GST invoices requires Razorpay's billing API and backend invoice generation logic. For v1.0, Razorpay's default payment confirmation email is sufficient.</w:t>
            </w:r>
          </w:p>
        </w:tc>
        <w:tc>
          <w:tcPr>
            <w:tcW w:type="dxa" w:w="19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Phase 2 — add as an accounting convenience feature</w:t>
            </w:r>
          </w:p>
        </w:tc>
        <w:tc>
          <w:tcPr>
            <w:tcW w:type="dxa" w:w="17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OOS-10</w:t>
            </w:r>
          </w:p>
        </w:tc>
      </w:tr>
      <w:tr>
        <w:tc>
          <w:tcPr>
            <w:tcW w:type="dxa" w:w="2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Offline Mode or PWA Functionality</w:t>
            </w:r>
          </w:p>
        </w:tc>
        <w:tc>
          <w:tcPr>
            <w:tcW w:type="dxa" w:w="3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Progressive Web App offline capabilities require service workers and local data sync strategies that add significant development complexity without a clear v1.0 use case given the gym's stable internet environment.</w:t>
            </w:r>
          </w:p>
        </w:tc>
        <w:tc>
          <w:tcPr>
            <w:tcW w:type="dxa" w:w="19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Phase 3</w:t>
            </w:r>
          </w:p>
        </w:tc>
        <w:tc>
          <w:tcPr>
            <w:tcW w:type="dxa" w:w="178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OOS-11</w:t>
            </w:r>
          </w:p>
        </w:tc>
      </w:tr>
    </w:tbl>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1400"/>
        <w:gridCol w:w="1200"/>
        <w:gridCol w:w="1200"/>
        <w:gridCol w:w="1600"/>
        <w:gridCol w:w="1260"/>
      </w:tblGrid>
      <w:tr>
        <w:trPr>
          <w:tblHeader/>
        </w:trPr>
        <w:tc>
          <w:tcPr>
            <w:tcW w:type="dxa" w:w="3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ID</w:t>
            </w:r>
          </w:p>
        </w:tc>
        <w:tc>
          <w:tcPr>
            <w:tcW w:type="dxa" w:w="16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Question</w:t>
            </w:r>
          </w:p>
        </w:tc>
        <w:tc>
          <w:tcPr>
            <w:tcW w:type="dxa" w:w="14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Who Answers</w:t>
            </w:r>
          </w:p>
        </w:tc>
        <w:tc>
          <w:tcPr>
            <w:tcW w:type="dxa" w:w="12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Impact if Unanswered</w:t>
            </w:r>
          </w:p>
        </w:tc>
        <w:tc>
          <w:tcPr>
            <w:tcW w:type="dxa" w:w="12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Suggested Default</w:t>
            </w:r>
          </w:p>
        </w:tc>
        <w:tc>
          <w:tcPr>
            <w:tcW w:type="dxa" w:w="16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Category</w:t>
            </w:r>
          </w:p>
        </w:tc>
        <w:tc>
          <w:tcPr>
            <w:tcW w:type="dxa" w:w="12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Deadline</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OQ-01</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What are the exact pricing amounts for the Normal and Personal Training membership plans, and will pricing be monthly-only or monthly + quarterly options?</w:t>
            </w:r>
          </w:p>
        </w:tc>
        <w:tc>
          <w:tcPr>
            <w:tcW w:type="dxa" w:w="1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Gym Owner (Ravi)</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Cannot configure Razorpay plans or display pricing on the plan selection screen.</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Normal: ₹1,500/month; PT: ₹3,500/month; monthly only for v1.0.</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Business</w:t>
            </w:r>
          </w:p>
        </w:tc>
        <w:tc>
          <w:tcPr>
            <w:tcW w:type="dxa" w:w="12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Before development of payment module</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OQ-02</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Will the platform support a single gym location only, or should the architecture allow the Admin to configure the gym's GPS coordinates through a settings panel (rather than hardcoded)?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Gym Owner + Tech Lead</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If hardcoded, changing the gym address requires a code change. If configurable, a settings UI must be built.</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Build a simple Admin Settings screen to configure gym name, address, and GPS coordinates.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Technical</w:t>
            </w:r>
          </w:p>
        </w:tc>
        <w:tc>
          <w:tcPr>
            <w:tcW w:type="dxa" w:w="12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Before check-in module development</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OQ-03</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Should the Admin be the only user who can set up and access the platform, or will there be a secondary Trainer role (e.g., assistant trainer) in v1.0?</w:t>
            </w:r>
          </w:p>
        </w:tc>
        <w:tc>
          <w:tcPr>
            <w:tcW w:type="dxa" w:w="1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Gym Owner</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If multi-admin is needed, role management complexity increases significantly.</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Single Admin role only for v1.0. Multiple trainer support deferred to Phase 2.</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Business</w:t>
            </w:r>
          </w:p>
        </w:tc>
        <w:tc>
          <w:tcPr>
            <w:tcW w:type="dxa" w:w="12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Before auth system design</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OQ-04</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What is the accepted file size and format limit for progress photo uploads, and should photos be automatically compressed on upload?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 Lead + Gym Owner</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Without a defined limit, members could upload excessively large files, causing storage cost overruns.</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Max 5 MB per photo, JPEG or PNG only. Compress to 1200px max width on the server before storing.</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Technical</w:t>
            </w:r>
          </w:p>
        </w:tc>
        <w:tc>
          <w:tcPr>
            <w:tcW w:type="dxa" w:w="12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Before progress module development</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OQ-05</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Should the geo-check-in radius be fixed at 100 metres, or should the Admin be able to configure it through a settings panel?</w:t>
            </w:r>
          </w:p>
        </w:tc>
        <w:tc>
          <w:tcPr>
            <w:tcW w:type="dxa" w:w="1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Gym Owner + Tech Lead</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 fixed radius might be too strict or too loose depending on GPS conditions at the gym's physical location.</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Default to 100m but make the radius configurable by the Admin via a settings panel.</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Design/Technical</w:t>
            </w:r>
          </w:p>
        </w:tc>
        <w:tc>
          <w:tcPr>
            <w:tcW w:type="dxa" w:w="12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Before check-in development</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OQ-06</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What happens to a member's data (plans, progress, attendance) when their membership expires — is data retained, and for how long?</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Gym Owner + Legal</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Without a data retention policy, there is legal and ethical risk in storing personal and health data indefinitely.</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Retain data for 12 months after the last active membership. After 12 months, anonymise or delete.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Legal/Compliance</w:t>
            </w:r>
          </w:p>
        </w:tc>
        <w:tc>
          <w:tcPr>
            <w:tcW w:type="dxa" w:w="12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Before database schema finalisation</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OQ-07</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Will the weekly progress submission window be strictly Sundays only, or can the Admin configure a different day or allow a grace period (e.g., until Monday midnight)?</w:t>
            </w:r>
          </w:p>
        </w:tc>
        <w:tc>
          <w:tcPr>
            <w:tcW w:type="dxa" w:w="1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Gym Owner</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 rigid Sunday-only window may create frustration for members who are busy on Sundays.</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Sunday 12:01 AM to Monday 11:59 AM (36-hour window) as the default. Admin-configurable day deferred to Phase 2.</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Design</w:t>
            </w:r>
          </w:p>
        </w:tc>
        <w:tc>
          <w:tcPr>
            <w:tcW w:type="dxa" w:w="12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Before progress module development</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OQ-08</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Should workout videos be hosted directly on the platform's cloud storage, or embedded from YouTube/Vimeo to save storage costs?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 Lead + Gym Owner</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Direct hosting costs more but gives full control. YouTube embeds are free but can be removed by YouTube without notice.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Support both: YouTube/Vimeo embed as default (free), with direct upload as an option for proprietary content.</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Technical</w:t>
            </w:r>
          </w:p>
        </w:tc>
        <w:tc>
          <w:tcPr>
            <w:tcW w:type="dxa" w:w="12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Before video library development</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OQ-09</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Are there any specific DPDP Act (India's Digital Personal Data Protection Act) compliance requirements the platform must meet, particularly around consent management for health data?</w:t>
            </w:r>
          </w:p>
        </w:tc>
        <w:tc>
          <w:tcPr>
            <w:tcW w:type="dxa" w:w="1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Legal Advisor</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Non-compliance with DPDP Act for sensitive health data could result in regulatory penalties.</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Add explicit consent checkbox during registration for health data collection; include a Privacy Policy link. Seek legal review before launch.</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Legal/Compliance</w:t>
            </w:r>
          </w:p>
        </w:tc>
        <w:tc>
          <w:tcPr>
            <w:tcW w:type="dxa" w:w="12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Before registration module development</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OQ-10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Should the member receive an automated email confirmation and receipt when their payment is processed through Razorpay?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Gym Owner + Tech Lead</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Without a confirmation email, members may doubt whether their payment was successful.</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Use Razorpay's built-in payment confirmation email for v1.0. Custom branded email templates deferred to Phase 2.</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Business</w:t>
            </w:r>
          </w:p>
        </w:tc>
        <w:tc>
          <w:tcPr>
            <w:tcW w:type="dxa" w:w="12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Before payment module go-live</w:t>
            </w:r>
          </w:p>
        </w:tc>
      </w:tr>
      <w:tr>
        <w:tc>
          <w:tcPr>
            <w:tcW w:type="dxa" w:w="3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OQ-11</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What is the expected maximum number of concurrent active members the platform must support at launch, and what is the 12-month growth projection?</w:t>
            </w:r>
          </w:p>
        </w:tc>
        <w:tc>
          <w:tcPr>
            <w:tcW w:type="dxa" w:w="1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Gym Owner</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Under-provisioned infrastructure will cause performance issues as membership grows.</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Design for 100 concurrent users at launch with infrastructure that can scale to 500 without architectural changes.</w:t>
            </w:r>
          </w:p>
        </w:tc>
        <w:tc>
          <w:tcPr>
            <w:tcW w:type="dxa" w:w="1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Technical</w:t>
            </w:r>
          </w:p>
        </w:tc>
        <w:tc>
          <w:tcPr>
            <w:tcW w:type="dxa" w:w="12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Before infrastructure setup</w:t>
            </w:r>
          </w:p>
        </w:tc>
      </w:tr>
    </w:tbl>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11.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00"/>
        <w:gridCol w:w="600"/>
        <w:gridCol w:w="2500"/>
        <w:gridCol w:w="1660"/>
        <w:gridCol w:w="1500"/>
      </w:tblGrid>
      <w:tr>
        <w:trPr>
          <w:tblHeader/>
        </w:trPr>
        <w:tc>
          <w:tcPr>
            <w:tcW w:type="dxa" w:w="15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Risk</w:t>
            </w:r>
          </w:p>
        </w:tc>
        <w:tc>
          <w:tcPr>
            <w:tcW w:type="dxa" w:w="9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Category</w:t>
            </w:r>
          </w:p>
        </w:tc>
        <w:tc>
          <w:tcPr>
            <w:tcW w:type="dxa" w:w="7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Probability</w:t>
            </w:r>
          </w:p>
        </w:tc>
        <w:tc>
          <w:tcPr>
            <w:tcW w:type="dxa" w:w="6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Impact</w:t>
            </w:r>
          </w:p>
        </w:tc>
        <w:tc>
          <w:tcPr>
            <w:tcW w:type="dxa" w:w="25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Mitigation Strategy</w:t>
            </w:r>
          </w:p>
        </w:tc>
        <w:tc>
          <w:tcPr>
            <w:tcW w:type="dxa" w:w="16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Owner</w:t>
            </w:r>
          </w:p>
        </w:tc>
        <w:tc>
          <w:tcPr>
            <w:tcW w:type="dxa" w:w="15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Status</w:t>
            </w:r>
          </w:p>
        </w:tc>
      </w:tr>
      <w:tr>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Browser geolocation API returns inaccurate coordinates at the gym site, causing false check-in rejections</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Technical</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2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Test GPS accuracy at the gym with 5+ devices pre-launch. Implement a configurable radius. Provide an Admin override to manually approve a failed check-in if geolocation is proven to have failed.</w:t>
            </w:r>
          </w:p>
        </w:tc>
        <w:tc>
          <w:tcPr>
            <w:tcW w:type="dxa" w:w="16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 Lead</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Open</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 member adoption of the platform due to change resistance from existing informal communication habits</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Business</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Run a live onboarding demo session for all existing members before launch. Trainer publicly commits to only sharing plans through the platform post-launch.</w:t>
            </w:r>
          </w:p>
        </w:tc>
        <w:tc>
          <w:tcPr>
            <w:tcW w:type="dxa" w:w="16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Gym Owner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Open</w:t>
            </w:r>
          </w:p>
        </w:tc>
      </w:tr>
      <w:tr>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Razorpay webhook failures lead to members being denied access after a successful payment</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Technical</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2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Implement a webhook retry listener with idempotency checks. Add a manual 'Mark as Paid' override in the Admin panel. Set up webhook monitoring alerts.</w:t>
            </w:r>
          </w:p>
        </w:tc>
        <w:tc>
          <w:tcPr>
            <w:tcW w:type="dxa" w:w="16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 Lead</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Open</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Admin (trainer) does not consistently update workout and diet plans, leading to stale content and member dissatisfaction</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Business</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Set internal SLA: new plans assigned within 48 hours of PT membership activation. Admin dashboard surfaces members without assigned plans prominently.</w:t>
            </w:r>
          </w:p>
        </w:tc>
        <w:tc>
          <w:tcPr>
            <w:tcW w:type="dxa" w:w="16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Gym Owner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Open</w:t>
            </w:r>
          </w:p>
        </w:tc>
      </w:tr>
      <w:tr>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Privacy concerns around progress photo storage cause members to refuse uploads, undermining the progress tracking feature</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Legal/User</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2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Use HTTPS-only secure cloud storage with private bucket policies. Display a clear one-liner in the upload UI: 'Only you and your trainer can view these photos.' Include explicit consent in registration.</w:t>
            </w:r>
          </w:p>
        </w:tc>
        <w:tc>
          <w:tcPr>
            <w:tcW w:type="dxa" w:w="16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 Lead + Gym Owner</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Open</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Cloud storage costs escalate faster than anticipated due to video and photo volume</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Financial</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Set per-video and per-photo size limits enforced server-side. Prefer YouTube embeds for workout videos. Set monthly cost alerts in cloud provider billing.</w:t>
            </w:r>
          </w:p>
        </w:tc>
        <w:tc>
          <w:tcPr>
            <w:tcW w:type="dxa" w:w="16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 Lead</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Open</w:t>
            </w:r>
          </w:p>
        </w:tc>
      </w:tr>
      <w:tr>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Scope creep from trainer requesting additional features mid-development (e.g., chat, group classes)</w:t>
            </w:r>
          </w:p>
        </w:tc>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Project Management</w:t>
            </w:r>
          </w:p>
        </w:tc>
        <w:tc>
          <w:tcPr>
            <w:tcW w:type="dxa" w:w="7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6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Medium</w:t>
            </w:r>
          </w:p>
        </w:tc>
        <w:tc>
          <w:tcPr>
            <w:tcW w:type="dxa" w:w="2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Share the Out of Scope section of this PRD with the trainer before development begins. Implement a formal change request process with impact assessment.</w:t>
            </w:r>
          </w:p>
        </w:tc>
        <w:tc>
          <w:tcPr>
            <w:tcW w:type="dxa" w:w="16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Project Manager</w:t>
            </w:r>
          </w:p>
        </w:tc>
        <w:tc>
          <w:tcPr>
            <w:tcW w:type="dxa" w:w="15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Open</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Platform downtime during peak gym hours (6-9 AM and 6-9 PM) disrupts check-ins and creates trainer/member frustration</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Technical</w:t>
            </w:r>
          </w:p>
        </w:tc>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Low</w:t>
            </w:r>
          </w:p>
        </w:tc>
        <w:tc>
          <w:tcPr>
            <w:tcW w:type="dxa" w:w="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High</w:t>
            </w:r>
          </w:p>
        </w:tc>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Deploy to a managed cloud service with auto-scaling (e.g., Railway, Render, or AWS EC2). Set up UptimeRobot monitoring with SMS alerts to the tech lead. Implement server-side queue for check-in requests to handle traffic spikes.</w:t>
            </w:r>
          </w:p>
        </w:tc>
        <w:tc>
          <w:tcPr>
            <w:tcW w:type="dxa" w:w="16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Tech Lead</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Open</w:t>
            </w:r>
          </w:p>
        </w:tc>
      </w:tr>
    </w:tbl>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12. RELEASE STRATEGY</w:t>
      </w:r>
    </w:p>
    <w:p>
      <w:pPr>
        <w:pStyle w:val="Heading2"/>
        <w:spacing w:before="280" w:after="120"/>
      </w:pPr>
      <w:r>
        <w:rPr>
          <w:rFonts w:ascii="Arial" w:cs="Arial" w:eastAsia="Arial" w:hAnsi="Arial"/>
          <w:b/>
          <w:bCs/>
          <w:color w:val="2E6DA4"/>
          <w:sz w:val="28"/>
          <w:szCs w:val="28"/>
        </w:rPr>
        <w:t xml:space="preserve">12.1 v1.0 MVP Scope</w:t>
      </w:r>
    </w:p>
    <w:p>
      <w:pPr>
        <w:spacing w:before="60" w:after="80"/>
      </w:pPr>
      <w:r>
        <w:rPr>
          <w:rFonts w:ascii="Arial" w:cs="Arial" w:eastAsia="Arial" w:hAnsi="Arial"/>
          <w:color w:val="1C1C1C"/>
          <w:sz w:val="20"/>
          <w:szCs w:val="20"/>
        </w:rPr>
        <w:t xml:space="preserve">The MVP will focus on the core loop that delivers immediate value to both the trainer and members: register, pay, check in, track progress, access videos, and manage plans. The following features are in scope for v1.0:</w:t>
      </w:r>
    </w:p>
    <w:p>
      <w:pPr>
        <w:pStyle w:val="ListParagraph"/>
        <w:numPr>
          <w:ilvl w:val="0"/>
          <w:numId w:val="2"/>
        </w:numPr>
        <w:spacing w:before="40" w:after="40"/>
      </w:pPr>
      <w:r>
        <w:rPr>
          <w:rFonts w:ascii="Arial" w:cs="Arial" w:eastAsia="Arial" w:hAnsi="Arial"/>
          <w:color w:val="1C1C1C"/>
          <w:sz w:val="20"/>
          <w:szCs w:val="20"/>
        </w:rPr>
        <w:t xml:space="preserve">F-001: Multi-Step Registration Form</w:t>
      </w:r>
    </w:p>
    <w:p>
      <w:pPr>
        <w:pStyle w:val="ListParagraph"/>
        <w:numPr>
          <w:ilvl w:val="0"/>
          <w:numId w:val="2"/>
        </w:numPr>
        <w:spacing w:before="40" w:after="40"/>
      </w:pPr>
      <w:r>
        <w:rPr>
          <w:rFonts w:ascii="Arial" w:cs="Arial" w:eastAsia="Arial" w:hAnsi="Arial"/>
          <w:color w:val="1C1C1C"/>
          <w:sz w:val="20"/>
          <w:szCs w:val="20"/>
        </w:rPr>
        <w:t xml:space="preserve">F-002: Membership Plan Selection &amp; Razorpay Payment</w:t>
      </w:r>
    </w:p>
    <w:p>
      <w:pPr>
        <w:pStyle w:val="ListParagraph"/>
        <w:numPr>
          <w:ilvl w:val="0"/>
          <w:numId w:val="2"/>
        </w:numPr>
        <w:spacing w:before="40" w:after="40"/>
      </w:pPr>
      <w:r>
        <w:rPr>
          <w:rFonts w:ascii="Arial" w:cs="Arial" w:eastAsia="Arial" w:hAnsi="Arial"/>
          <w:color w:val="1C1C1C"/>
          <w:sz w:val="20"/>
          <w:szCs w:val="20"/>
        </w:rPr>
        <w:t xml:space="preserve">F-003: Role-Based Authentication</w:t>
      </w:r>
    </w:p>
    <w:p>
      <w:pPr>
        <w:pStyle w:val="ListParagraph"/>
        <w:numPr>
          <w:ilvl w:val="0"/>
          <w:numId w:val="2"/>
        </w:numPr>
        <w:spacing w:before="40" w:after="40"/>
      </w:pPr>
      <w:r>
        <w:rPr>
          <w:rFonts w:ascii="Arial" w:cs="Arial" w:eastAsia="Arial" w:hAnsi="Arial"/>
          <w:color w:val="1C1C1C"/>
          <w:sz w:val="20"/>
          <w:szCs w:val="20"/>
        </w:rPr>
        <w:t xml:space="preserve">F-004: Proximity-Gated Gym Check-In</w:t>
      </w:r>
    </w:p>
    <w:p>
      <w:pPr>
        <w:pStyle w:val="ListParagraph"/>
        <w:numPr>
          <w:ilvl w:val="0"/>
          <w:numId w:val="2"/>
        </w:numPr>
        <w:spacing w:before="40" w:after="40"/>
      </w:pPr>
      <w:r>
        <w:rPr>
          <w:rFonts w:ascii="Arial" w:cs="Arial" w:eastAsia="Arial" w:hAnsi="Arial"/>
          <w:color w:val="1C1C1C"/>
          <w:sz w:val="20"/>
          <w:szCs w:val="20"/>
        </w:rPr>
        <w:t xml:space="preserve">F-005: Attendance History Calendar</w:t>
      </w:r>
    </w:p>
    <w:p>
      <w:pPr>
        <w:pStyle w:val="ListParagraph"/>
        <w:numPr>
          <w:ilvl w:val="0"/>
          <w:numId w:val="2"/>
        </w:numPr>
        <w:spacing w:before="40" w:after="40"/>
      </w:pPr>
      <w:r>
        <w:rPr>
          <w:rFonts w:ascii="Arial" w:cs="Arial" w:eastAsia="Arial" w:hAnsi="Arial"/>
          <w:color w:val="1C1C1C"/>
          <w:sz w:val="20"/>
          <w:szCs w:val="20"/>
        </w:rPr>
        <w:t xml:space="preserve">F-006: Admin Today's Check-In Live Feed</w:t>
      </w:r>
    </w:p>
    <w:p>
      <w:pPr>
        <w:pStyle w:val="ListParagraph"/>
        <w:numPr>
          <w:ilvl w:val="0"/>
          <w:numId w:val="2"/>
        </w:numPr>
        <w:spacing w:before="40" w:after="40"/>
      </w:pPr>
      <w:r>
        <w:rPr>
          <w:rFonts w:ascii="Arial" w:cs="Arial" w:eastAsia="Arial" w:hAnsi="Arial"/>
          <w:color w:val="1C1C1C"/>
          <w:sz w:val="20"/>
          <w:szCs w:val="20"/>
        </w:rPr>
        <w:t xml:space="preserve">F-007: Sunday Progress Submission Form</w:t>
      </w:r>
    </w:p>
    <w:p>
      <w:pPr>
        <w:pStyle w:val="ListParagraph"/>
        <w:numPr>
          <w:ilvl w:val="0"/>
          <w:numId w:val="2"/>
        </w:numPr>
        <w:spacing w:before="40" w:after="40"/>
      </w:pPr>
      <w:r>
        <w:rPr>
          <w:rFonts w:ascii="Arial" w:cs="Arial" w:eastAsia="Arial" w:hAnsi="Arial"/>
          <w:color w:val="1C1C1C"/>
          <w:sz w:val="20"/>
          <w:szCs w:val="20"/>
        </w:rPr>
        <w:t xml:space="preserve">F-008: Member Progress Chart &amp; History</w:t>
      </w:r>
    </w:p>
    <w:p>
      <w:pPr>
        <w:pStyle w:val="ListParagraph"/>
        <w:numPr>
          <w:ilvl w:val="0"/>
          <w:numId w:val="2"/>
        </w:numPr>
        <w:spacing w:before="40" w:after="40"/>
      </w:pPr>
      <w:r>
        <w:rPr>
          <w:rFonts w:ascii="Arial" w:cs="Arial" w:eastAsia="Arial" w:hAnsi="Arial"/>
          <w:color w:val="1C1C1C"/>
          <w:sz w:val="20"/>
          <w:szCs w:val="20"/>
        </w:rPr>
        <w:t xml:space="preserve">F-009: Admin Progress Review &amp; Remarks</w:t>
      </w:r>
    </w:p>
    <w:p>
      <w:pPr>
        <w:pStyle w:val="ListParagraph"/>
        <w:numPr>
          <w:ilvl w:val="0"/>
          <w:numId w:val="2"/>
        </w:numPr>
        <w:spacing w:before="40" w:after="40"/>
      </w:pPr>
      <w:r>
        <w:rPr>
          <w:rFonts w:ascii="Arial" w:cs="Arial" w:eastAsia="Arial" w:hAnsi="Arial"/>
          <w:color w:val="1C1C1C"/>
          <w:sz w:val="20"/>
          <w:szCs w:val="20"/>
        </w:rPr>
        <w:t xml:space="preserve">F-010: Categorised Video Library (Member View)</w:t>
      </w:r>
    </w:p>
    <w:p>
      <w:pPr>
        <w:pStyle w:val="ListParagraph"/>
        <w:numPr>
          <w:ilvl w:val="0"/>
          <w:numId w:val="2"/>
        </w:numPr>
        <w:spacing w:before="40" w:after="40"/>
      </w:pPr>
      <w:r>
        <w:rPr>
          <w:rFonts w:ascii="Arial" w:cs="Arial" w:eastAsia="Arial" w:hAnsi="Arial"/>
          <w:color w:val="1C1C1C"/>
          <w:sz w:val="20"/>
          <w:szCs w:val="20"/>
        </w:rPr>
        <w:t xml:space="preserve">F-011: Admin Video Upload &amp; Management</w:t>
      </w:r>
    </w:p>
    <w:p>
      <w:pPr>
        <w:pStyle w:val="ListParagraph"/>
        <w:numPr>
          <w:ilvl w:val="0"/>
          <w:numId w:val="2"/>
        </w:numPr>
        <w:spacing w:before="40" w:after="40"/>
      </w:pPr>
      <w:r>
        <w:rPr>
          <w:rFonts w:ascii="Arial" w:cs="Arial" w:eastAsia="Arial" w:hAnsi="Arial"/>
          <w:color w:val="1C1C1C"/>
          <w:sz w:val="20"/>
          <w:szCs w:val="20"/>
        </w:rPr>
        <w:t xml:space="preserve">F-012: Workout Plan Builder (Admin)</w:t>
      </w:r>
    </w:p>
    <w:p>
      <w:pPr>
        <w:pStyle w:val="ListParagraph"/>
        <w:numPr>
          <w:ilvl w:val="0"/>
          <w:numId w:val="2"/>
        </w:numPr>
        <w:spacing w:before="40" w:after="40"/>
      </w:pPr>
      <w:r>
        <w:rPr>
          <w:rFonts w:ascii="Arial" w:cs="Arial" w:eastAsia="Arial" w:hAnsi="Arial"/>
          <w:color w:val="1C1C1C"/>
          <w:sz w:val="20"/>
          <w:szCs w:val="20"/>
        </w:rPr>
        <w:t xml:space="preserve">F-013: Diet Plan Builder (Admin)</w:t>
      </w:r>
    </w:p>
    <w:p>
      <w:pPr>
        <w:pStyle w:val="ListParagraph"/>
        <w:numPr>
          <w:ilvl w:val="0"/>
          <w:numId w:val="2"/>
        </w:numPr>
        <w:spacing w:before="40" w:after="40"/>
      </w:pPr>
      <w:r>
        <w:rPr>
          <w:rFonts w:ascii="Arial" w:cs="Arial" w:eastAsia="Arial" w:hAnsi="Arial"/>
          <w:color w:val="1C1C1C"/>
          <w:sz w:val="20"/>
          <w:szCs w:val="20"/>
        </w:rPr>
        <w:t xml:space="preserve">F-014: Member Plan View Dashboard (PT Tier)</w:t>
      </w:r>
    </w:p>
    <w:p>
      <w:pPr>
        <w:pStyle w:val="ListParagraph"/>
        <w:numPr>
          <w:ilvl w:val="0"/>
          <w:numId w:val="2"/>
        </w:numPr>
        <w:spacing w:before="40" w:after="40"/>
      </w:pPr>
      <w:r>
        <w:rPr>
          <w:rFonts w:ascii="Arial" w:cs="Arial" w:eastAsia="Arial" w:hAnsi="Arial"/>
          <w:color w:val="1C1C1C"/>
          <w:sz w:val="20"/>
          <w:szCs w:val="20"/>
        </w:rPr>
        <w:t xml:space="preserve">F-016: Admin Overview Dashboard</w:t>
      </w:r>
    </w:p>
    <w:p>
      <w:pPr>
        <w:pStyle w:val="ListParagraph"/>
        <w:numPr>
          <w:ilvl w:val="0"/>
          <w:numId w:val="2"/>
        </w:numPr>
        <w:spacing w:before="40" w:after="40"/>
      </w:pPr>
      <w:r>
        <w:rPr>
          <w:rFonts w:ascii="Arial" w:cs="Arial" w:eastAsia="Arial" w:hAnsi="Arial"/>
          <w:color w:val="1C1C1C"/>
          <w:sz w:val="20"/>
          <w:szCs w:val="20"/>
        </w:rPr>
        <w:t xml:space="preserve">F-017: Member Management Table</w:t>
      </w:r>
    </w:p>
    <w:p>
      <w:pPr>
        <w:pStyle w:val="Heading2"/>
        <w:spacing w:before="280" w:after="120"/>
      </w:pPr>
      <w:r>
        <w:rPr>
          <w:rFonts w:ascii="Arial" w:cs="Arial" w:eastAsia="Arial" w:hAnsi="Arial"/>
          <w:b/>
          <w:bCs/>
          <w:color w:val="2E6DA4"/>
          <w:sz w:val="28"/>
          <w:szCs w:val="28"/>
        </w:rPr>
        <w:t xml:space="preserve">12.2 Phase 2 Scope (3-6 Months Post-MVP)</w:t>
      </w:r>
    </w:p>
    <w:p>
      <w:pPr>
        <w:spacing w:before="60" w:after="80"/>
      </w:pPr>
      <w:r>
        <w:rPr>
          <w:rFonts w:ascii="Arial" w:cs="Arial" w:eastAsia="Arial" w:hAnsi="Arial"/>
          <w:color w:val="1C1C1C"/>
          <w:sz w:val="20"/>
          <w:szCs w:val="20"/>
        </w:rPr>
        <w:t xml:space="preserve">Phase 2 will be informed by real-world usage data and member feedback collected in the first 3 months post-launch. Planned additions include:</w:t>
      </w:r>
    </w:p>
    <w:p>
      <w:pPr>
        <w:pStyle w:val="ListParagraph"/>
        <w:numPr>
          <w:ilvl w:val="0"/>
          <w:numId w:val="2"/>
        </w:numPr>
        <w:spacing w:before="40" w:after="40"/>
      </w:pPr>
      <w:r>
        <w:rPr>
          <w:rFonts w:ascii="Arial" w:cs="Arial" w:eastAsia="Arial" w:hAnsi="Arial"/>
          <w:color w:val="1C1C1C"/>
          <w:sz w:val="20"/>
          <w:szCs w:val="20"/>
        </w:rPr>
        <w:t xml:space="preserve">F-015: Trainer Remarks Feed (deferred from v1.0 if bandwidth constrained)</w:t>
      </w:r>
    </w:p>
    <w:p>
      <w:pPr>
        <w:pStyle w:val="ListParagraph"/>
        <w:numPr>
          <w:ilvl w:val="0"/>
          <w:numId w:val="2"/>
        </w:numPr>
        <w:spacing w:before="40" w:after="40"/>
      </w:pPr>
      <w:r>
        <w:rPr>
          <w:rFonts w:ascii="Arial" w:cs="Arial" w:eastAsia="Arial" w:hAnsi="Arial"/>
          <w:color w:val="1C1C1C"/>
          <w:sz w:val="20"/>
          <w:szCs w:val="20"/>
        </w:rPr>
        <w:t xml:space="preserve">F-018: Membership Renewal Management &amp; Admin Expiry Notifications</w:t>
      </w:r>
    </w:p>
    <w:p>
      <w:pPr>
        <w:pStyle w:val="ListParagraph"/>
        <w:numPr>
          <w:ilvl w:val="0"/>
          <w:numId w:val="2"/>
        </w:numPr>
        <w:spacing w:before="40" w:after="40"/>
      </w:pPr>
      <w:r>
        <w:rPr>
          <w:rFonts w:ascii="Arial" w:cs="Arial" w:eastAsia="Arial" w:hAnsi="Arial"/>
          <w:color w:val="1C1C1C"/>
          <w:sz w:val="20"/>
          <w:szCs w:val="20"/>
        </w:rPr>
        <w:t xml:space="preserve">In-app push notification system (Sunday progress reminders, plan update alerts, membership renewal prompts)</w:t>
      </w:r>
    </w:p>
    <w:p>
      <w:pPr>
        <w:pStyle w:val="ListParagraph"/>
        <w:numPr>
          <w:ilvl w:val="0"/>
          <w:numId w:val="2"/>
        </w:numPr>
        <w:spacing w:before="40" w:after="40"/>
      </w:pPr>
      <w:r>
        <w:rPr>
          <w:rFonts w:ascii="Arial" w:cs="Arial" w:eastAsia="Arial" w:hAnsi="Arial"/>
          <w:color w:val="1C1C1C"/>
          <w:sz w:val="20"/>
          <w:szCs w:val="20"/>
        </w:rPr>
        <w:t xml:space="preserve">Branded email receipts and welcome emails via an SMTP service (e.g., Resend or SendGrid)</w:t>
      </w:r>
    </w:p>
    <w:p>
      <w:pPr>
        <w:pStyle w:val="ListParagraph"/>
        <w:numPr>
          <w:ilvl w:val="0"/>
          <w:numId w:val="2"/>
        </w:numPr>
        <w:spacing w:before="40" w:after="40"/>
      </w:pPr>
      <w:r>
        <w:rPr>
          <w:rFonts w:ascii="Arial" w:cs="Arial" w:eastAsia="Arial" w:hAnsi="Arial"/>
          <w:color w:val="1C1C1C"/>
          <w:sz w:val="20"/>
          <w:szCs w:val="20"/>
        </w:rPr>
        <w:t xml:space="preserve">Admin-configurable gym settings panel (GPS coordinates, check-in radius, progress submission day)</w:t>
      </w:r>
    </w:p>
    <w:p>
      <w:pPr>
        <w:pStyle w:val="ListParagraph"/>
        <w:numPr>
          <w:ilvl w:val="0"/>
          <w:numId w:val="2"/>
        </w:numPr>
        <w:spacing w:before="40" w:after="40"/>
      </w:pPr>
      <w:r>
        <w:rPr>
          <w:rFonts w:ascii="Arial" w:cs="Arial" w:eastAsia="Arial" w:hAnsi="Arial"/>
          <w:color w:val="1C1C1C"/>
          <w:sz w:val="20"/>
          <w:szCs w:val="20"/>
        </w:rPr>
        <w:t xml:space="preserve">Nutrition API integration for the diet plan builder (automatic calorie and macro calculation from a food database)</w:t>
      </w:r>
    </w:p>
    <w:p>
      <w:pPr>
        <w:pStyle w:val="ListParagraph"/>
        <w:numPr>
          <w:ilvl w:val="0"/>
          <w:numId w:val="2"/>
        </w:numPr>
        <w:spacing w:before="40" w:after="40"/>
      </w:pPr>
      <w:r>
        <w:rPr>
          <w:rFonts w:ascii="Arial" w:cs="Arial" w:eastAsia="Arial" w:hAnsi="Arial"/>
          <w:color w:val="1C1C1C"/>
          <w:sz w:val="20"/>
          <w:szCs w:val="20"/>
        </w:rPr>
        <w:t xml:space="preserve">Member referral or invite-a-friend flow</w:t>
      </w:r>
    </w:p>
    <w:p>
      <w:pPr>
        <w:pStyle w:val="ListParagraph"/>
        <w:numPr>
          <w:ilvl w:val="0"/>
          <w:numId w:val="2"/>
        </w:numPr>
        <w:spacing w:before="40" w:after="40"/>
      </w:pPr>
      <w:r>
        <w:rPr>
          <w:rFonts w:ascii="Arial" w:cs="Arial" w:eastAsia="Arial" w:hAnsi="Arial"/>
          <w:color w:val="1C1C1C"/>
          <w:sz w:val="20"/>
          <w:szCs w:val="20"/>
        </w:rPr>
        <w:t xml:space="preserve">Advanced attendance analytics for the admin (weekly/monthly heatmaps, drop-off rate alerts)</w:t>
      </w:r>
    </w:p>
    <w:p>
      <w:pPr>
        <w:pStyle w:val="Heading2"/>
        <w:spacing w:before="280" w:after="120"/>
      </w:pPr>
      <w:r>
        <w:rPr>
          <w:rFonts w:ascii="Arial" w:cs="Arial" w:eastAsia="Arial" w:hAnsi="Arial"/>
          <w:b/>
          <w:bCs/>
          <w:color w:val="2E6DA4"/>
          <w:sz w:val="28"/>
          <w:szCs w:val="28"/>
        </w:rPr>
        <w:t xml:space="preserve">12.3 Phase 3 / Future Vision</w:t>
      </w:r>
    </w:p>
    <w:p>
      <w:pPr>
        <w:spacing w:before="60" w:after="80"/>
      </w:pPr>
      <w:r>
        <w:rPr>
          <w:rFonts w:ascii="Arial" w:cs="Arial" w:eastAsia="Arial" w:hAnsi="Arial"/>
          <w:color w:val="1C1C1C"/>
          <w:sz w:val="20"/>
          <w:szCs w:val="20"/>
        </w:rPr>
        <w:t xml:space="preserve">Phase 3 represents the platform's evolution from a management tool into an intelligent coaching assistant:</w:t>
      </w:r>
    </w:p>
    <w:p>
      <w:pPr>
        <w:pStyle w:val="ListParagraph"/>
        <w:numPr>
          <w:ilvl w:val="0"/>
          <w:numId w:val="2"/>
        </w:numPr>
        <w:spacing w:before="40" w:after="40"/>
      </w:pPr>
      <w:r>
        <w:rPr>
          <w:rFonts w:ascii="Arial" w:cs="Arial" w:eastAsia="Arial" w:hAnsi="Arial"/>
          <w:color w:val="1C1C1C"/>
          <w:sz w:val="20"/>
          <w:szCs w:val="20"/>
        </w:rPr>
        <w:t xml:space="preserve">AI-Assisted Plan Generation: A model trained on the trainer's historical plans and member outcome data generates draft workout and diet plans for new PT members. The trainer reviews and edits the draft before assigning it, acting as a quality gate.</w:t>
      </w:r>
    </w:p>
    <w:p>
      <w:pPr>
        <w:pStyle w:val="ListParagraph"/>
        <w:numPr>
          <w:ilvl w:val="0"/>
          <w:numId w:val="2"/>
        </w:numPr>
        <w:spacing w:before="40" w:after="40"/>
      </w:pPr>
      <w:r>
        <w:rPr>
          <w:rFonts w:ascii="Arial" w:cs="Arial" w:eastAsia="Arial" w:hAnsi="Arial"/>
          <w:color w:val="1C1C1C"/>
          <w:sz w:val="20"/>
          <w:szCs w:val="20"/>
        </w:rPr>
        <w:t xml:space="preserve">Native Mobile Application (iOS and Android): A dedicated mobile app with push notifications, camera integration for easier progress photo uploads, and home screen gym check-in shortcut.</w:t>
      </w:r>
    </w:p>
    <w:p>
      <w:pPr>
        <w:pStyle w:val="ListParagraph"/>
        <w:numPr>
          <w:ilvl w:val="0"/>
          <w:numId w:val="2"/>
        </w:numPr>
        <w:spacing w:before="40" w:after="40"/>
      </w:pPr>
      <w:r>
        <w:rPr>
          <w:rFonts w:ascii="Arial" w:cs="Arial" w:eastAsia="Arial" w:hAnsi="Arial"/>
          <w:color w:val="1C1C1C"/>
          <w:sz w:val="20"/>
          <w:szCs w:val="20"/>
        </w:rPr>
        <w:t xml:space="preserve">Multi-Trainer Support: Allow the gym to add assistant trainers with role-based access to specific member groups.</w:t>
      </w:r>
    </w:p>
    <w:p>
      <w:pPr>
        <w:pStyle w:val="ListParagraph"/>
        <w:numPr>
          <w:ilvl w:val="0"/>
          <w:numId w:val="2"/>
        </w:numPr>
        <w:spacing w:before="40" w:after="40"/>
      </w:pPr>
      <w:r>
        <w:rPr>
          <w:rFonts w:ascii="Arial" w:cs="Arial" w:eastAsia="Arial" w:hAnsi="Arial"/>
          <w:color w:val="1C1C1C"/>
          <w:sz w:val="20"/>
          <w:szCs w:val="20"/>
        </w:rPr>
        <w:t xml:space="preserve">Member-Facing Progress Analytics: Deeper insights including body composition trend analysis, predicted goal achievement date based on current trajectory, and personalised milestone celebrations.</w:t>
      </w:r>
    </w:p>
    <w:p>
      <w:pPr>
        <w:pStyle w:val="ListParagraph"/>
        <w:numPr>
          <w:ilvl w:val="0"/>
          <w:numId w:val="2"/>
        </w:numPr>
        <w:spacing w:before="40" w:after="40"/>
      </w:pPr>
      <w:r>
        <w:rPr>
          <w:rFonts w:ascii="Arial" w:cs="Arial" w:eastAsia="Arial" w:hAnsi="Arial"/>
          <w:color w:val="1C1C1C"/>
          <w:sz w:val="20"/>
          <w:szCs w:val="20"/>
        </w:rPr>
        <w:t xml:space="preserve">Integrated Group Class Scheduling: Session booking, capacity management, and waitlist management for group training classes.</w:t>
      </w:r>
    </w:p>
    <w:p>
      <w:pPr>
        <w:pStyle w:val="Heading2"/>
        <w:spacing w:before="280" w:after="120"/>
      </w:pPr>
      <w:r>
        <w:rPr>
          <w:rFonts w:ascii="Arial" w:cs="Arial" w:eastAsia="Arial" w:hAnsi="Arial"/>
          <w:b/>
          <w:bCs/>
          <w:color w:val="2E6DA4"/>
          <w:sz w:val="28"/>
          <w:szCs w:val="28"/>
        </w:rPr>
        <w:t xml:space="preserve">12.4 Feedback Collection Strategy</w:t>
      </w:r>
    </w:p>
    <w:p>
      <w:pPr>
        <w:spacing w:before="60" w:after="80"/>
      </w:pPr>
      <w:r>
        <w:rPr>
          <w:rFonts w:ascii="Arial" w:cs="Arial" w:eastAsia="Arial" w:hAnsi="Arial"/>
          <w:color w:val="1C1C1C"/>
          <w:sz w:val="20"/>
          <w:szCs w:val="20"/>
        </w:rPr>
        <w:t xml:space="preserve">During the first 30 days post-launch, the trainer will conduct a weekly informal check-in with 5 members (rotating) to gather qualitative feedback on usability and feature completeness. A structured feedback form will be available in the platform's footer for any member to submit suggestions at any time. All feedback will be reviewed by the product team and categorised as Bug, Enhancement, or New Feature. Enhancements and new features will be evaluated against the Phase 2 backlog and prioritised for the next development sprint. Bug reports will be triaged within 24 hours and resolved within 72 hours for critical issues.</w:t>
      </w:r>
    </w:p>
    <w:p>
      <w:r>
        <w:br w:type="page"/>
      </w:r>
    </w:p>
    <w:p>
      <w:pPr>
        <w:pStyle w:val="Heading1"/>
        <w:pBdr>
          <w:bottom w:val="single" w:color="E87722" w:sz="12" w:space="4"/>
        </w:pBdr>
        <w:spacing w:before="360" w:after="160"/>
      </w:pPr>
      <w:r>
        <w:rPr>
          <w:rFonts w:ascii="Arial" w:cs="Arial" w:eastAsia="Arial" w:hAnsi="Arial"/>
          <w:b/>
          <w:bCs/>
          <w:color w:val="1A3C5E"/>
          <w:sz w:val="36"/>
          <w:szCs w:val="36"/>
        </w:rPr>
        <w:t xml:space="preserve">13. STAKEHOLDER SIGN-OFF</w:t>
      </w:r>
    </w:p>
    <w:p>
      <w:pPr>
        <w:spacing w:before="60" w:after="80"/>
      </w:pPr>
      <w:r>
        <w:rPr>
          <w:rFonts w:ascii="Arial" w:cs="Arial" w:eastAsia="Arial" w:hAnsi="Arial"/>
          <w:color w:val="1C1C1C"/>
          <w:sz w:val="20"/>
          <w:szCs w:val="20"/>
        </w:rPr>
        <w:t xml:space="preserve">The following stakeholders are required to review and formally approve this Product Requirements Document before development commences. Sign-off indicates agreement with the scope, assumptions, goals, and constraints documented herein.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2160"/>
        <w:gridCol w:w="1800"/>
      </w:tblGrid>
      <w:tr>
        <w:trPr>
          <w:tblHeader/>
        </w:trPr>
        <w:tc>
          <w:tcPr>
            <w:tcW w:type="dxa" w:w="18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Role</w:t>
            </w:r>
          </w:p>
        </w:tc>
        <w:tc>
          <w:tcPr>
            <w:tcW w:type="dxa" w:w="12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Sign-off Required For</w:t>
            </w:r>
          </w:p>
        </w:tc>
        <w:tc>
          <w:tcPr>
            <w:tcW w:type="dxa" w:w="24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Responsibilities</w:t>
            </w:r>
          </w:p>
        </w:tc>
        <w:tc>
          <w:tcPr>
            <w:tcW w:type="dxa" w:w="21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Status</w:t>
            </w:r>
          </w:p>
        </w:tc>
        <w:tc>
          <w:tcPr>
            <w:tcW w:type="dxa" w:w="18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Sign-off Date</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Gym Owner / Head Trainer (Admin User)</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All sections — primary product owner</w:t>
            </w:r>
          </w:p>
        </w:tc>
        <w:tc>
          <w:tcPr>
            <w:tcW w:type="dxa" w:w="2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Validates business objectives, feature requirements, membership pricing, training methodology reflected in plan builder, and overall product vision. Provides final approval before development begins.</w:t>
            </w:r>
          </w:p>
        </w:tc>
        <w:tc>
          <w:tcPr>
            <w:tcW w:type="dxa" w:w="21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Pending</w:t>
            </w:r>
          </w:p>
        </w:tc>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________________</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Lead Developer / Tech Lead</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Sections 4, 7, 10, 11, 12</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Reviews technical assumptions, feature complexity estimates, open technical questions, and risk mitigation strategies. Confirms feasibility of the MVP scope within the agreed timeline.</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Pending</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________________</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UI/UX Designer</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Sections 5, 6, 8</w:t>
            </w:r>
          </w:p>
        </w:tc>
        <w:tc>
          <w:tcPr>
            <w:tcW w:type="dxa" w:w="2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Reviews persona accuracy, user story completeness, and textual wireframe specifications. Confirms design direction is achievable within the project timeline and begins Figma wireframing only after sign-off.</w:t>
            </w:r>
          </w:p>
        </w:tc>
        <w:tc>
          <w:tcPr>
            <w:tcW w:type="dxa" w:w="21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Pending</w:t>
            </w:r>
          </w:p>
        </w:tc>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________________</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Project Manager / Product Manager</w:t>
            </w:r>
          </w:p>
        </w:tc>
        <w:tc>
          <w:tcPr>
            <w:tcW w:type="dxa" w:w="1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All sections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Validates that goals and success metrics are measurable, the release strategy is realistic, open questions have a resolution path, and all risk owners are named. Maintains this document as the living source of truth throughout development.</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Pending</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________________</w:t>
            </w:r>
          </w:p>
        </w:tc>
      </w:tr>
      <w:tr>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Legal / Compliance Reviewer (if engaged)</w:t>
            </w:r>
          </w:p>
        </w:tc>
        <w:tc>
          <w:tcPr>
            <w:tcW w:type="dxa" w:w="12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Sections 4, 10 (OQ-06, OQ-09), 11</w:t>
            </w:r>
          </w:p>
        </w:tc>
        <w:tc>
          <w:tcPr>
            <w:tcW w:type="dxa" w:w="24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Reviews DPDP Act compliance requirements for health data collection and storage, data retention policy, and payment data handling through Razorpay. Sign-off is recommended before the registration module is developed.</w:t>
            </w:r>
          </w:p>
        </w:tc>
        <w:tc>
          <w:tcPr>
            <w:tcW w:type="dxa" w:w="21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Pending</w:t>
            </w:r>
          </w:p>
        </w:tc>
        <w:tc>
          <w:tcPr>
            <w:tcW w:type="dxa" w:w="18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________________</w:t>
            </w:r>
          </w:p>
        </w:tc>
      </w:tr>
    </w:tbl>
    <w:p>
      <w:pPr>
        <w:spacing w:before="40" w:after="40"/>
      </w:pPr>
      <w:r>
        <w:t xml:space="preserve"/>
      </w:r>
    </w:p>
    <w:p>
      <w:pPr>
        <w:spacing w:before="40" w:after="40"/>
      </w:pPr>
      <w:r>
        <w:t xml:space="preserve"/>
      </w:r>
    </w:p>
    <w:p>
      <w:pPr>
        <w:pBdr>
          <w:top w:val="single" w:color="CCCCCC" w:sz="4" w:space="6"/>
        </w:pBdr>
        <w:spacing w:before="200" w:after="100"/>
      </w:pPr>
      <w:r>
        <w:rPr>
          <w:rFonts w:ascii="Arial" w:cs="Arial" w:eastAsia="Arial" w:hAnsi="Arial"/>
          <w:b/>
          <w:bCs/>
          <w:color w:val="6C757D"/>
          <w:sz w:val="18"/>
          <w:szCs w:val="18"/>
        </w:rPr>
        <w:t xml:space="preserve">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000"/>
        <w:gridCol w:w="3460"/>
      </w:tblGrid>
      <w:tr>
        <w:trPr>
          <w:tblHeader/>
        </w:trPr>
        <w:tc>
          <w:tcPr>
            <w:tcW w:type="dxa" w:w="9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Version</w:t>
            </w:r>
          </w:p>
        </w:tc>
        <w:tc>
          <w:tcPr>
            <w:tcW w:type="dxa" w:w="20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Date</w:t>
            </w:r>
          </w:p>
        </w:tc>
        <w:tc>
          <w:tcPr>
            <w:tcW w:type="dxa" w:w="300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Author</w:t>
            </w:r>
          </w:p>
        </w:tc>
        <w:tc>
          <w:tcPr>
            <w:tcW w:type="dxa" w:w="3460"/>
            <w:tcBorders>
              <w:top w:val="single" w:color="1A3C5E" w:sz="4"/>
              <w:left w:val="single" w:color="1A3C5E" w:sz="4"/>
              <w:bottom w:val="single" w:color="1A3C5E" w:sz="4"/>
              <w:right w:val="single" w:color="1A3C5E" w:sz="4"/>
            </w:tcBorders>
            <w:shd w:fill="1A3C5E" w:val="clear"/>
            <w:tcMar>
              <w:top w:type="dxa" w:w="80"/>
              <w:left w:type="dxa" w:w="140"/>
              <w:bottom w:type="dxa" w:w="80"/>
              <w:right w:type="dxa" w:w="140"/>
            </w:tcMar>
            <w:vAlign w:val="center"/>
          </w:tcPr>
          <w:p>
            <w:pPr>
              <w:spacing w:before="80" w:after="80"/>
            </w:pPr>
            <w:r>
              <w:rPr>
                <w:rFonts w:ascii="Arial" w:cs="Arial" w:eastAsia="Arial" w:hAnsi="Arial"/>
                <w:b/>
                <w:bCs/>
                <w:color w:val="FFFFFF"/>
                <w:sz w:val="18"/>
                <w:szCs w:val="18"/>
              </w:rPr>
              <w:t xml:space="preserve">Changes</w:t>
            </w:r>
          </w:p>
        </w:tc>
      </w:tr>
      <w:tr>
        <w:tc>
          <w:tcPr>
            <w:tcW w:type="dxa" w:w="9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1.0</w:t>
            </w:r>
          </w:p>
        </w:tc>
        <w:tc>
          <w:tcPr>
            <w:tcW w:type="dxa" w:w="20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June 2025</w:t>
            </w:r>
          </w:p>
        </w:tc>
        <w:tc>
          <w:tcPr>
            <w:tcW w:type="dxa" w:w="300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Product Team</w:t>
            </w:r>
          </w:p>
        </w:tc>
        <w:tc>
          <w:tcPr>
            <w:tcW w:type="dxa" w:w="3460"/>
            <w:tcBorders>
              <w:top w:val="single" w:color="DDDDDD" w:sz="4"/>
              <w:left w:val="single" w:color="DDDDDD" w:sz="4"/>
              <w:bottom w:val="single" w:color="DDDDDD" w:sz="4"/>
              <w:right w:val="single" w:color="DDDDDD" w:sz="4"/>
            </w:tcBorders>
            <w:shd w:fill="F4F8FC" w:val="clear"/>
            <w:tcMar>
              <w:top w:type="dxa" w:w="80"/>
              <w:left w:type="dxa" w:w="140"/>
              <w:bottom w:type="dxa" w:w="80"/>
              <w:right w:type="dxa" w:w="140"/>
            </w:tcMar>
            <w:vAlign w:val="center"/>
          </w:tcPr>
          <w:p>
            <w:pPr>
              <w:spacing w:before="60" w:after="60"/>
            </w:pPr>
            <w:r>
              <w:rPr>
                <w:rFonts w:ascii="Arial" w:cs="Arial" w:eastAsia="Arial" w:hAnsi="Arial"/>
                <w:color w:val="1C1C1C"/>
                <w:sz w:val="18"/>
                <w:szCs w:val="18"/>
              </w:rPr>
              <w:t xml:space="preserve">Initial draft — full PRD created based on product brief and stakeholder discussions.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after="0"/>
      <w:jc w:val="center"/>
    </w:pPr>
    <w:r>
      <w:rPr>
        <w:rFonts w:ascii="Arial" w:cs="Arial" w:eastAsia="Arial" w:hAnsi="Arial"/>
        <w:color w:val="6C757D"/>
        <w:sz w:val="16"/>
        <w:szCs w:val="16"/>
      </w:rPr>
      <w:t xml:space="preserve">FitSync Pro PRD v1.0  |  © 2025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4"/>
      </w:pBdr>
      <w:spacing w:before="0" w:after="80"/>
      <w:jc w:val="right"/>
    </w:pPr>
    <w:r>
      <w:rPr>
        <w:rFonts w:ascii="Arial" w:cs="Arial" w:eastAsia="Arial" w:hAnsi="Arial"/>
        <w:color w:val="6C757D"/>
        <w:sz w:val="16"/>
        <w:szCs w:val="16"/>
      </w:rPr>
      <w:t xml:space="preserve">FitSync Pro — Product Requirements Document</w:t>
    </w:r>
    <w:r>
      <w:rPr>
        <w:rFonts w:ascii="Arial" w:cs="Arial" w:eastAsia="Arial" w:hAnsi="Arial"/>
        <w:b/>
        <w:bCs/>
        <w:color w:val="E87722"/>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480" w:hanging="240"/>
      </w:pPr>
    </w:lvl>
  </w:abstractNum>
  <w:abstractNum w:abstractNumId="3" w15:restartNumberingAfterBreak="0">
    <w:multiLevelType w:val="hybridMultilevel"/>
    <w:lvl w:ilvl="0" w15:tentative="1">
      <w:start w:val="1"/>
      <w:numFmt w:val="decimal"/>
      <w:lvlText w:val="%1."/>
      <w:lvlJc w:val="left"/>
      <w:pPr>
        <w:spacing w:before="40" w:after="4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2026-03-19T16:55:44.382Z</dcterms:created>
  <dcterms:modified xsi:type="dcterms:W3CDTF">2026-03-19T16:55:44.383Z</dcterms:modified>
</cp:coreProperties>
</file>

<file path=docProps/custom.xml><?xml version="1.0" encoding="utf-8"?>
<Properties xmlns="http://schemas.openxmlformats.org/officeDocument/2006/custom-properties" xmlns:vt="http://schemas.openxmlformats.org/officeDocument/2006/docPropsVTypes"/>
</file>