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1)Write a Python program to print "Hello Python"?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Ans-print ('Hello Python')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2)Write a Python program to do arithmetical operations addition and division.?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Ans-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val1 =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val2 = 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 = val1 + val2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res1= val1 / val2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print(res)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print(res1)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3)Write a Python program to find the area of a triangle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Ans)a = float(input('Enter first side: '))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 = float(input('Enter second side: '))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 = float(input('Enter third side: '))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 = (a + b + c) / 2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area = (s*(s-a)*(s-b)*(s-c)) ** 0.5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print('The area of the triangle is %0.2f' %area)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4)Write a Python program to swap two variables?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Ans-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x = 10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y = 50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temp = x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x = 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y = temp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print("Value of x:", x)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print("Value of y:", y)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5)Write a Python program to generate a random number?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Ans-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print(random.randint(0,9))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