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989711D">
      <w:pPr>
        <w:spacing w:after="0" w:line="259" w:lineRule="auto"/>
        <w:ind w:left="0" w:right="0" w:firstLine="0"/>
      </w:pPr>
      <w:r>
        <w:rPr>
          <w:color w:val="0F4761"/>
          <w:sz w:val="32"/>
        </w:rPr>
        <w:t xml:space="preserve"> </w:t>
      </w:r>
    </w:p>
    <w:p w14:paraId="08C54572">
      <w:pPr>
        <w:spacing w:after="116" w:line="259" w:lineRule="auto"/>
        <w:ind w:left="0" w:right="1215" w:firstLine="0"/>
        <w:jc w:val="right"/>
      </w:pPr>
      <w:r>
        <w:drawing>
          <wp:inline distT="0" distB="0" distL="0" distR="0">
            <wp:extent cx="5324475" cy="1323975"/>
            <wp:effectExtent l="0" t="0" r="0" b="0"/>
            <wp:docPr id="129" name="Picture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05ED13">
      <w:pPr>
        <w:spacing w:after="183" w:line="259" w:lineRule="auto"/>
        <w:ind w:left="0" w:right="736" w:firstLine="0"/>
        <w:jc w:val="center"/>
      </w:pPr>
      <w:r>
        <w:rPr>
          <w:b/>
        </w:rPr>
        <w:t xml:space="preserve"> </w:t>
      </w:r>
    </w:p>
    <w:p w14:paraId="6564B064">
      <w:pPr>
        <w:spacing w:after="332" w:line="259" w:lineRule="auto"/>
        <w:ind w:left="0" w:right="736" w:firstLine="0"/>
        <w:jc w:val="center"/>
      </w:pPr>
      <w:r>
        <w:rPr>
          <w:b/>
        </w:rPr>
        <w:t xml:space="preserve"> </w:t>
      </w:r>
    </w:p>
    <w:p w14:paraId="62CFD8E6">
      <w:pPr>
        <w:spacing w:after="88" w:line="259" w:lineRule="auto"/>
        <w:ind w:left="0" w:right="784" w:firstLine="0"/>
        <w:jc w:val="center"/>
      </w:pPr>
      <w:r>
        <w:rPr>
          <w:b/>
          <w:sz w:val="40"/>
        </w:rPr>
        <w:t>CCP</w:t>
      </w:r>
      <w:r>
        <w:rPr>
          <w:sz w:val="40"/>
        </w:rPr>
        <w:t xml:space="preserve"> </w:t>
      </w:r>
    </w:p>
    <w:p w14:paraId="5AC0D0F6">
      <w:pPr>
        <w:spacing w:after="0" w:line="259" w:lineRule="auto"/>
        <w:ind w:left="-5" w:leftChars="0" w:right="0" w:firstLine="720" w:firstLineChars="0"/>
      </w:pPr>
      <w:r>
        <w:rPr>
          <w:b/>
          <w:sz w:val="28"/>
        </w:rPr>
        <w:t>Submitted By:</w:t>
      </w:r>
      <w:r>
        <w:t xml:space="preserve"> </w:t>
      </w:r>
    </w:p>
    <w:tbl>
      <w:tblPr>
        <w:tblStyle w:val="13"/>
        <w:tblW w:w="9157" w:type="dxa"/>
        <w:tblInd w:w="726" w:type="dxa"/>
        <w:tblLayout w:type="autofit"/>
        <w:tblCellMar>
          <w:top w:w="4" w:type="dxa"/>
          <w:left w:w="115" w:type="dxa"/>
          <w:bottom w:w="0" w:type="dxa"/>
          <w:right w:w="115" w:type="dxa"/>
        </w:tblCellMar>
      </w:tblPr>
      <w:tblGrid>
        <w:gridCol w:w="1820"/>
        <w:gridCol w:w="1854"/>
        <w:gridCol w:w="1835"/>
        <w:gridCol w:w="1826"/>
        <w:gridCol w:w="1822"/>
      </w:tblGrid>
      <w:tr w14:paraId="58F192B5">
        <w:tblPrEx>
          <w:tblCellMar>
            <w:top w:w="4" w:type="dxa"/>
            <w:left w:w="115" w:type="dxa"/>
            <w:bottom w:w="0" w:type="dxa"/>
            <w:right w:w="115" w:type="dxa"/>
          </w:tblCellMar>
        </w:tblPrEx>
        <w:trPr>
          <w:trHeight w:val="490" w:hRule="atLeast"/>
        </w:trPr>
        <w:tc>
          <w:tcPr>
            <w:tcW w:w="1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8E8E8"/>
          </w:tcPr>
          <w:p w14:paraId="321D4C4D">
            <w:pPr>
              <w:spacing w:after="0" w:line="259" w:lineRule="auto"/>
              <w:ind w:left="0" w:right="1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Name </w:t>
            </w:r>
          </w:p>
        </w:tc>
        <w:tc>
          <w:tcPr>
            <w:tcW w:w="18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9050522">
            <w:pPr>
              <w:spacing w:after="0" w:line="259" w:lineRule="auto"/>
              <w:ind w:left="3" w:righ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Sheeraz Ali </w:t>
            </w:r>
          </w:p>
        </w:tc>
        <w:tc>
          <w:tcPr>
            <w:tcW w:w="1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0A2B70D">
            <w:pPr>
              <w:spacing w:after="0" w:line="259" w:lineRule="auto"/>
              <w:ind w:left="0" w:right="3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Hooria </w:t>
            </w:r>
          </w:p>
        </w:tc>
        <w:tc>
          <w:tcPr>
            <w:tcW w:w="18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D55556D">
            <w:pPr>
              <w:spacing w:after="0" w:line="259" w:lineRule="auto"/>
              <w:ind w:left="0" w:right="8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Sadia </w:t>
            </w:r>
          </w:p>
        </w:tc>
        <w:tc>
          <w:tcPr>
            <w:tcW w:w="18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DBAF910">
            <w:pPr>
              <w:spacing w:after="0" w:line="259" w:lineRule="auto"/>
              <w:ind w:left="0" w:right="1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Zain Ali </w:t>
            </w:r>
          </w:p>
        </w:tc>
      </w:tr>
      <w:tr w14:paraId="61405695">
        <w:tblPrEx>
          <w:tblCellMar>
            <w:top w:w="4" w:type="dxa"/>
            <w:left w:w="115" w:type="dxa"/>
            <w:bottom w:w="0" w:type="dxa"/>
            <w:right w:w="115" w:type="dxa"/>
          </w:tblCellMar>
        </w:tblPrEx>
        <w:trPr>
          <w:trHeight w:val="502" w:hRule="atLeast"/>
        </w:trPr>
        <w:tc>
          <w:tcPr>
            <w:tcW w:w="1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8E8E8"/>
          </w:tcPr>
          <w:p w14:paraId="469616ED">
            <w:pPr>
              <w:spacing w:after="0" w:line="259" w:lineRule="auto"/>
              <w:ind w:left="0" w:right="4" w:firstLine="0"/>
              <w:jc w:val="center"/>
            </w:pPr>
            <w:r>
              <w:t xml:space="preserve">Roll # </w:t>
            </w:r>
          </w:p>
        </w:tc>
        <w:tc>
          <w:tcPr>
            <w:tcW w:w="18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6FA4E87">
            <w:pPr>
              <w:spacing w:after="0" w:line="259" w:lineRule="auto"/>
              <w:ind w:left="0" w:right="1" w:firstLine="0"/>
              <w:jc w:val="center"/>
            </w:pPr>
            <w:r>
              <w:t xml:space="preserve">FL-23724 </w:t>
            </w:r>
          </w:p>
        </w:tc>
        <w:tc>
          <w:tcPr>
            <w:tcW w:w="1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BA34F02">
            <w:pPr>
              <w:spacing w:after="0" w:line="259" w:lineRule="auto"/>
              <w:ind w:left="0" w:right="5" w:firstLine="0"/>
              <w:jc w:val="center"/>
            </w:pPr>
            <w:r>
              <w:t xml:space="preserve">FL-23752 </w:t>
            </w:r>
          </w:p>
        </w:tc>
        <w:tc>
          <w:tcPr>
            <w:tcW w:w="18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31AE1E2">
            <w:pPr>
              <w:spacing w:after="0" w:line="259" w:lineRule="auto"/>
              <w:ind w:left="0" w:right="5" w:firstLine="0"/>
              <w:jc w:val="center"/>
            </w:pPr>
            <w:r>
              <w:t xml:space="preserve">FL-23745 </w:t>
            </w:r>
          </w:p>
        </w:tc>
        <w:tc>
          <w:tcPr>
            <w:tcW w:w="18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95872FE">
            <w:pPr>
              <w:spacing w:after="0" w:line="259" w:lineRule="auto"/>
              <w:ind w:left="0" w:right="7" w:firstLine="0"/>
              <w:jc w:val="center"/>
            </w:pPr>
            <w:r>
              <w:t xml:space="preserve">FL-23740 </w:t>
            </w:r>
          </w:p>
        </w:tc>
      </w:tr>
    </w:tbl>
    <w:p w14:paraId="7C4689F0">
      <w:pPr>
        <w:spacing w:after="183" w:line="259" w:lineRule="auto"/>
        <w:ind w:left="720" w:right="0" w:firstLine="0"/>
      </w:pPr>
      <w:r>
        <w:t xml:space="preserve"> </w:t>
      </w:r>
    </w:p>
    <w:p w14:paraId="3926A709">
      <w:pPr>
        <w:tabs>
          <w:tab w:val="center" w:pos="1149"/>
          <w:tab w:val="center" w:pos="3888"/>
        </w:tabs>
        <w:spacing w:after="183" w:line="259" w:lineRule="auto"/>
        <w:ind w:left="0" w:right="0" w:firstLine="0"/>
        <w:rPr>
          <w:sz w:val="36"/>
          <w:szCs w:val="36"/>
        </w:rPr>
      </w:pPr>
      <w:r>
        <w:rPr>
          <w:sz w:val="22"/>
        </w:rPr>
        <w:t xml:space="preserve">              </w:t>
      </w:r>
      <w:r>
        <w:rPr>
          <w:b/>
          <w:sz w:val="36"/>
          <w:szCs w:val="36"/>
        </w:rPr>
        <w:t>Course:</w:t>
      </w:r>
      <w:r>
        <w:rPr>
          <w:rFonts w:hint="default"/>
          <w:b/>
          <w:sz w:val="36"/>
          <w:szCs w:val="36"/>
          <w:lang w:val="en-US"/>
        </w:rPr>
        <w:tab/>
      </w:r>
      <w:r>
        <w:rPr>
          <w:sz w:val="36"/>
          <w:szCs w:val="36"/>
        </w:rPr>
        <w:t xml:space="preserve">Software Design and Architecture    </w:t>
      </w:r>
    </w:p>
    <w:p w14:paraId="1AE2DF03">
      <w:pPr>
        <w:spacing w:after="183" w:line="259" w:lineRule="auto"/>
        <w:ind w:left="715" w:right="0" w:hanging="10"/>
        <w:rPr>
          <w:sz w:val="36"/>
          <w:szCs w:val="36"/>
        </w:rPr>
      </w:pPr>
      <w:r>
        <w:rPr>
          <w:b/>
          <w:sz w:val="36"/>
          <w:szCs w:val="36"/>
        </w:rPr>
        <w:t>Department:</w:t>
      </w:r>
      <w:r>
        <w:rPr>
          <w:rFonts w:hint="default"/>
          <w:b/>
          <w:sz w:val="36"/>
          <w:szCs w:val="36"/>
          <w:lang w:val="en-US"/>
        </w:rPr>
        <w:t xml:space="preserve">     </w:t>
      </w:r>
      <w:r>
        <w:rPr>
          <w:sz w:val="36"/>
          <w:szCs w:val="36"/>
        </w:rPr>
        <w:t xml:space="preserve">Software Engineering  </w:t>
      </w:r>
    </w:p>
    <w:p w14:paraId="01B44846">
      <w:pPr>
        <w:spacing w:after="0" w:line="355" w:lineRule="auto"/>
        <w:ind w:left="0" w:right="4792" w:firstLine="720"/>
        <w:rPr>
          <w:sz w:val="36"/>
          <w:szCs w:val="36"/>
        </w:rPr>
      </w:pPr>
      <w:r>
        <w:rPr>
          <w:b/>
          <w:sz w:val="36"/>
          <w:szCs w:val="36"/>
        </w:rPr>
        <w:t>Semester:</w:t>
      </w:r>
      <w:r>
        <w:rPr>
          <w:rFonts w:hint="default"/>
          <w:b/>
          <w:sz w:val="36"/>
          <w:szCs w:val="36"/>
          <w:lang w:val="en-US"/>
        </w:rPr>
        <w:tab/>
        <w:t xml:space="preserve">  </w:t>
      </w:r>
      <w:r>
        <w:rPr>
          <w:sz w:val="36"/>
          <w:szCs w:val="36"/>
        </w:rPr>
        <w:t xml:space="preserve">4th </w:t>
      </w:r>
      <w:r>
        <w:rPr>
          <w:b/>
          <w:sz w:val="36"/>
          <w:szCs w:val="36"/>
        </w:rPr>
        <w:t>A</w:t>
      </w:r>
      <w:r>
        <w:rPr>
          <w:sz w:val="36"/>
          <w:szCs w:val="36"/>
        </w:rPr>
        <w:t xml:space="preserve"> (Morning)  </w:t>
      </w:r>
    </w:p>
    <w:p w14:paraId="0C92284C">
      <w:pPr>
        <w:spacing w:after="0" w:line="355" w:lineRule="auto"/>
        <w:ind w:left="0" w:right="4792" w:firstLine="720"/>
        <w:rPr>
          <w:sz w:val="36"/>
          <w:szCs w:val="36"/>
        </w:rPr>
      </w:pPr>
      <w:r>
        <w:rPr>
          <w:b/>
          <w:sz w:val="44"/>
          <w:szCs w:val="36"/>
        </w:rPr>
        <w:t>Submitted To:</w:t>
      </w:r>
      <w:r>
        <w:rPr>
          <w:sz w:val="36"/>
          <w:szCs w:val="36"/>
        </w:rPr>
        <w:t xml:space="preserve"> </w:t>
      </w:r>
    </w:p>
    <w:p w14:paraId="5E20938B">
      <w:pPr>
        <w:tabs>
          <w:tab w:val="center" w:pos="2759"/>
        </w:tabs>
        <w:spacing w:after="153" w:line="259" w:lineRule="auto"/>
        <w:ind w:left="-15" w:right="0" w:firstLine="0"/>
        <w:rPr>
          <w:sz w:val="36"/>
          <w:szCs w:val="36"/>
        </w:rPr>
      </w:pPr>
      <w:r>
        <w:rPr>
          <w:b/>
          <w:sz w:val="40"/>
          <w:szCs w:val="36"/>
        </w:rPr>
        <w:t xml:space="preserve">                  </w:t>
      </w:r>
      <w:r>
        <w:rPr>
          <w:b/>
          <w:sz w:val="40"/>
          <w:szCs w:val="36"/>
        </w:rPr>
        <w:tab/>
      </w:r>
      <w:r>
        <w:rPr>
          <w:b/>
          <w:sz w:val="40"/>
          <w:szCs w:val="36"/>
        </w:rPr>
        <w:t>Dr</w:t>
      </w:r>
      <w:r>
        <w:rPr>
          <w:rFonts w:hint="default"/>
          <w:b/>
          <w:sz w:val="40"/>
          <w:szCs w:val="36"/>
          <w:lang w:val="en-US"/>
        </w:rPr>
        <w:t>.</w:t>
      </w:r>
      <w:r>
        <w:rPr>
          <w:b/>
          <w:sz w:val="40"/>
          <w:szCs w:val="36"/>
        </w:rPr>
        <w:t xml:space="preserve"> Huma Hayat Khan </w:t>
      </w:r>
    </w:p>
    <w:p w14:paraId="22C93495">
      <w:pPr>
        <w:spacing w:after="0" w:line="259" w:lineRule="auto"/>
        <w:ind w:left="0" w:right="0" w:firstLine="0"/>
        <w:rPr>
          <w:b/>
        </w:rPr>
      </w:pPr>
      <w:r>
        <w:rPr>
          <w:rFonts w:ascii="Arial" w:hAnsi="Arial" w:eastAsia="Arial" w:cs="Arial"/>
          <w:b/>
        </w:rPr>
        <w:t xml:space="preserve"> </w:t>
      </w:r>
      <w:r>
        <w:rPr>
          <w:rFonts w:ascii="Arial" w:hAnsi="Arial" w:eastAsia="Arial" w:cs="Arial"/>
          <w:b/>
        </w:rPr>
        <w:tab/>
      </w:r>
      <w:r>
        <w:rPr>
          <w:b/>
        </w:rPr>
        <w:t xml:space="preserve"> </w:t>
      </w:r>
    </w:p>
    <w:p w14:paraId="0C6CA853">
      <w:pPr>
        <w:spacing w:after="0" w:line="259" w:lineRule="auto"/>
        <w:ind w:left="0" w:right="0" w:firstLine="0"/>
        <w:rPr>
          <w:b/>
        </w:rPr>
      </w:pPr>
    </w:p>
    <w:p w14:paraId="7F1E592D">
      <w:pPr>
        <w:spacing w:after="0" w:line="259" w:lineRule="auto"/>
        <w:ind w:left="0" w:right="0" w:firstLine="0"/>
        <w:rPr>
          <w:b/>
        </w:rPr>
      </w:pPr>
    </w:p>
    <w:p w14:paraId="7B05713F">
      <w:pPr>
        <w:spacing w:after="0" w:line="259" w:lineRule="auto"/>
        <w:ind w:left="0" w:right="0" w:firstLine="0"/>
        <w:rPr>
          <w:b/>
        </w:rPr>
      </w:pPr>
    </w:p>
    <w:p w14:paraId="2ED8CAE6">
      <w:pPr>
        <w:spacing w:after="0" w:line="259" w:lineRule="auto"/>
        <w:ind w:left="0" w:right="0" w:firstLine="0"/>
        <w:rPr>
          <w:b/>
        </w:rPr>
      </w:pPr>
    </w:p>
    <w:p w14:paraId="09F63A89">
      <w:pPr>
        <w:spacing w:after="0" w:line="259" w:lineRule="auto"/>
        <w:ind w:left="0" w:right="0" w:firstLine="0"/>
        <w:rPr>
          <w:b/>
        </w:rPr>
      </w:pPr>
    </w:p>
    <w:p w14:paraId="455B23B5">
      <w:pPr>
        <w:spacing w:after="0" w:line="259" w:lineRule="auto"/>
        <w:ind w:left="0" w:right="0" w:firstLine="0"/>
        <w:rPr>
          <w:b/>
        </w:rPr>
      </w:pPr>
    </w:p>
    <w:p w14:paraId="409D390E">
      <w:pPr>
        <w:rPr>
          <w:b/>
        </w:rPr>
      </w:pPr>
      <w:r>
        <w:rPr>
          <w:b/>
        </w:rPr>
        <w:br w:type="page"/>
      </w:r>
    </w:p>
    <w:p w14:paraId="1EEA8B29">
      <w:pPr>
        <w:spacing w:after="0" w:line="259" w:lineRule="auto"/>
        <w:ind w:left="0" w:right="0" w:firstLine="0"/>
        <w:rPr>
          <w:b/>
        </w:rPr>
      </w:pPr>
    </w:p>
    <w:p w14:paraId="7F754538">
      <w:pPr>
        <w:spacing w:after="0" w:line="259" w:lineRule="auto"/>
        <w:ind w:left="0" w:right="0" w:firstLine="0"/>
      </w:pPr>
    </w:p>
    <w:p w14:paraId="1BF2FFFD">
      <w:pPr>
        <w:spacing w:after="0" w:line="353" w:lineRule="auto"/>
        <w:ind w:left="0" w:right="10084" w:firstLine="0"/>
      </w:pPr>
      <w:r>
        <w:t xml:space="preserve"> </w:t>
      </w:r>
      <w:r>
        <w:rPr>
          <w:color w:val="0F4761"/>
          <w:sz w:val="32"/>
        </w:rPr>
        <w:t xml:space="preserve"> </w:t>
      </w:r>
    </w:p>
    <w:p w14:paraId="545347CE">
      <w:pPr>
        <w:spacing w:after="336" w:line="259" w:lineRule="auto"/>
        <w:ind w:left="0" w:right="0" w:firstLine="0"/>
      </w:pPr>
      <w:r>
        <w:t xml:space="preserve"> </w:t>
      </w:r>
    </w:p>
    <w:sdt>
      <w:sdtPr>
        <w:id w:val="-122854221"/>
        <w:docPartObj>
          <w:docPartGallery w:val="Table of Contents"/>
          <w:docPartUnique/>
        </w:docPartObj>
      </w:sdtPr>
      <w:sdtContent>
        <w:p w14:paraId="19F67AD6">
          <w:pPr>
            <w:spacing w:after="0" w:line="259" w:lineRule="auto"/>
            <w:ind w:left="0" w:right="0" w:firstLine="0"/>
          </w:pPr>
          <w:r>
            <w:rPr>
              <w:color w:val="0F4761"/>
              <w:sz w:val="32"/>
            </w:rPr>
            <w:t xml:space="preserve">Table of Contents </w:t>
          </w:r>
        </w:p>
        <w:p w14:paraId="21D50A05">
          <w:pPr>
            <w:pStyle w:val="9"/>
            <w:tabs>
              <w:tab w:val="right" w:leader="dot" w:pos="10800"/>
            </w:tabs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_Toc19359 </w:instrText>
          </w:r>
          <w:r>
            <w:fldChar w:fldCharType="separate"/>
          </w:r>
          <w:r>
            <w:t>Project Description:</w:t>
          </w:r>
          <w:r>
            <w:tab/>
          </w:r>
          <w:r>
            <w:fldChar w:fldCharType="begin"/>
          </w:r>
          <w:r>
            <w:instrText xml:space="preserve"> PAGEREF _Toc19359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797BC746">
          <w:pPr>
            <w:pStyle w:val="9"/>
            <w:tabs>
              <w:tab w:val="right" w:leader="dot" w:pos="10800"/>
            </w:tabs>
          </w:pPr>
          <w:r>
            <w:fldChar w:fldCharType="begin"/>
          </w:r>
          <w:r>
            <w:instrText xml:space="preserve"> HYPERLINK \l _Toc27677 </w:instrText>
          </w:r>
          <w:r>
            <w:fldChar w:fldCharType="separate"/>
          </w:r>
          <w:r>
            <w:t>Functional Requirement:</w:t>
          </w:r>
          <w:r>
            <w:tab/>
          </w:r>
          <w:r>
            <w:fldChar w:fldCharType="begin"/>
          </w:r>
          <w:r>
            <w:instrText xml:space="preserve"> PAGEREF _Toc27677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437E3434">
          <w:pPr>
            <w:pStyle w:val="9"/>
            <w:tabs>
              <w:tab w:val="right" w:leader="dot" w:pos="10800"/>
            </w:tabs>
          </w:pPr>
          <w:r>
            <w:fldChar w:fldCharType="begin"/>
          </w:r>
          <w:r>
            <w:instrText xml:space="preserve"> HYPERLINK \l _Toc12513 </w:instrText>
          </w:r>
          <w:r>
            <w:fldChar w:fldCharType="separate"/>
          </w:r>
          <w:r>
            <w:t>Non-Functional Requirements:</w:t>
          </w:r>
          <w:r>
            <w:tab/>
          </w:r>
          <w:r>
            <w:fldChar w:fldCharType="begin"/>
          </w:r>
          <w:r>
            <w:instrText xml:space="preserve"> PAGEREF _Toc12513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4C797354">
          <w:pPr>
            <w:pStyle w:val="9"/>
            <w:tabs>
              <w:tab w:val="right" w:leader="dot" w:pos="10800"/>
            </w:tabs>
          </w:pPr>
          <w:r>
            <w:fldChar w:fldCharType="begin"/>
          </w:r>
          <w:r>
            <w:instrText xml:space="preserve"> HYPERLINK \l _Toc19857 </w:instrText>
          </w:r>
          <w:r>
            <w:fldChar w:fldCharType="separate"/>
          </w:r>
          <w:r>
            <w:t>Use Case Model</w:t>
          </w:r>
          <w:r>
            <w:tab/>
          </w:r>
          <w:r>
            <w:fldChar w:fldCharType="begin"/>
          </w:r>
          <w:r>
            <w:instrText xml:space="preserve"> PAGEREF _Toc19857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6336DC4D">
          <w:pPr>
            <w:pStyle w:val="9"/>
            <w:tabs>
              <w:tab w:val="right" w:leader="dot" w:pos="10800"/>
            </w:tabs>
          </w:pPr>
          <w:r>
            <w:fldChar w:fldCharType="begin"/>
          </w:r>
          <w:r>
            <w:instrText xml:space="preserve"> HYPERLINK \l _Toc23929 </w:instrText>
          </w:r>
          <w:r>
            <w:fldChar w:fldCharType="separate"/>
          </w:r>
          <w:r>
            <w:t>Full-Dress Use cases:</w:t>
          </w:r>
          <w:r>
            <w:tab/>
          </w:r>
          <w:r>
            <w:fldChar w:fldCharType="begin"/>
          </w:r>
          <w:r>
            <w:instrText xml:space="preserve"> PAGEREF _Toc23929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70C68CE9">
          <w:pPr>
            <w:pStyle w:val="10"/>
            <w:tabs>
              <w:tab w:val="right" w:leader="dot" w:pos="10800"/>
            </w:tabs>
          </w:pPr>
          <w:r>
            <w:fldChar w:fldCharType="begin"/>
          </w:r>
          <w:r>
            <w:instrText xml:space="preserve"> HYPERLINK \l _Toc18181 </w:instrText>
          </w:r>
          <w:r>
            <w:fldChar w:fldCharType="separate"/>
          </w:r>
          <w:r>
            <w:t>1. Register User Account:</w:t>
          </w:r>
          <w:r>
            <w:tab/>
          </w:r>
          <w:r>
            <w:fldChar w:fldCharType="begin"/>
          </w:r>
          <w:r>
            <w:instrText xml:space="preserve"> PAGEREF _Toc18181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4220FFE0">
          <w:pPr>
            <w:pStyle w:val="10"/>
            <w:tabs>
              <w:tab w:val="right" w:leader="dot" w:pos="10800"/>
            </w:tabs>
          </w:pPr>
          <w:r>
            <w:fldChar w:fldCharType="begin"/>
          </w:r>
          <w:r>
            <w:instrText xml:space="preserve"> HYPERLINK \l _Toc7428 </w:instrText>
          </w:r>
          <w:r>
            <w:fldChar w:fldCharType="separate"/>
          </w:r>
          <w:r>
            <w:t>2. Post Project:</w:t>
          </w:r>
          <w:r>
            <w:tab/>
          </w:r>
          <w:r>
            <w:fldChar w:fldCharType="begin"/>
          </w:r>
          <w:r>
            <w:instrText xml:space="preserve"> PAGEREF _Toc7428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38F8BDDF">
          <w:pPr>
            <w:pStyle w:val="10"/>
            <w:tabs>
              <w:tab w:val="right" w:leader="dot" w:pos="10800"/>
            </w:tabs>
          </w:pPr>
          <w:r>
            <w:fldChar w:fldCharType="begin"/>
          </w:r>
          <w:r>
            <w:instrText xml:space="preserve"> HYPERLINK \l _Toc2003 </w:instrText>
          </w:r>
          <w:r>
            <w:fldChar w:fldCharType="separate"/>
          </w:r>
          <w:r>
            <w:t>3. Register Company for Bidding:</w:t>
          </w:r>
          <w:r>
            <w:tab/>
          </w:r>
          <w:r>
            <w:fldChar w:fldCharType="begin"/>
          </w:r>
          <w:r>
            <w:instrText xml:space="preserve"> PAGEREF _Toc2003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 w14:paraId="7124FBA8">
          <w:pPr>
            <w:pStyle w:val="10"/>
            <w:tabs>
              <w:tab w:val="right" w:leader="dot" w:pos="10800"/>
            </w:tabs>
          </w:pPr>
          <w:r>
            <w:fldChar w:fldCharType="begin"/>
          </w:r>
          <w:r>
            <w:instrText xml:space="preserve"> HYPERLINK \l _Toc21235 </w:instrText>
          </w:r>
          <w:r>
            <w:fldChar w:fldCharType="separate"/>
          </w:r>
          <w:r>
            <w:t>4. Conduct Real-Time Bidding:</w:t>
          </w:r>
          <w:r>
            <w:tab/>
          </w:r>
          <w:r>
            <w:fldChar w:fldCharType="begin"/>
          </w:r>
          <w:r>
            <w:instrText xml:space="preserve"> PAGEREF _Toc21235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 w14:paraId="32AA0D03">
          <w:pPr>
            <w:pStyle w:val="10"/>
            <w:tabs>
              <w:tab w:val="right" w:leader="dot" w:pos="10800"/>
            </w:tabs>
          </w:pPr>
          <w:r>
            <w:fldChar w:fldCharType="begin"/>
          </w:r>
          <w:r>
            <w:instrText xml:space="preserve"> HYPERLINK \l _Toc6429 </w:instrText>
          </w:r>
          <w:r>
            <w:fldChar w:fldCharType="separate"/>
          </w:r>
          <w:r>
            <w:t>5. Submit Proposal for Bidding:</w:t>
          </w:r>
          <w:r>
            <w:tab/>
          </w:r>
          <w:r>
            <w:fldChar w:fldCharType="begin"/>
          </w:r>
          <w:r>
            <w:instrText xml:space="preserve"> PAGEREF _Toc6429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 w14:paraId="238061B3">
          <w:pPr>
            <w:pStyle w:val="10"/>
            <w:tabs>
              <w:tab w:val="right" w:leader="dot" w:pos="10800"/>
            </w:tabs>
          </w:pPr>
          <w:r>
            <w:fldChar w:fldCharType="begin"/>
          </w:r>
          <w:r>
            <w:instrText xml:space="preserve"> HYPERLINK \l _Toc12657 </w:instrText>
          </w:r>
          <w:r>
            <w:fldChar w:fldCharType="separate"/>
          </w:r>
          <w:r>
            <w:t>6. Monitor Bidding Activities:</w:t>
          </w:r>
          <w:r>
            <w:tab/>
          </w:r>
          <w:r>
            <w:fldChar w:fldCharType="begin"/>
          </w:r>
          <w:r>
            <w:instrText xml:space="preserve"> PAGEREF _Toc12657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 w14:paraId="6EB28BD2">
          <w:pPr>
            <w:pStyle w:val="10"/>
            <w:tabs>
              <w:tab w:val="right" w:leader="dot" w:pos="10800"/>
            </w:tabs>
          </w:pPr>
          <w:r>
            <w:fldChar w:fldCharType="begin"/>
          </w:r>
          <w:r>
            <w:instrText xml:space="preserve"> HYPERLINK \l _Toc17324 </w:instrText>
          </w:r>
          <w:r>
            <w:fldChar w:fldCharType="separate"/>
          </w:r>
          <w:r>
            <w:t>7. Process Payment:</w:t>
          </w:r>
          <w:r>
            <w:tab/>
          </w:r>
          <w:r>
            <w:fldChar w:fldCharType="begin"/>
          </w:r>
          <w:r>
            <w:instrText xml:space="preserve"> PAGEREF _Toc17324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 w14:paraId="4E8053A0">
          <w:pPr>
            <w:pStyle w:val="9"/>
            <w:tabs>
              <w:tab w:val="right" w:leader="dot" w:pos="10800"/>
            </w:tabs>
          </w:pPr>
          <w:r>
            <w:fldChar w:fldCharType="begin"/>
          </w:r>
          <w:r>
            <w:instrText xml:space="preserve"> HYPERLINK \l _Toc26697 </w:instrText>
          </w:r>
          <w:r>
            <w:fldChar w:fldCharType="separate"/>
          </w:r>
          <w:r>
            <w:t>Class Diagram</w:t>
          </w:r>
          <w:r>
            <w:tab/>
          </w:r>
          <w:r>
            <w:fldChar w:fldCharType="begin"/>
          </w:r>
          <w:r>
            <w:instrText xml:space="preserve"> PAGEREF _Toc26697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 w14:paraId="78151ED3">
          <w:pPr>
            <w:pStyle w:val="9"/>
            <w:tabs>
              <w:tab w:val="right" w:leader="dot" w:pos="10800"/>
            </w:tabs>
          </w:pPr>
          <w:r>
            <w:fldChar w:fldCharType="begin"/>
          </w:r>
          <w:r>
            <w:instrText xml:space="preserve"> HYPERLINK \l _Toc25019 </w:instrText>
          </w:r>
          <w:r>
            <w:fldChar w:fldCharType="separate"/>
          </w:r>
          <w:r>
            <w:t>Activity Diagram</w:t>
          </w:r>
          <w:r>
            <w:tab/>
          </w:r>
          <w:r>
            <w:fldChar w:fldCharType="begin"/>
          </w:r>
          <w:r>
            <w:instrText xml:space="preserve"> PAGEREF _Toc25019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 w14:paraId="6576ABC9">
          <w:pPr>
            <w:pStyle w:val="9"/>
            <w:tabs>
              <w:tab w:val="right" w:leader="dot" w:pos="10800"/>
            </w:tabs>
          </w:pPr>
          <w:r>
            <w:fldChar w:fldCharType="begin"/>
          </w:r>
          <w:r>
            <w:instrText xml:space="preserve"> HYPERLINK \l _Toc5108 </w:instrText>
          </w:r>
          <w:r>
            <w:fldChar w:fldCharType="separate"/>
          </w:r>
          <w:r>
            <w:t>Sequence Diagram</w:t>
          </w:r>
          <w:r>
            <w:tab/>
          </w:r>
          <w:r>
            <w:fldChar w:fldCharType="begin"/>
          </w:r>
          <w:r>
            <w:instrText xml:space="preserve"> PAGEREF _Toc5108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 w14:paraId="1D32C879">
          <w:pPr>
            <w:pStyle w:val="9"/>
            <w:tabs>
              <w:tab w:val="right" w:leader="dot" w:pos="10800"/>
            </w:tabs>
          </w:pPr>
          <w:r>
            <w:fldChar w:fldCharType="begin"/>
          </w:r>
          <w:r>
            <w:instrText xml:space="preserve"> HYPERLINK \l _Toc25671 </w:instrText>
          </w:r>
          <w:r>
            <w:fldChar w:fldCharType="separate"/>
          </w:r>
          <w:r>
            <w:rPr>
              <w:rFonts w:hint="default"/>
              <w:lang w:val="en-US"/>
            </w:rPr>
            <w:t>State Machine Diagrams</w:t>
          </w:r>
          <w:r>
            <w:tab/>
          </w:r>
          <w:r>
            <w:fldChar w:fldCharType="begin"/>
          </w:r>
          <w:r>
            <w:instrText xml:space="preserve"> PAGEREF _Toc25671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 w14:paraId="5A105F15">
          <w:pPr>
            <w:pStyle w:val="10"/>
            <w:tabs>
              <w:tab w:val="right" w:leader="dot" w:pos="10800"/>
            </w:tabs>
          </w:pPr>
          <w:r>
            <w:fldChar w:fldCharType="begin"/>
          </w:r>
          <w:r>
            <w:instrText xml:space="preserve"> HYPERLINK \l _Toc13895 </w:instrText>
          </w:r>
          <w:r>
            <w:fldChar w:fldCharType="separate"/>
          </w:r>
          <w:r>
            <w:rPr>
              <w:rFonts w:hint="default"/>
            </w:rPr>
            <w:t xml:space="preserve">1- </w:t>
          </w:r>
          <w:r>
            <w:t xml:space="preserve">State machine diagram for </w:t>
          </w:r>
          <w:r>
            <w:rPr>
              <w:rFonts w:hint="default"/>
              <w:lang w:val="en-US"/>
            </w:rPr>
            <w:t>Client</w:t>
          </w:r>
          <w:r>
            <w:tab/>
          </w:r>
          <w:r>
            <w:fldChar w:fldCharType="begin"/>
          </w:r>
          <w:r>
            <w:instrText xml:space="preserve"> PAGEREF _Toc13895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 w14:paraId="6B68C1F9">
          <w:pPr>
            <w:pStyle w:val="10"/>
            <w:tabs>
              <w:tab w:val="right" w:leader="dot" w:pos="10800"/>
            </w:tabs>
          </w:pPr>
          <w:r>
            <w:fldChar w:fldCharType="begin"/>
          </w:r>
          <w:r>
            <w:instrText xml:space="preserve"> HYPERLINK \l _Toc20367 </w:instrText>
          </w:r>
          <w:r>
            <w:fldChar w:fldCharType="separate"/>
          </w:r>
          <w:r>
            <w:rPr>
              <w:rFonts w:hint="default"/>
            </w:rPr>
            <w:t xml:space="preserve">2- </w:t>
          </w:r>
          <w:r>
            <w:t>State machine diagram for company</w:t>
          </w:r>
          <w:r>
            <w:tab/>
          </w:r>
          <w:r>
            <w:fldChar w:fldCharType="begin"/>
          </w:r>
          <w:r>
            <w:instrText xml:space="preserve"> PAGEREF _Toc20367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 w14:paraId="6D3A70AC">
          <w:pPr>
            <w:pStyle w:val="10"/>
            <w:tabs>
              <w:tab w:val="right" w:leader="dot" w:pos="10800"/>
            </w:tabs>
          </w:pPr>
          <w:r>
            <w:fldChar w:fldCharType="begin"/>
          </w:r>
          <w:r>
            <w:instrText xml:space="preserve"> HYPERLINK \l _Toc3408 </w:instrText>
          </w:r>
          <w:r>
            <w:fldChar w:fldCharType="separate"/>
          </w:r>
          <w:r>
            <w:rPr>
              <w:rFonts w:hint="default"/>
            </w:rPr>
            <w:t xml:space="preserve">3- </w:t>
          </w:r>
          <w:r>
            <w:t>State machine diagram for Admin</w:t>
          </w:r>
          <w:r>
            <w:tab/>
          </w:r>
          <w:r>
            <w:fldChar w:fldCharType="begin"/>
          </w:r>
          <w:r>
            <w:instrText xml:space="preserve"> PAGEREF _Toc3408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 w14:paraId="741E5CAB">
          <w:pPr>
            <w:pStyle w:val="9"/>
            <w:tabs>
              <w:tab w:val="right" w:leader="dot" w:pos="10800"/>
            </w:tabs>
          </w:pPr>
          <w:r>
            <w:fldChar w:fldCharType="begin"/>
          </w:r>
          <w:r>
            <w:instrText xml:space="preserve"> HYPERLINK \l _Toc20716 </w:instrText>
          </w:r>
          <w:r>
            <w:fldChar w:fldCharType="separate"/>
          </w:r>
          <w:r>
            <w:t>Component Diagram</w:t>
          </w:r>
          <w:r>
            <w:tab/>
          </w:r>
          <w:r>
            <w:fldChar w:fldCharType="begin"/>
          </w:r>
          <w:r>
            <w:instrText xml:space="preserve"> PAGEREF _Toc20716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 w14:paraId="05DD3C4F">
          <w:pPr>
            <w:pStyle w:val="9"/>
            <w:tabs>
              <w:tab w:val="right" w:leader="dot" w:pos="10800"/>
            </w:tabs>
          </w:pPr>
          <w:r>
            <w:fldChar w:fldCharType="begin"/>
          </w:r>
          <w:r>
            <w:instrText xml:space="preserve"> HYPERLINK \l _Toc617 </w:instrText>
          </w:r>
          <w:r>
            <w:fldChar w:fldCharType="separate"/>
          </w:r>
          <w:r>
            <w:rPr>
              <w:rFonts w:hint="default"/>
              <w:lang w:val="en-US"/>
            </w:rPr>
            <w:t>Deployment Diagram</w:t>
          </w:r>
          <w:r>
            <w:tab/>
          </w:r>
          <w:r>
            <w:fldChar w:fldCharType="begin"/>
          </w:r>
          <w:r>
            <w:instrText xml:space="preserve"> PAGEREF _Toc617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 w14:paraId="2533B6D0">
          <w:r>
            <w:fldChar w:fldCharType="end"/>
          </w:r>
        </w:p>
      </w:sdtContent>
    </w:sdt>
    <w:p w14:paraId="4BF9019C">
      <w:pPr>
        <w:spacing w:after="257" w:line="259" w:lineRule="auto"/>
        <w:ind w:left="0" w:right="0" w:firstLine="0"/>
      </w:pPr>
      <w:r>
        <w:t xml:space="preserve"> </w:t>
      </w:r>
    </w:p>
    <w:p w14:paraId="2ABF926B">
      <w:pPr>
        <w:spacing w:after="155" w:line="259" w:lineRule="auto"/>
        <w:ind w:left="0" w:right="0" w:firstLine="0"/>
      </w:pPr>
      <w:r>
        <w:rPr>
          <w:b/>
          <w:color w:val="0F4761"/>
          <w:sz w:val="32"/>
        </w:rPr>
        <w:t xml:space="preserve"> </w:t>
      </w:r>
    </w:p>
    <w:p w14:paraId="1260D70F">
      <w:pPr>
        <w:spacing w:after="0" w:line="259" w:lineRule="auto"/>
        <w:ind w:left="0" w:right="0" w:firstLine="0"/>
        <w:rPr>
          <w:b/>
          <w:color w:val="0F4761"/>
          <w:sz w:val="32"/>
        </w:rPr>
      </w:pPr>
      <w:r>
        <w:rPr>
          <w:rFonts w:ascii="Arial" w:hAnsi="Arial" w:eastAsia="Arial" w:cs="Arial"/>
          <w:b/>
        </w:rPr>
        <w:t xml:space="preserve"> </w:t>
      </w:r>
      <w:r>
        <w:rPr>
          <w:rFonts w:ascii="Arial" w:hAnsi="Arial" w:eastAsia="Arial" w:cs="Arial"/>
          <w:b/>
        </w:rPr>
        <w:tab/>
      </w:r>
      <w:r>
        <w:rPr>
          <w:b/>
          <w:color w:val="0F4761"/>
          <w:sz w:val="32"/>
        </w:rPr>
        <w:t xml:space="preserve"> </w:t>
      </w:r>
    </w:p>
    <w:p w14:paraId="41616692">
      <w:pPr>
        <w:spacing w:after="0" w:line="259" w:lineRule="auto"/>
        <w:ind w:left="0" w:right="0" w:firstLine="0"/>
        <w:rPr>
          <w:b/>
          <w:color w:val="0F4761"/>
          <w:sz w:val="32"/>
        </w:rPr>
      </w:pPr>
    </w:p>
    <w:p w14:paraId="72FBF644">
      <w:pPr>
        <w:spacing w:after="0" w:line="259" w:lineRule="auto"/>
        <w:ind w:left="0" w:right="0" w:firstLine="0"/>
        <w:rPr>
          <w:b/>
          <w:color w:val="0F4761"/>
          <w:sz w:val="32"/>
        </w:rPr>
      </w:pPr>
    </w:p>
    <w:p w14:paraId="0D38ACF9">
      <w:pPr>
        <w:spacing w:after="0" w:line="259" w:lineRule="auto"/>
        <w:ind w:left="0" w:right="0" w:firstLine="0"/>
        <w:rPr>
          <w:b/>
          <w:color w:val="0F4761"/>
          <w:sz w:val="32"/>
        </w:rPr>
      </w:pPr>
    </w:p>
    <w:p w14:paraId="3F865F33">
      <w:pPr>
        <w:spacing w:after="0" w:line="259" w:lineRule="auto"/>
        <w:ind w:left="0" w:right="0" w:firstLine="0"/>
        <w:rPr>
          <w:b/>
          <w:color w:val="0F4761"/>
          <w:sz w:val="32"/>
        </w:rPr>
      </w:pPr>
    </w:p>
    <w:p w14:paraId="692AA636">
      <w:pPr>
        <w:spacing w:after="0" w:line="259" w:lineRule="auto"/>
        <w:ind w:left="0" w:right="0" w:firstLine="0"/>
        <w:rPr>
          <w:b/>
          <w:color w:val="0F4761"/>
          <w:sz w:val="32"/>
        </w:rPr>
      </w:pPr>
    </w:p>
    <w:p w14:paraId="6B63FE3B">
      <w:pPr>
        <w:spacing w:after="0" w:line="259" w:lineRule="auto"/>
        <w:ind w:left="0" w:right="0" w:firstLine="0"/>
        <w:rPr>
          <w:b/>
          <w:color w:val="0F4761"/>
          <w:sz w:val="32"/>
        </w:rPr>
      </w:pPr>
    </w:p>
    <w:p w14:paraId="3D5BECDF">
      <w:pPr>
        <w:spacing w:after="0" w:line="259" w:lineRule="auto"/>
        <w:ind w:left="0" w:right="0" w:firstLine="0"/>
        <w:rPr>
          <w:b/>
          <w:color w:val="0F4761"/>
          <w:sz w:val="32"/>
        </w:rPr>
      </w:pPr>
    </w:p>
    <w:p w14:paraId="640C4563">
      <w:pPr>
        <w:spacing w:after="0" w:line="259" w:lineRule="auto"/>
        <w:ind w:left="0" w:right="0" w:firstLine="0"/>
        <w:rPr>
          <w:b/>
          <w:color w:val="0F4761"/>
          <w:sz w:val="32"/>
        </w:rPr>
      </w:pPr>
    </w:p>
    <w:p w14:paraId="2C5C3CA8">
      <w:pPr>
        <w:spacing w:after="0" w:line="259" w:lineRule="auto"/>
        <w:ind w:left="0" w:right="0" w:firstLine="0"/>
      </w:pPr>
    </w:p>
    <w:p w14:paraId="2827192A">
      <w:pPr>
        <w:pStyle w:val="2"/>
        <w:spacing w:after="40"/>
        <w:ind w:left="-5"/>
      </w:pPr>
      <w:bookmarkStart w:id="0" w:name="_Toc19359"/>
      <w:r>
        <w:t>Project Description:</w:t>
      </w:r>
      <w:bookmarkEnd w:id="0"/>
      <w:r>
        <w:t xml:space="preserve"> </w:t>
      </w:r>
    </w:p>
    <w:p w14:paraId="7EFD3B5E">
      <w:pPr>
        <w:spacing w:after="169"/>
        <w:ind w:left="0" w:right="734" w:firstLine="0"/>
        <w:jc w:val="both"/>
      </w:pPr>
      <w:r>
        <w:t xml:space="preserve">Our system design and architecture project involve developing a Tender Management Platform that connects clients (who post projects for bidding) and companies (who register and bid for projects). The system will facilitate bid management, real-time &amp; scheduled bidding, admin moderation, and payment processing. </w:t>
      </w:r>
    </w:p>
    <w:p w14:paraId="53DB808E">
      <w:pPr>
        <w:spacing w:after="169"/>
        <w:ind w:left="0" w:right="734" w:firstLine="0"/>
        <w:jc w:val="both"/>
      </w:pPr>
      <w:r>
        <w:t xml:space="preserve">This platform ensures secure interactions between tender companies and clients by allowing companies to verify their credentials and certifications. Clients can choose a suitable bidding format, and the system will manage successful and unsuccessful bids efficiently. Additionally, admins will monitor the process, approve/reject projects, and track bid progress. </w:t>
      </w:r>
    </w:p>
    <w:p w14:paraId="26DFA7B9">
      <w:pPr>
        <w:spacing w:after="168"/>
        <w:ind w:left="0" w:right="734" w:firstLine="0"/>
        <w:jc w:val="both"/>
      </w:pPr>
      <w:r>
        <w:t xml:space="preserve">The system also incorporates commission-based payments and user rating mechanisms, where clients and companies can rate each other post-project completion. </w:t>
      </w:r>
    </w:p>
    <w:p w14:paraId="6D321967">
      <w:pPr>
        <w:spacing w:after="255" w:line="259" w:lineRule="auto"/>
        <w:ind w:left="0" w:right="0" w:firstLine="0"/>
      </w:pPr>
      <w:r>
        <w:t xml:space="preserve"> </w:t>
      </w:r>
    </w:p>
    <w:p w14:paraId="36058346">
      <w:pPr>
        <w:pStyle w:val="2"/>
        <w:ind w:left="-5"/>
        <w:jc w:val="both"/>
      </w:pPr>
      <w:bookmarkStart w:id="1" w:name="_Toc27677"/>
      <w:r>
        <w:t>Functional Requirement:</w:t>
      </w:r>
      <w:bookmarkEnd w:id="1"/>
      <w:r>
        <w:t xml:space="preserve"> </w:t>
      </w:r>
    </w:p>
    <w:p w14:paraId="0C89DBD7">
      <w:pPr>
        <w:numPr>
          <w:ilvl w:val="0"/>
          <w:numId w:val="1"/>
        </w:numPr>
        <w:ind w:right="734" w:hanging="360"/>
        <w:jc w:val="both"/>
      </w:pPr>
      <w:r>
        <w:t xml:space="preserve">System should allow clients to register and post projects for bidding.  </w:t>
      </w:r>
    </w:p>
    <w:p w14:paraId="1FC37E8E">
      <w:pPr>
        <w:numPr>
          <w:ilvl w:val="0"/>
          <w:numId w:val="1"/>
        </w:numPr>
        <w:ind w:right="734" w:hanging="360"/>
        <w:jc w:val="both"/>
      </w:pPr>
      <w:r>
        <w:t xml:space="preserve">System should enable clients to select bid type (real-time or proposal-based) when posting a project.  </w:t>
      </w:r>
    </w:p>
    <w:p w14:paraId="29DAD0F3">
      <w:pPr>
        <w:numPr>
          <w:ilvl w:val="0"/>
          <w:numId w:val="1"/>
        </w:numPr>
        <w:ind w:right="734" w:hanging="360"/>
        <w:jc w:val="both"/>
      </w:pPr>
      <w:r>
        <w:t xml:space="preserve">System should notify companies, allow them to register for bids, and set up one-to-one meetings for real-time bidding.  </w:t>
      </w:r>
    </w:p>
    <w:p w14:paraId="4A8EB911">
      <w:pPr>
        <w:numPr>
          <w:ilvl w:val="0"/>
          <w:numId w:val="1"/>
        </w:numPr>
        <w:ind w:right="734" w:hanging="360"/>
        <w:jc w:val="both"/>
      </w:pPr>
      <w:r>
        <w:t xml:space="preserve">System should notify companies, allow proposal submissions, enable optional description boxes, chat boxes, and submission edits.  </w:t>
      </w:r>
    </w:p>
    <w:p w14:paraId="605EA341">
      <w:pPr>
        <w:numPr>
          <w:ilvl w:val="0"/>
          <w:numId w:val="1"/>
        </w:numPr>
        <w:ind w:right="734" w:hanging="360"/>
        <w:jc w:val="both"/>
      </w:pPr>
      <w:r>
        <w:t xml:space="preserve">System should allow clients to evaluate proposals and select a suitable company.  </w:t>
      </w:r>
    </w:p>
    <w:p w14:paraId="29A9EBE7">
      <w:pPr>
        <w:numPr>
          <w:ilvl w:val="0"/>
          <w:numId w:val="1"/>
        </w:numPr>
        <w:ind w:right="734" w:hanging="360"/>
        <w:jc w:val="both"/>
      </w:pPr>
      <w:r>
        <w:t xml:space="preserve">System should allow clients to repost unsuccessful real-time bids, excluding past companies.  </w:t>
      </w:r>
    </w:p>
    <w:p w14:paraId="76CBB6FC">
      <w:pPr>
        <w:numPr>
          <w:ilvl w:val="0"/>
          <w:numId w:val="1"/>
        </w:numPr>
        <w:ind w:right="734" w:hanging="360"/>
        <w:jc w:val="both"/>
      </w:pPr>
      <w:r>
        <w:t xml:space="preserve">System should let admins monitor bidding activities and approve or reject project posts.  </w:t>
      </w:r>
    </w:p>
    <w:p w14:paraId="0037D8FD">
      <w:pPr>
        <w:numPr>
          <w:ilvl w:val="0"/>
          <w:numId w:val="1"/>
        </w:numPr>
        <w:ind w:right="734" w:hanging="360"/>
        <w:jc w:val="both"/>
      </w:pPr>
      <w:r>
        <w:t xml:space="preserve">System should apply a commission fee upon successful project completion.  </w:t>
      </w:r>
    </w:p>
    <w:p w14:paraId="798C03B3">
      <w:pPr>
        <w:numPr>
          <w:ilvl w:val="0"/>
          <w:numId w:val="1"/>
        </w:numPr>
        <w:ind w:right="734" w:hanging="360"/>
        <w:jc w:val="both"/>
      </w:pPr>
      <w:r>
        <w:t xml:space="preserve">System should facilitate project execution, client ratings for companies, and company ratings for clients.  </w:t>
      </w:r>
    </w:p>
    <w:p w14:paraId="0B76E72A">
      <w:pPr>
        <w:numPr>
          <w:ilvl w:val="0"/>
          <w:numId w:val="1"/>
        </w:numPr>
        <w:spacing w:after="189"/>
        <w:ind w:right="734" w:hanging="360"/>
        <w:jc w:val="both"/>
      </w:pPr>
      <w:r>
        <w:t xml:space="preserve">System should handle payments via bank transfer or cheque upon project completion. </w:t>
      </w:r>
    </w:p>
    <w:p w14:paraId="43373E73">
      <w:pPr>
        <w:spacing w:after="0" w:line="259" w:lineRule="auto"/>
        <w:ind w:left="0" w:right="0" w:firstLine="0"/>
        <w:jc w:val="both"/>
      </w:pPr>
      <w:r>
        <w:t xml:space="preserve"> </w:t>
      </w:r>
      <w:r>
        <w:tab/>
      </w:r>
      <w:r>
        <w:t xml:space="preserve"> </w:t>
      </w:r>
    </w:p>
    <w:p w14:paraId="6B8EDECB">
      <w:r>
        <w:br w:type="page"/>
      </w:r>
    </w:p>
    <w:p w14:paraId="513E9E47">
      <w:pPr>
        <w:spacing w:after="0" w:line="259" w:lineRule="auto"/>
        <w:ind w:left="0" w:right="0" w:firstLine="0"/>
        <w:jc w:val="both"/>
      </w:pPr>
    </w:p>
    <w:p w14:paraId="6305F5D9">
      <w:pPr>
        <w:pStyle w:val="2"/>
        <w:ind w:left="-5"/>
        <w:jc w:val="both"/>
      </w:pPr>
      <w:bookmarkStart w:id="2" w:name="_Toc12513"/>
      <w:r>
        <w:t>Non-Functional Requirements:</w:t>
      </w:r>
      <w:bookmarkEnd w:id="2"/>
      <w:r>
        <w:t xml:space="preserve"> </w:t>
      </w:r>
    </w:p>
    <w:p w14:paraId="76B57972">
      <w:pPr>
        <w:numPr>
          <w:ilvl w:val="0"/>
          <w:numId w:val="2"/>
        </w:numPr>
        <w:ind w:right="734" w:hanging="360"/>
        <w:jc w:val="both"/>
      </w:pPr>
      <w:r>
        <w:t xml:space="preserve">The platform should support thousands of clients and companies bidding simultaneously without performance degradation. </w:t>
      </w:r>
    </w:p>
    <w:p w14:paraId="2B00EEAB">
      <w:pPr>
        <w:numPr>
          <w:ilvl w:val="0"/>
          <w:numId w:val="2"/>
        </w:numPr>
        <w:ind w:right="734" w:hanging="360"/>
        <w:jc w:val="both"/>
      </w:pPr>
      <w:r>
        <w:t xml:space="preserve">The system should ensure secure login, encrypt user data, and require verified certifications from companies to prevent fraud. </w:t>
      </w:r>
    </w:p>
    <w:p w14:paraId="5DD0F175">
      <w:pPr>
        <w:numPr>
          <w:ilvl w:val="0"/>
          <w:numId w:val="2"/>
        </w:numPr>
        <w:ind w:right="734" w:hanging="360"/>
        <w:jc w:val="both"/>
      </w:pPr>
      <w:r>
        <w:t xml:space="preserve">Real-time bidding should be optimized for low latency and quick response times. </w:t>
      </w:r>
    </w:p>
    <w:p w14:paraId="33CBFF74">
      <w:pPr>
        <w:numPr>
          <w:ilvl w:val="0"/>
          <w:numId w:val="2"/>
        </w:numPr>
        <w:ind w:right="734" w:hanging="360"/>
        <w:jc w:val="both"/>
      </w:pPr>
      <w:r>
        <w:t xml:space="preserve">The system should handle failures gracefully, including automatic retries for failed transactions and bid submissions. </w:t>
      </w:r>
    </w:p>
    <w:p w14:paraId="3413D8D6">
      <w:pPr>
        <w:numPr>
          <w:ilvl w:val="0"/>
          <w:numId w:val="2"/>
        </w:numPr>
        <w:ind w:right="734" w:hanging="360"/>
        <w:jc w:val="both"/>
      </w:pPr>
      <w:r>
        <w:t xml:space="preserve">The platform should offer an intuitive, clean UI/UX with easy navigation for clients, companies, and admins. </w:t>
      </w:r>
    </w:p>
    <w:p w14:paraId="78725F75">
      <w:pPr>
        <w:numPr>
          <w:ilvl w:val="0"/>
          <w:numId w:val="2"/>
        </w:numPr>
        <w:spacing w:after="10"/>
        <w:ind w:right="734" w:hanging="360"/>
        <w:jc w:val="both"/>
      </w:pPr>
      <w:r>
        <w:t xml:space="preserve">The system should be modular and easily upgradable to support future enhancements and new features. </w:t>
      </w:r>
    </w:p>
    <w:p w14:paraId="56C503EA">
      <w:pPr>
        <w:spacing w:after="255" w:line="259" w:lineRule="auto"/>
        <w:ind w:left="720" w:right="0" w:firstLine="0"/>
      </w:pPr>
      <w:r>
        <w:t xml:space="preserve"> </w:t>
      </w:r>
    </w:p>
    <w:p w14:paraId="5F33FDF3">
      <w:pPr>
        <w:pStyle w:val="2"/>
        <w:spacing w:after="0"/>
        <w:ind w:left="-5"/>
      </w:pPr>
      <w:bookmarkStart w:id="3" w:name="_Toc19857"/>
      <w:r>
        <w:t>Use Case Model</w:t>
      </w:r>
      <w:bookmarkEnd w:id="3"/>
      <w:r>
        <w:t xml:space="preserve"> </w:t>
      </w:r>
    </w:p>
    <w:p w14:paraId="34DA2719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853555" cy="4845050"/>
            <wp:effectExtent l="0" t="0" r="4445" b="1270"/>
            <wp:docPr id="8" name="Picture 8" descr="Document1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ocument1_0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3555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3A3A">
      <w:pPr>
        <w:spacing w:after="0" w:line="259" w:lineRule="auto"/>
        <w:ind w:left="0" w:right="0" w:firstLine="0"/>
        <w:jc w:val="right"/>
      </w:pPr>
      <w:r>
        <w:t xml:space="preserve"> </w:t>
      </w:r>
    </w:p>
    <w:p w14:paraId="32A0B2F0">
      <w:pPr>
        <w:spacing w:after="199" w:line="259" w:lineRule="auto"/>
        <w:ind w:left="0" w:right="0" w:firstLine="0"/>
      </w:pPr>
    </w:p>
    <w:p w14:paraId="5D66849C">
      <w:pPr>
        <w:spacing w:after="199" w:line="259" w:lineRule="auto"/>
        <w:ind w:left="0" w:right="0" w:firstLine="0"/>
      </w:pPr>
    </w:p>
    <w:p w14:paraId="5DAE1185">
      <w:pPr>
        <w:spacing w:after="199" w:line="259" w:lineRule="auto"/>
        <w:ind w:left="0" w:right="0" w:firstLine="0"/>
      </w:pPr>
    </w:p>
    <w:p w14:paraId="59FD824B">
      <w:pPr>
        <w:spacing w:after="0" w:line="259" w:lineRule="auto"/>
        <w:ind w:left="0" w:right="0" w:firstLine="0"/>
      </w:pPr>
      <w:r>
        <w:t xml:space="preserve"> </w:t>
      </w:r>
      <w:r>
        <w:tab/>
      </w:r>
      <w:r>
        <w:t xml:space="preserve"> </w:t>
      </w:r>
    </w:p>
    <w:p w14:paraId="6D7C60AB">
      <w:pPr>
        <w:pStyle w:val="2"/>
        <w:spacing w:after="3"/>
        <w:ind w:left="0" w:firstLine="0"/>
      </w:pPr>
      <w:bookmarkStart w:id="4" w:name="_Toc23929"/>
      <w:r>
        <w:rPr>
          <w:sz w:val="36"/>
        </w:rPr>
        <w:t>Full-Dress Use cases:</w:t>
      </w:r>
      <w:bookmarkEnd w:id="4"/>
      <w:r>
        <w:rPr>
          <w:sz w:val="36"/>
        </w:rPr>
        <w:t xml:space="preserve"> </w:t>
      </w:r>
    </w:p>
    <w:p w14:paraId="57956FC3">
      <w:pPr>
        <w:spacing w:after="219" w:line="259" w:lineRule="auto"/>
        <w:ind w:left="0" w:right="0" w:firstLine="0"/>
      </w:pPr>
      <w:r>
        <w:t xml:space="preserve"> </w:t>
      </w:r>
    </w:p>
    <w:p w14:paraId="1AED7E8F">
      <w:pPr>
        <w:pStyle w:val="3"/>
        <w:ind w:left="-5"/>
      </w:pPr>
      <w:bookmarkStart w:id="5" w:name="_Toc18181"/>
      <w:r>
        <w:t>1. Register User Account:</w:t>
      </w:r>
      <w:bookmarkEnd w:id="5"/>
      <w:r>
        <w:t xml:space="preserve"> </w:t>
      </w:r>
    </w:p>
    <w:tbl>
      <w:tblPr>
        <w:tblStyle w:val="13"/>
        <w:tblW w:w="10539" w:type="dxa"/>
        <w:tblInd w:w="0" w:type="dxa"/>
        <w:tblLayout w:type="autofit"/>
        <w:tblCellMar>
          <w:top w:w="52" w:type="dxa"/>
          <w:left w:w="107" w:type="dxa"/>
          <w:bottom w:w="0" w:type="dxa"/>
          <w:right w:w="115" w:type="dxa"/>
        </w:tblCellMar>
      </w:tblPr>
      <w:tblGrid>
        <w:gridCol w:w="2100"/>
        <w:gridCol w:w="8439"/>
      </w:tblGrid>
      <w:tr w14:paraId="11A22B52">
        <w:tblPrEx>
          <w:tblCellMar>
            <w:top w:w="52" w:type="dxa"/>
            <w:left w:w="107" w:type="dxa"/>
            <w:bottom w:w="0" w:type="dxa"/>
            <w:right w:w="115" w:type="dxa"/>
          </w:tblCellMar>
        </w:tblPrEx>
        <w:trPr>
          <w:trHeight w:val="389" w:hRule="atLeast"/>
        </w:trPr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8E8E8"/>
          </w:tcPr>
          <w:p w14:paraId="241CEAF3">
            <w:pPr>
              <w:spacing w:after="0" w:line="259" w:lineRule="auto"/>
              <w:ind w:left="0" w:right="0" w:firstLine="0"/>
            </w:pPr>
            <w:r>
              <w:t xml:space="preserve">Use Case ID </w:t>
            </w:r>
          </w:p>
        </w:tc>
        <w:tc>
          <w:tcPr>
            <w:tcW w:w="84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8E8E8"/>
          </w:tcPr>
          <w:p w14:paraId="046E2C32">
            <w:pPr>
              <w:spacing w:after="0" w:line="259" w:lineRule="auto"/>
              <w:ind w:left="1" w:right="0" w:firstLine="0"/>
            </w:pPr>
            <w:r>
              <w:t xml:space="preserve">UC-01 </w:t>
            </w:r>
          </w:p>
        </w:tc>
      </w:tr>
      <w:tr w14:paraId="49EE8984">
        <w:tblPrEx>
          <w:tblCellMar>
            <w:top w:w="52" w:type="dxa"/>
            <w:left w:w="107" w:type="dxa"/>
            <w:bottom w:w="0" w:type="dxa"/>
            <w:right w:w="115" w:type="dxa"/>
          </w:tblCellMar>
        </w:tblPrEx>
        <w:trPr>
          <w:trHeight w:val="707" w:hRule="atLeast"/>
        </w:trPr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564A243">
            <w:pPr>
              <w:spacing w:after="0" w:line="259" w:lineRule="auto"/>
              <w:ind w:left="0" w:right="0" w:firstLine="0"/>
            </w:pPr>
            <w:r>
              <w:t xml:space="preserve">Use Case Name </w:t>
            </w:r>
          </w:p>
        </w:tc>
        <w:tc>
          <w:tcPr>
            <w:tcW w:w="84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0B1A407">
            <w:pPr>
              <w:spacing w:after="0" w:line="259" w:lineRule="auto"/>
              <w:ind w:left="1" w:right="0" w:firstLine="0"/>
            </w:pPr>
            <w:r>
              <w:t>Register User Account</w:t>
            </w:r>
          </w:p>
        </w:tc>
      </w:tr>
      <w:tr w14:paraId="286F787A">
        <w:tblPrEx>
          <w:tblCellMar>
            <w:top w:w="52" w:type="dxa"/>
            <w:left w:w="107" w:type="dxa"/>
            <w:bottom w:w="0" w:type="dxa"/>
            <w:right w:w="115" w:type="dxa"/>
          </w:tblCellMar>
        </w:tblPrEx>
        <w:trPr>
          <w:trHeight w:val="389" w:hRule="atLeast"/>
        </w:trPr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F1E7926">
            <w:pPr>
              <w:spacing w:after="0" w:line="259" w:lineRule="auto"/>
              <w:ind w:left="0" w:right="0" w:firstLine="0"/>
            </w:pPr>
            <w:r>
              <w:t xml:space="preserve">Primary Actor </w:t>
            </w:r>
          </w:p>
        </w:tc>
        <w:tc>
          <w:tcPr>
            <w:tcW w:w="84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F1A8BBC">
            <w:pPr>
              <w:spacing w:after="0" w:line="259" w:lineRule="auto"/>
              <w:ind w:left="1" w:right="0" w:firstLine="0"/>
            </w:pPr>
            <w:r>
              <w:t xml:space="preserve">Client, Company </w:t>
            </w:r>
          </w:p>
        </w:tc>
      </w:tr>
      <w:tr w14:paraId="72D63B03">
        <w:tblPrEx>
          <w:tblCellMar>
            <w:top w:w="52" w:type="dxa"/>
            <w:left w:w="107" w:type="dxa"/>
            <w:bottom w:w="0" w:type="dxa"/>
            <w:right w:w="115" w:type="dxa"/>
          </w:tblCellMar>
        </w:tblPrEx>
        <w:trPr>
          <w:trHeight w:val="706" w:hRule="atLeast"/>
        </w:trPr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76D973E">
            <w:pPr>
              <w:spacing w:after="0" w:line="259" w:lineRule="auto"/>
              <w:ind w:left="0" w:right="0" w:firstLine="0"/>
            </w:pPr>
            <w:r>
              <w:t xml:space="preserve">Secondary Actor </w:t>
            </w:r>
          </w:p>
        </w:tc>
        <w:tc>
          <w:tcPr>
            <w:tcW w:w="84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25004D6">
            <w:pPr>
              <w:spacing w:after="0" w:line="259" w:lineRule="auto"/>
              <w:ind w:left="1" w:right="0" w:firstLine="0"/>
            </w:pPr>
            <w:r>
              <w:t xml:space="preserve">Admin </w:t>
            </w:r>
          </w:p>
        </w:tc>
      </w:tr>
      <w:tr w14:paraId="09655E4E">
        <w:tblPrEx>
          <w:tblCellMar>
            <w:top w:w="52" w:type="dxa"/>
            <w:left w:w="107" w:type="dxa"/>
            <w:bottom w:w="0" w:type="dxa"/>
            <w:right w:w="115" w:type="dxa"/>
          </w:tblCellMar>
        </w:tblPrEx>
        <w:trPr>
          <w:trHeight w:val="389" w:hRule="atLeast"/>
        </w:trPr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FA2E7EA">
            <w:pPr>
              <w:spacing w:after="0" w:line="259" w:lineRule="auto"/>
              <w:ind w:left="0" w:right="0" w:firstLine="0"/>
            </w:pPr>
            <w:r>
              <w:t xml:space="preserve">Preconditions </w:t>
            </w:r>
          </w:p>
        </w:tc>
        <w:tc>
          <w:tcPr>
            <w:tcW w:w="84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7A7BF5E">
            <w:pPr>
              <w:spacing w:after="0" w:line="259" w:lineRule="auto"/>
              <w:ind w:left="1" w:right="0" w:firstLine="0"/>
            </w:pPr>
            <w:r>
              <w:t xml:space="preserve">User must not be already registered. </w:t>
            </w:r>
          </w:p>
        </w:tc>
      </w:tr>
      <w:tr w14:paraId="6287D128">
        <w:tblPrEx>
          <w:tblCellMar>
            <w:top w:w="52" w:type="dxa"/>
            <w:left w:w="107" w:type="dxa"/>
            <w:bottom w:w="0" w:type="dxa"/>
            <w:right w:w="115" w:type="dxa"/>
          </w:tblCellMar>
        </w:tblPrEx>
        <w:trPr>
          <w:trHeight w:val="397" w:hRule="atLeast"/>
        </w:trPr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0DF920F">
            <w:pPr>
              <w:spacing w:after="0" w:line="259" w:lineRule="auto"/>
              <w:ind w:left="0" w:right="0" w:firstLine="0"/>
            </w:pPr>
            <w:r>
              <w:t xml:space="preserve">Triggers </w:t>
            </w:r>
          </w:p>
        </w:tc>
        <w:tc>
          <w:tcPr>
            <w:tcW w:w="84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BF2F402">
            <w:pPr>
              <w:spacing w:after="0" w:line="259" w:lineRule="auto"/>
              <w:ind w:left="1" w:right="0" w:firstLine="0"/>
            </w:pPr>
            <w:r>
              <w:t xml:space="preserve">User initiates the registration process. </w:t>
            </w:r>
          </w:p>
        </w:tc>
      </w:tr>
      <w:tr w14:paraId="208EBBB1">
        <w:tblPrEx>
          <w:tblCellMar>
            <w:top w:w="52" w:type="dxa"/>
            <w:left w:w="107" w:type="dxa"/>
            <w:bottom w:w="0" w:type="dxa"/>
            <w:right w:w="115" w:type="dxa"/>
          </w:tblCellMar>
        </w:tblPrEx>
        <w:trPr>
          <w:trHeight w:val="2015" w:hRule="atLeast"/>
        </w:trPr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F6FE30C">
            <w:pPr>
              <w:spacing w:after="0" w:line="259" w:lineRule="auto"/>
              <w:ind w:left="0" w:right="0" w:firstLine="0"/>
            </w:pPr>
            <w:r>
              <w:t xml:space="preserve">Normal Flow </w:t>
            </w:r>
          </w:p>
        </w:tc>
        <w:tc>
          <w:tcPr>
            <w:tcW w:w="84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265EBF8">
            <w:pPr>
              <w:numPr>
                <w:ilvl w:val="0"/>
                <w:numId w:val="3"/>
              </w:numPr>
              <w:spacing w:after="0" w:line="259" w:lineRule="auto"/>
              <w:ind w:left="243" w:right="0" w:hanging="242"/>
            </w:pPr>
            <w:r>
              <w:t xml:space="preserve">User accesses the registration page.  </w:t>
            </w:r>
          </w:p>
          <w:p w14:paraId="2B1A742B">
            <w:pPr>
              <w:numPr>
                <w:ilvl w:val="0"/>
                <w:numId w:val="3"/>
              </w:numPr>
              <w:spacing w:after="0" w:line="259" w:lineRule="auto"/>
              <w:ind w:left="243" w:right="0" w:hanging="242"/>
            </w:pPr>
            <w:r>
              <w:t xml:space="preserve">User provides credentials (email, password, company details if applicable).  </w:t>
            </w:r>
          </w:p>
          <w:p w14:paraId="30E75EC1">
            <w:pPr>
              <w:numPr>
                <w:ilvl w:val="0"/>
                <w:numId w:val="3"/>
              </w:numPr>
              <w:spacing w:after="0" w:line="259" w:lineRule="auto"/>
              <w:ind w:left="243" w:right="0" w:hanging="242"/>
            </w:pPr>
            <w:r>
              <w:t xml:space="preserve">System validates inputs and sends a verification email.  </w:t>
            </w:r>
          </w:p>
          <w:p w14:paraId="372AD061">
            <w:pPr>
              <w:numPr>
                <w:ilvl w:val="0"/>
                <w:numId w:val="3"/>
              </w:numPr>
              <w:spacing w:after="0" w:line="259" w:lineRule="auto"/>
              <w:ind w:left="243" w:right="0" w:hanging="242"/>
            </w:pPr>
            <w:r>
              <w:t xml:space="preserve">User verifies the email and activates the account.  </w:t>
            </w:r>
          </w:p>
          <w:p w14:paraId="0088F0E9">
            <w:pPr>
              <w:numPr>
                <w:ilvl w:val="0"/>
                <w:numId w:val="3"/>
              </w:numPr>
              <w:spacing w:after="0" w:line="259" w:lineRule="auto"/>
              <w:ind w:left="243" w:right="0" w:hanging="242"/>
            </w:pPr>
            <w:r>
              <w:t xml:space="preserve">User logs in with valid credentials. </w:t>
            </w:r>
          </w:p>
        </w:tc>
      </w:tr>
      <w:tr w14:paraId="25E2986A">
        <w:tblPrEx>
          <w:tblCellMar>
            <w:top w:w="52" w:type="dxa"/>
            <w:left w:w="107" w:type="dxa"/>
            <w:bottom w:w="0" w:type="dxa"/>
            <w:right w:w="115" w:type="dxa"/>
          </w:tblCellMar>
        </w:tblPrEx>
        <w:trPr>
          <w:trHeight w:val="1689" w:hRule="atLeast"/>
        </w:trPr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EC32CC0">
            <w:pPr>
              <w:spacing w:after="0" w:line="259" w:lineRule="auto"/>
              <w:ind w:left="0" w:right="0" w:firstLine="0"/>
            </w:pPr>
            <w:r>
              <w:t xml:space="preserve">Alternate Flow </w:t>
            </w:r>
          </w:p>
        </w:tc>
        <w:tc>
          <w:tcPr>
            <w:tcW w:w="84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AFAFBD6">
            <w:pPr>
              <w:spacing w:after="0" w:line="259" w:lineRule="auto"/>
              <w:ind w:left="1" w:right="0" w:firstLine="0"/>
            </w:pPr>
            <w:r>
              <w:rPr>
                <w:b/>
                <w:bCs/>
              </w:rPr>
              <w:t>3a.</w:t>
            </w:r>
            <w:r>
              <w:t xml:space="preserve"> If verification email is not received, the user requests a resend.</w:t>
            </w:r>
          </w:p>
          <w:p w14:paraId="07A9BAFA">
            <w:pPr>
              <w:spacing w:after="0" w:line="259" w:lineRule="auto"/>
              <w:ind w:left="1" w:right="0" w:firstLine="0"/>
            </w:pPr>
            <w:r>
              <w:rPr>
                <w:b/>
                <w:bCs/>
              </w:rPr>
              <w:t>4a.</w:t>
            </w:r>
            <w:r>
              <w:t xml:space="preserve"> If verification fails, the system allows the user to re-enter details.</w:t>
            </w:r>
          </w:p>
          <w:p w14:paraId="3CCA5B80">
            <w:pPr>
              <w:spacing w:after="0" w:line="259" w:lineRule="auto"/>
              <w:ind w:left="1" w:right="0" w:firstLine="0"/>
            </w:pPr>
            <w:r>
              <w:rPr>
                <w:b/>
                <w:bCs/>
              </w:rPr>
              <w:t>E1.</w:t>
            </w:r>
            <w:r>
              <w:t xml:space="preserve"> If the email is already registered, the system notifies the user.</w:t>
            </w:r>
          </w:p>
          <w:p w14:paraId="37F0A479">
            <w:pPr>
              <w:spacing w:after="0" w:line="259" w:lineRule="auto"/>
              <w:ind w:left="1" w:right="0" w:firstLine="0"/>
            </w:pPr>
            <w:r>
              <w:rPr>
                <w:b/>
                <w:bCs/>
              </w:rPr>
              <w:t>E2.</w:t>
            </w:r>
            <w:r>
              <w:t xml:space="preserve"> If the password does not meet security requirements, an error is displayed.</w:t>
            </w:r>
          </w:p>
        </w:tc>
      </w:tr>
      <w:tr w14:paraId="6432B262">
        <w:tblPrEx>
          <w:tblCellMar>
            <w:top w:w="52" w:type="dxa"/>
            <w:left w:w="107" w:type="dxa"/>
            <w:bottom w:w="0" w:type="dxa"/>
            <w:right w:w="115" w:type="dxa"/>
          </w:tblCellMar>
        </w:tblPrEx>
        <w:trPr>
          <w:trHeight w:val="389" w:hRule="atLeast"/>
        </w:trPr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2062F40">
            <w:pPr>
              <w:spacing w:after="0" w:line="259" w:lineRule="auto"/>
              <w:ind w:left="0" w:right="0" w:firstLine="0"/>
            </w:pPr>
            <w:r>
              <w:t xml:space="preserve">Postconditions </w:t>
            </w:r>
          </w:p>
        </w:tc>
        <w:tc>
          <w:tcPr>
            <w:tcW w:w="84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24FA326">
            <w:pPr>
              <w:spacing w:after="0" w:line="259" w:lineRule="auto"/>
              <w:ind w:left="1" w:right="0" w:firstLine="0"/>
            </w:pPr>
            <w:r>
              <w:t xml:space="preserve">User account is created and ready for use. </w:t>
            </w:r>
          </w:p>
        </w:tc>
      </w:tr>
      <w:tr w14:paraId="518AF4D2">
        <w:tblPrEx>
          <w:tblCellMar>
            <w:top w:w="52" w:type="dxa"/>
            <w:left w:w="107" w:type="dxa"/>
            <w:bottom w:w="0" w:type="dxa"/>
            <w:right w:w="115" w:type="dxa"/>
          </w:tblCellMar>
        </w:tblPrEx>
        <w:trPr>
          <w:trHeight w:val="389" w:hRule="atLeast"/>
        </w:trPr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7F241AE">
            <w:pPr>
              <w:spacing w:after="0" w:line="259" w:lineRule="auto"/>
              <w:ind w:left="0" w:right="0" w:firstLine="0"/>
            </w:pPr>
            <w:r>
              <w:t xml:space="preserve">Includes </w:t>
            </w:r>
          </w:p>
        </w:tc>
        <w:tc>
          <w:tcPr>
            <w:tcW w:w="84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3CE6F26">
            <w:pPr>
              <w:spacing w:after="0" w:line="259" w:lineRule="auto"/>
              <w:ind w:left="1" w:right="0" w:firstLine="0"/>
            </w:pPr>
            <w:r>
              <w:t xml:space="preserve">None </w:t>
            </w:r>
          </w:p>
        </w:tc>
      </w:tr>
      <w:tr w14:paraId="6856A2BB">
        <w:tblPrEx>
          <w:tblCellMar>
            <w:top w:w="52" w:type="dxa"/>
            <w:left w:w="107" w:type="dxa"/>
            <w:bottom w:w="0" w:type="dxa"/>
            <w:right w:w="115" w:type="dxa"/>
          </w:tblCellMar>
        </w:tblPrEx>
        <w:trPr>
          <w:trHeight w:val="399" w:hRule="atLeast"/>
        </w:trPr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ADF0B68">
            <w:pPr>
              <w:spacing w:after="0" w:line="259" w:lineRule="auto"/>
              <w:ind w:left="0" w:right="0" w:firstLine="0"/>
            </w:pPr>
            <w:r>
              <w:t xml:space="preserve">Extends </w:t>
            </w:r>
          </w:p>
        </w:tc>
        <w:tc>
          <w:tcPr>
            <w:tcW w:w="84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9C57CEF">
            <w:pPr>
              <w:spacing w:after="0" w:line="259" w:lineRule="auto"/>
              <w:ind w:left="1" w:right="0" w:firstLine="0"/>
            </w:pPr>
            <w:r>
              <w:t xml:space="preserve">None </w:t>
            </w:r>
          </w:p>
        </w:tc>
      </w:tr>
    </w:tbl>
    <w:p w14:paraId="3097166B">
      <w:pPr>
        <w:spacing w:after="184" w:line="259" w:lineRule="auto"/>
        <w:ind w:left="0" w:right="0" w:firstLine="0"/>
        <w:rPr>
          <w:color w:val="0F4761"/>
          <w:sz w:val="28"/>
        </w:rPr>
      </w:pPr>
      <w:r>
        <w:rPr>
          <w:color w:val="0F4761"/>
          <w:sz w:val="28"/>
        </w:rPr>
        <w:t xml:space="preserve"> </w:t>
      </w:r>
    </w:p>
    <w:p w14:paraId="5EADCBD4">
      <w:pPr>
        <w:rPr>
          <w:color w:val="0F4761"/>
          <w:sz w:val="28"/>
        </w:rPr>
      </w:pPr>
      <w:r>
        <w:rPr>
          <w:color w:val="0F4761"/>
          <w:sz w:val="28"/>
        </w:rPr>
        <w:br w:type="page"/>
      </w:r>
      <w:bookmarkStart w:id="21" w:name="_GoBack"/>
      <w:bookmarkEnd w:id="21"/>
    </w:p>
    <w:p w14:paraId="687BF081">
      <w:pPr>
        <w:spacing w:after="184" w:line="259" w:lineRule="auto"/>
        <w:ind w:left="0" w:right="0" w:firstLine="0"/>
        <w:rPr>
          <w:color w:val="0F4761"/>
          <w:sz w:val="28"/>
        </w:rPr>
      </w:pPr>
    </w:p>
    <w:p w14:paraId="4C71736F">
      <w:pPr>
        <w:pStyle w:val="3"/>
        <w:ind w:left="-5"/>
      </w:pPr>
      <w:bookmarkStart w:id="6" w:name="_Toc7428"/>
      <w:r>
        <w:t>2. Post Project:</w:t>
      </w:r>
      <w:bookmarkEnd w:id="6"/>
      <w:r>
        <w:t xml:space="preserve"> </w:t>
      </w:r>
    </w:p>
    <w:tbl>
      <w:tblPr>
        <w:tblStyle w:val="13"/>
        <w:tblW w:w="10499" w:type="dxa"/>
        <w:tblInd w:w="0" w:type="dxa"/>
        <w:tblLayout w:type="autofit"/>
        <w:tblCellMar>
          <w:top w:w="52" w:type="dxa"/>
          <w:left w:w="107" w:type="dxa"/>
          <w:bottom w:w="0" w:type="dxa"/>
          <w:right w:w="115" w:type="dxa"/>
        </w:tblCellMar>
      </w:tblPr>
      <w:tblGrid>
        <w:gridCol w:w="2009"/>
        <w:gridCol w:w="8490"/>
      </w:tblGrid>
      <w:tr w14:paraId="3B126346">
        <w:tblPrEx>
          <w:tblCellMar>
            <w:top w:w="52" w:type="dxa"/>
            <w:left w:w="107" w:type="dxa"/>
            <w:bottom w:w="0" w:type="dxa"/>
            <w:right w:w="115" w:type="dxa"/>
          </w:tblCellMar>
        </w:tblPrEx>
        <w:trPr>
          <w:trHeight w:val="428" w:hRule="atLeast"/>
        </w:trPr>
        <w:tc>
          <w:tcPr>
            <w:tcW w:w="20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8E8E8"/>
          </w:tcPr>
          <w:p w14:paraId="376646FC">
            <w:pPr>
              <w:spacing w:after="0" w:line="259" w:lineRule="auto"/>
              <w:ind w:left="0" w:right="0" w:firstLine="0"/>
            </w:pPr>
            <w:r>
              <w:t xml:space="preserve">Use Case ID </w:t>
            </w:r>
          </w:p>
        </w:tc>
        <w:tc>
          <w:tcPr>
            <w:tcW w:w="8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8E8E8"/>
          </w:tcPr>
          <w:p w14:paraId="69BE0D55">
            <w:pPr>
              <w:spacing w:after="0" w:line="259" w:lineRule="auto"/>
              <w:ind w:left="1" w:right="0" w:firstLine="0"/>
            </w:pPr>
            <w:r>
              <w:t xml:space="preserve">UC-02 </w:t>
            </w:r>
          </w:p>
        </w:tc>
      </w:tr>
      <w:tr w14:paraId="7D464F1D">
        <w:tblPrEx>
          <w:tblCellMar>
            <w:top w:w="52" w:type="dxa"/>
            <w:left w:w="107" w:type="dxa"/>
            <w:bottom w:w="0" w:type="dxa"/>
            <w:right w:w="115" w:type="dxa"/>
          </w:tblCellMar>
        </w:tblPrEx>
        <w:trPr>
          <w:trHeight w:val="432" w:hRule="atLeast"/>
        </w:trPr>
        <w:tc>
          <w:tcPr>
            <w:tcW w:w="20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B7755C3">
            <w:pPr>
              <w:spacing w:after="0" w:line="259" w:lineRule="auto"/>
              <w:ind w:left="0" w:right="0" w:firstLine="0"/>
            </w:pPr>
            <w:r>
              <w:t xml:space="preserve">Use Case Name </w:t>
            </w:r>
          </w:p>
        </w:tc>
        <w:tc>
          <w:tcPr>
            <w:tcW w:w="8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C21F1CE">
            <w:pPr>
              <w:spacing w:after="0" w:line="259" w:lineRule="auto"/>
              <w:ind w:left="1" w:right="0" w:firstLine="0"/>
            </w:pPr>
            <w:r>
              <w:t>Post Project</w:t>
            </w:r>
          </w:p>
        </w:tc>
      </w:tr>
      <w:tr w14:paraId="58223987">
        <w:tblPrEx>
          <w:tblCellMar>
            <w:top w:w="52" w:type="dxa"/>
            <w:left w:w="107" w:type="dxa"/>
            <w:bottom w:w="0" w:type="dxa"/>
            <w:right w:w="115" w:type="dxa"/>
          </w:tblCellMar>
        </w:tblPrEx>
        <w:trPr>
          <w:trHeight w:val="443" w:hRule="atLeast"/>
        </w:trPr>
        <w:tc>
          <w:tcPr>
            <w:tcW w:w="20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D55FF3A">
            <w:pPr>
              <w:spacing w:after="0" w:line="259" w:lineRule="auto"/>
              <w:ind w:left="0" w:right="0" w:firstLine="0"/>
            </w:pPr>
            <w:r>
              <w:t xml:space="preserve">Primary Actor </w:t>
            </w:r>
          </w:p>
        </w:tc>
        <w:tc>
          <w:tcPr>
            <w:tcW w:w="8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72D18EE">
            <w:pPr>
              <w:spacing w:after="0" w:line="259" w:lineRule="auto"/>
              <w:ind w:left="1" w:right="0" w:firstLine="0"/>
            </w:pPr>
            <w:r>
              <w:t xml:space="preserve">Client </w:t>
            </w:r>
          </w:p>
        </w:tc>
      </w:tr>
      <w:tr w14:paraId="2363F99B">
        <w:tblPrEx>
          <w:tblCellMar>
            <w:top w:w="52" w:type="dxa"/>
            <w:left w:w="107" w:type="dxa"/>
            <w:bottom w:w="0" w:type="dxa"/>
            <w:right w:w="115" w:type="dxa"/>
          </w:tblCellMar>
        </w:tblPrEx>
        <w:trPr>
          <w:trHeight w:val="790" w:hRule="atLeast"/>
        </w:trPr>
        <w:tc>
          <w:tcPr>
            <w:tcW w:w="20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405CC6E">
            <w:pPr>
              <w:spacing w:after="0" w:line="259" w:lineRule="auto"/>
              <w:ind w:left="0" w:right="0" w:firstLine="0"/>
            </w:pPr>
            <w:r>
              <w:t xml:space="preserve">Secondary Actor </w:t>
            </w:r>
          </w:p>
        </w:tc>
        <w:tc>
          <w:tcPr>
            <w:tcW w:w="8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D807060">
            <w:pPr>
              <w:spacing w:after="0" w:line="259" w:lineRule="auto"/>
              <w:ind w:left="1" w:right="0" w:firstLine="0"/>
            </w:pPr>
            <w:r>
              <w:t xml:space="preserve">Admin </w:t>
            </w:r>
          </w:p>
        </w:tc>
      </w:tr>
      <w:tr w14:paraId="7E2AB60C">
        <w:tblPrEx>
          <w:tblCellMar>
            <w:top w:w="52" w:type="dxa"/>
            <w:left w:w="107" w:type="dxa"/>
            <w:bottom w:w="0" w:type="dxa"/>
            <w:right w:w="115" w:type="dxa"/>
          </w:tblCellMar>
        </w:tblPrEx>
        <w:trPr>
          <w:trHeight w:val="430" w:hRule="atLeast"/>
        </w:trPr>
        <w:tc>
          <w:tcPr>
            <w:tcW w:w="20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D6B63E8">
            <w:pPr>
              <w:spacing w:after="0" w:line="259" w:lineRule="auto"/>
              <w:ind w:left="0" w:right="0" w:firstLine="0"/>
            </w:pPr>
            <w:r>
              <w:t xml:space="preserve">Preconditions </w:t>
            </w:r>
          </w:p>
        </w:tc>
        <w:tc>
          <w:tcPr>
            <w:tcW w:w="8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BE4A8C1">
            <w:pPr>
              <w:spacing w:after="0" w:line="259" w:lineRule="auto"/>
              <w:ind w:left="1" w:right="0" w:firstLine="0"/>
            </w:pPr>
            <w:r>
              <w:t xml:space="preserve">Client must be registered and logged in. </w:t>
            </w:r>
          </w:p>
        </w:tc>
      </w:tr>
      <w:tr w14:paraId="51F0D08E">
        <w:tblPrEx>
          <w:tblCellMar>
            <w:top w:w="52" w:type="dxa"/>
            <w:left w:w="107" w:type="dxa"/>
            <w:bottom w:w="0" w:type="dxa"/>
            <w:right w:w="115" w:type="dxa"/>
          </w:tblCellMar>
        </w:tblPrEx>
        <w:trPr>
          <w:trHeight w:val="430" w:hRule="atLeast"/>
        </w:trPr>
        <w:tc>
          <w:tcPr>
            <w:tcW w:w="20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796E491">
            <w:pPr>
              <w:spacing w:after="0" w:line="259" w:lineRule="auto"/>
              <w:ind w:left="0" w:right="0" w:firstLine="0"/>
            </w:pPr>
            <w:r>
              <w:t xml:space="preserve">Triggers </w:t>
            </w:r>
          </w:p>
        </w:tc>
        <w:tc>
          <w:tcPr>
            <w:tcW w:w="8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2CB7269">
            <w:pPr>
              <w:spacing w:after="0" w:line="259" w:lineRule="auto"/>
              <w:ind w:left="1" w:right="0" w:firstLine="0"/>
            </w:pPr>
            <w:r>
              <w:t xml:space="preserve">Client initiates a project posting request. </w:t>
            </w:r>
          </w:p>
        </w:tc>
      </w:tr>
      <w:tr w14:paraId="2D629B4E">
        <w:tblPrEx>
          <w:tblCellMar>
            <w:top w:w="52" w:type="dxa"/>
            <w:left w:w="107" w:type="dxa"/>
            <w:bottom w:w="0" w:type="dxa"/>
            <w:right w:w="115" w:type="dxa"/>
          </w:tblCellMar>
        </w:tblPrEx>
        <w:trPr>
          <w:trHeight w:val="2248" w:hRule="atLeast"/>
        </w:trPr>
        <w:tc>
          <w:tcPr>
            <w:tcW w:w="20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E7DAA16">
            <w:pPr>
              <w:spacing w:after="0" w:line="259" w:lineRule="auto"/>
              <w:ind w:left="0" w:right="0" w:firstLine="0"/>
            </w:pPr>
            <w:r>
              <w:t xml:space="preserve">Normal Flow </w:t>
            </w:r>
          </w:p>
        </w:tc>
        <w:tc>
          <w:tcPr>
            <w:tcW w:w="8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5F2D7F2">
            <w:pPr>
              <w:numPr>
                <w:ilvl w:val="0"/>
                <w:numId w:val="4"/>
              </w:numPr>
              <w:spacing w:after="0" w:line="259" w:lineRule="auto"/>
              <w:ind w:right="0" w:hanging="242"/>
            </w:pPr>
            <w:r>
              <w:t xml:space="preserve">Client selects "Post a Project."  </w:t>
            </w:r>
          </w:p>
          <w:p w14:paraId="60534377">
            <w:pPr>
              <w:numPr>
                <w:ilvl w:val="0"/>
                <w:numId w:val="4"/>
              </w:numPr>
              <w:spacing w:after="0" w:line="259" w:lineRule="auto"/>
              <w:ind w:right="0" w:hanging="242"/>
            </w:pPr>
            <w:r>
              <w:t xml:space="preserve">Provides project details (budget, category, requirements).  </w:t>
            </w:r>
          </w:p>
          <w:p w14:paraId="7550234A">
            <w:pPr>
              <w:numPr>
                <w:ilvl w:val="0"/>
                <w:numId w:val="4"/>
              </w:numPr>
              <w:spacing w:after="0" w:line="259" w:lineRule="auto"/>
              <w:ind w:right="0" w:hanging="242"/>
            </w:pPr>
            <w:r>
              <w:t xml:space="preserve">Selects bid type (Real-Time or Proposal-Based).  </w:t>
            </w:r>
          </w:p>
          <w:p w14:paraId="1E66BFC7">
            <w:pPr>
              <w:numPr>
                <w:ilvl w:val="0"/>
                <w:numId w:val="4"/>
              </w:numPr>
              <w:spacing w:after="0" w:line="259" w:lineRule="auto"/>
              <w:ind w:right="0" w:hanging="242"/>
            </w:pPr>
            <w:r>
              <w:t xml:space="preserve">System validates inputs and submits the project.  </w:t>
            </w:r>
          </w:p>
          <w:p w14:paraId="66D7EC5D">
            <w:pPr>
              <w:numPr>
                <w:ilvl w:val="0"/>
                <w:numId w:val="4"/>
              </w:numPr>
              <w:spacing w:after="0" w:line="259" w:lineRule="auto"/>
              <w:ind w:right="0" w:hanging="242"/>
            </w:pPr>
            <w:r>
              <w:t xml:space="preserve">Admin reviews and approves/rejects the project. </w:t>
            </w:r>
          </w:p>
          <w:p w14:paraId="04939909">
            <w:pPr>
              <w:numPr>
                <w:ilvl w:val="0"/>
                <w:numId w:val="4"/>
              </w:numPr>
              <w:spacing w:after="0" w:line="259" w:lineRule="auto"/>
              <w:ind w:right="0" w:hanging="242"/>
            </w:pPr>
            <w:r>
              <w:t xml:space="preserve">If approved, the project is published for bidding. </w:t>
            </w:r>
          </w:p>
        </w:tc>
      </w:tr>
      <w:tr w14:paraId="7041AAE4">
        <w:tblPrEx>
          <w:tblCellMar>
            <w:top w:w="52" w:type="dxa"/>
            <w:left w:w="107" w:type="dxa"/>
            <w:bottom w:w="0" w:type="dxa"/>
            <w:right w:w="115" w:type="dxa"/>
          </w:tblCellMar>
        </w:tblPrEx>
        <w:trPr>
          <w:trHeight w:val="1026" w:hRule="atLeast"/>
        </w:trPr>
        <w:tc>
          <w:tcPr>
            <w:tcW w:w="20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AECB92E">
            <w:pPr>
              <w:spacing w:after="0" w:line="259" w:lineRule="auto"/>
              <w:ind w:left="0" w:right="0" w:firstLine="0"/>
            </w:pPr>
            <w:r>
              <w:t xml:space="preserve">Alternate Flow </w:t>
            </w:r>
          </w:p>
        </w:tc>
        <w:tc>
          <w:tcPr>
            <w:tcW w:w="8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24D7A7B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>5a.</w:t>
            </w:r>
            <w:r>
              <w:t xml:space="preserve"> If the admin rejects the project, the client is notified and can revise details. </w:t>
            </w:r>
          </w:p>
          <w:p w14:paraId="2688FC3E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>E1:</w:t>
            </w:r>
            <w:r>
              <w:t xml:space="preserve"> If mandatory details are missing, the system prompts for corrections.</w:t>
            </w:r>
          </w:p>
        </w:tc>
      </w:tr>
      <w:tr w14:paraId="2B8FDD6C">
        <w:tblPrEx>
          <w:tblCellMar>
            <w:top w:w="52" w:type="dxa"/>
            <w:left w:w="107" w:type="dxa"/>
            <w:bottom w:w="0" w:type="dxa"/>
            <w:right w:w="115" w:type="dxa"/>
          </w:tblCellMar>
        </w:tblPrEx>
        <w:trPr>
          <w:trHeight w:val="431" w:hRule="atLeast"/>
        </w:trPr>
        <w:tc>
          <w:tcPr>
            <w:tcW w:w="20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073B594">
            <w:pPr>
              <w:spacing w:after="0" w:line="259" w:lineRule="auto"/>
              <w:ind w:left="0" w:right="0" w:firstLine="0"/>
            </w:pPr>
            <w:r>
              <w:t xml:space="preserve">Postconditions </w:t>
            </w:r>
          </w:p>
        </w:tc>
        <w:tc>
          <w:tcPr>
            <w:tcW w:w="8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209C322">
            <w:pPr>
              <w:spacing w:after="0" w:line="259" w:lineRule="auto"/>
              <w:ind w:left="0" w:right="0" w:firstLine="0"/>
            </w:pPr>
            <w:r>
              <w:t xml:space="preserve">The project is successfully listed for bidding. </w:t>
            </w:r>
          </w:p>
        </w:tc>
      </w:tr>
      <w:tr w14:paraId="1F0A084E">
        <w:tblPrEx>
          <w:tblCellMar>
            <w:top w:w="52" w:type="dxa"/>
            <w:left w:w="107" w:type="dxa"/>
            <w:bottom w:w="0" w:type="dxa"/>
            <w:right w:w="115" w:type="dxa"/>
          </w:tblCellMar>
        </w:tblPrEx>
        <w:trPr>
          <w:trHeight w:val="430" w:hRule="atLeast"/>
        </w:trPr>
        <w:tc>
          <w:tcPr>
            <w:tcW w:w="20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92E4B8E">
            <w:pPr>
              <w:spacing w:after="0" w:line="259" w:lineRule="auto"/>
              <w:ind w:left="0" w:right="0" w:firstLine="0"/>
            </w:pPr>
            <w:r>
              <w:t xml:space="preserve">Includes </w:t>
            </w:r>
          </w:p>
        </w:tc>
        <w:tc>
          <w:tcPr>
            <w:tcW w:w="8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0155FD4">
            <w:pPr>
              <w:spacing w:after="0" w:line="259" w:lineRule="auto"/>
              <w:ind w:left="0" w:right="0" w:firstLine="0"/>
            </w:pPr>
            <w:r>
              <w:t xml:space="preserve">Admin Approval Process </w:t>
            </w:r>
          </w:p>
        </w:tc>
      </w:tr>
      <w:tr w14:paraId="22AD27BC">
        <w:tblPrEx>
          <w:tblCellMar>
            <w:top w:w="52" w:type="dxa"/>
            <w:left w:w="107" w:type="dxa"/>
            <w:bottom w:w="0" w:type="dxa"/>
            <w:right w:w="115" w:type="dxa"/>
          </w:tblCellMar>
        </w:tblPrEx>
        <w:trPr>
          <w:trHeight w:val="441" w:hRule="atLeast"/>
        </w:trPr>
        <w:tc>
          <w:tcPr>
            <w:tcW w:w="20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EED6C54">
            <w:pPr>
              <w:spacing w:after="0" w:line="259" w:lineRule="auto"/>
              <w:ind w:left="0" w:right="0" w:firstLine="0"/>
            </w:pPr>
            <w:r>
              <w:t xml:space="preserve">Extends </w:t>
            </w:r>
          </w:p>
        </w:tc>
        <w:tc>
          <w:tcPr>
            <w:tcW w:w="8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561C41B">
            <w:pPr>
              <w:spacing w:after="0" w:line="259" w:lineRule="auto"/>
              <w:ind w:left="0" w:right="0" w:firstLine="0"/>
            </w:pPr>
            <w:r>
              <w:t xml:space="preserve">None </w:t>
            </w:r>
          </w:p>
        </w:tc>
      </w:tr>
    </w:tbl>
    <w:p w14:paraId="67DA2EA9">
      <w:pPr>
        <w:spacing w:after="255" w:line="259" w:lineRule="auto"/>
        <w:ind w:left="0" w:right="0" w:firstLine="0"/>
      </w:pPr>
      <w:r>
        <w:t xml:space="preserve"> </w:t>
      </w:r>
    </w:p>
    <w:p w14:paraId="3D2B8BD1">
      <w:pPr>
        <w:spacing w:after="156" w:line="259" w:lineRule="auto"/>
        <w:ind w:left="0" w:right="0" w:firstLine="0"/>
        <w:rPr>
          <w:b/>
          <w:color w:val="156082"/>
          <w:sz w:val="32"/>
        </w:rPr>
      </w:pPr>
      <w:r>
        <w:rPr>
          <w:b/>
          <w:color w:val="156082"/>
          <w:sz w:val="32"/>
        </w:rPr>
        <w:t xml:space="preserve"> </w:t>
      </w:r>
    </w:p>
    <w:p w14:paraId="383D01A8">
      <w:pPr>
        <w:rPr>
          <w:b/>
          <w:color w:val="156082"/>
          <w:sz w:val="32"/>
        </w:rPr>
      </w:pPr>
      <w:r>
        <w:rPr>
          <w:b/>
          <w:color w:val="156082"/>
          <w:sz w:val="32"/>
        </w:rPr>
        <w:br w:type="page"/>
      </w:r>
    </w:p>
    <w:p w14:paraId="6FB58974">
      <w:pPr>
        <w:spacing w:after="156" w:line="259" w:lineRule="auto"/>
        <w:ind w:left="0" w:right="0" w:firstLine="0"/>
        <w:rPr>
          <w:b/>
          <w:color w:val="156082"/>
          <w:sz w:val="32"/>
        </w:rPr>
      </w:pPr>
    </w:p>
    <w:p w14:paraId="177551F7">
      <w:pPr>
        <w:pStyle w:val="3"/>
        <w:ind w:left="-5"/>
      </w:pPr>
      <w:bookmarkStart w:id="7" w:name="_Toc2003"/>
      <w:r>
        <w:t>3. Register Company for Bidding:</w:t>
      </w:r>
      <w:bookmarkEnd w:id="7"/>
      <w:r>
        <w:t xml:space="preserve"> </w:t>
      </w:r>
    </w:p>
    <w:tbl>
      <w:tblPr>
        <w:tblStyle w:val="13"/>
        <w:tblW w:w="10459" w:type="dxa"/>
        <w:tblInd w:w="0" w:type="dxa"/>
        <w:tblLayout w:type="autofit"/>
        <w:tblCellMar>
          <w:top w:w="52" w:type="dxa"/>
          <w:left w:w="107" w:type="dxa"/>
          <w:bottom w:w="0" w:type="dxa"/>
          <w:right w:w="75" w:type="dxa"/>
        </w:tblCellMar>
      </w:tblPr>
      <w:tblGrid>
        <w:gridCol w:w="2073"/>
        <w:gridCol w:w="8386"/>
      </w:tblGrid>
      <w:tr w14:paraId="320C867F">
        <w:tblPrEx>
          <w:tblCellMar>
            <w:top w:w="52" w:type="dxa"/>
            <w:left w:w="107" w:type="dxa"/>
            <w:bottom w:w="0" w:type="dxa"/>
            <w:right w:w="75" w:type="dxa"/>
          </w:tblCellMar>
        </w:tblPrEx>
        <w:trPr>
          <w:trHeight w:val="435" w:hRule="atLeast"/>
        </w:trPr>
        <w:tc>
          <w:tcPr>
            <w:tcW w:w="20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8E8E8"/>
          </w:tcPr>
          <w:p w14:paraId="0AD63299">
            <w:pPr>
              <w:spacing w:after="0" w:line="259" w:lineRule="auto"/>
              <w:ind w:left="0" w:right="0" w:firstLine="0"/>
            </w:pPr>
            <w:r>
              <w:t xml:space="preserve">Use Case ID </w:t>
            </w:r>
          </w:p>
        </w:tc>
        <w:tc>
          <w:tcPr>
            <w:tcW w:w="83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8E8E8"/>
          </w:tcPr>
          <w:p w14:paraId="565FBE18">
            <w:pPr>
              <w:spacing w:after="0" w:line="259" w:lineRule="auto"/>
              <w:ind w:left="1" w:right="0" w:firstLine="0"/>
            </w:pPr>
            <w:r>
              <w:t xml:space="preserve">UC-03 </w:t>
            </w:r>
          </w:p>
        </w:tc>
      </w:tr>
      <w:tr w14:paraId="05EA941D">
        <w:tblPrEx>
          <w:tblCellMar>
            <w:top w:w="52" w:type="dxa"/>
            <w:left w:w="107" w:type="dxa"/>
            <w:bottom w:w="0" w:type="dxa"/>
            <w:right w:w="75" w:type="dxa"/>
          </w:tblCellMar>
        </w:tblPrEx>
        <w:trPr>
          <w:trHeight w:val="441" w:hRule="atLeast"/>
        </w:trPr>
        <w:tc>
          <w:tcPr>
            <w:tcW w:w="20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5907F92">
            <w:pPr>
              <w:spacing w:after="0" w:line="259" w:lineRule="auto"/>
              <w:ind w:left="0" w:right="0" w:firstLine="0"/>
            </w:pPr>
            <w:r>
              <w:t xml:space="preserve">Use Case Name </w:t>
            </w:r>
          </w:p>
        </w:tc>
        <w:tc>
          <w:tcPr>
            <w:tcW w:w="83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37AB7D1">
            <w:pPr>
              <w:spacing w:after="0" w:line="259" w:lineRule="auto"/>
              <w:ind w:left="1" w:right="0" w:firstLine="0"/>
            </w:pPr>
            <w:r>
              <w:t>Register Company for Bidding</w:t>
            </w:r>
          </w:p>
        </w:tc>
      </w:tr>
      <w:tr w14:paraId="345D9AF1">
        <w:tblPrEx>
          <w:tblCellMar>
            <w:top w:w="52" w:type="dxa"/>
            <w:left w:w="107" w:type="dxa"/>
            <w:bottom w:w="0" w:type="dxa"/>
            <w:right w:w="75" w:type="dxa"/>
          </w:tblCellMar>
        </w:tblPrEx>
        <w:trPr>
          <w:trHeight w:val="451" w:hRule="atLeast"/>
        </w:trPr>
        <w:tc>
          <w:tcPr>
            <w:tcW w:w="20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340BF15">
            <w:pPr>
              <w:spacing w:after="0" w:line="259" w:lineRule="auto"/>
              <w:ind w:left="0" w:right="0" w:firstLine="0"/>
            </w:pPr>
            <w:r>
              <w:t xml:space="preserve">Primary Actor </w:t>
            </w:r>
          </w:p>
        </w:tc>
        <w:tc>
          <w:tcPr>
            <w:tcW w:w="83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5EF31FE">
            <w:pPr>
              <w:spacing w:after="0" w:line="259" w:lineRule="auto"/>
              <w:ind w:left="1" w:right="0" w:firstLine="0"/>
            </w:pPr>
            <w:r>
              <w:t xml:space="preserve">Company </w:t>
            </w:r>
          </w:p>
        </w:tc>
      </w:tr>
      <w:tr w14:paraId="03E1AAEE">
        <w:tblPrEx>
          <w:tblCellMar>
            <w:top w:w="52" w:type="dxa"/>
            <w:left w:w="107" w:type="dxa"/>
            <w:bottom w:w="0" w:type="dxa"/>
            <w:right w:w="75" w:type="dxa"/>
          </w:tblCellMar>
        </w:tblPrEx>
        <w:trPr>
          <w:trHeight w:val="437" w:hRule="atLeast"/>
        </w:trPr>
        <w:tc>
          <w:tcPr>
            <w:tcW w:w="20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60DD5D6">
            <w:pPr>
              <w:spacing w:after="0" w:line="259" w:lineRule="auto"/>
              <w:ind w:left="0" w:right="0" w:firstLine="0"/>
            </w:pPr>
            <w:r>
              <w:t xml:space="preserve">Secondary Actor </w:t>
            </w:r>
          </w:p>
        </w:tc>
        <w:tc>
          <w:tcPr>
            <w:tcW w:w="83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BD134C1">
            <w:pPr>
              <w:spacing w:after="0" w:line="259" w:lineRule="auto"/>
              <w:ind w:left="1" w:right="0" w:firstLine="0"/>
            </w:pPr>
            <w:r>
              <w:t xml:space="preserve">None </w:t>
            </w:r>
          </w:p>
        </w:tc>
      </w:tr>
      <w:tr w14:paraId="65584000">
        <w:tblPrEx>
          <w:tblCellMar>
            <w:top w:w="52" w:type="dxa"/>
            <w:left w:w="107" w:type="dxa"/>
            <w:bottom w:w="0" w:type="dxa"/>
            <w:right w:w="75" w:type="dxa"/>
          </w:tblCellMar>
        </w:tblPrEx>
        <w:trPr>
          <w:trHeight w:val="437" w:hRule="atLeast"/>
        </w:trPr>
        <w:tc>
          <w:tcPr>
            <w:tcW w:w="20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36725A3">
            <w:pPr>
              <w:spacing w:after="0" w:line="259" w:lineRule="auto"/>
              <w:ind w:left="0" w:right="0" w:firstLine="0"/>
            </w:pPr>
            <w:r>
              <w:t xml:space="preserve">Preconditions </w:t>
            </w:r>
          </w:p>
        </w:tc>
        <w:tc>
          <w:tcPr>
            <w:tcW w:w="83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71B8208">
            <w:pPr>
              <w:spacing w:after="0" w:line="259" w:lineRule="auto"/>
              <w:ind w:left="1" w:right="0" w:firstLine="0"/>
            </w:pPr>
            <w:r>
              <w:t xml:space="preserve">Company must be registered and logged in. </w:t>
            </w:r>
          </w:p>
        </w:tc>
      </w:tr>
      <w:tr w14:paraId="62C4A314">
        <w:tblPrEx>
          <w:tblCellMar>
            <w:top w:w="52" w:type="dxa"/>
            <w:left w:w="107" w:type="dxa"/>
            <w:bottom w:w="0" w:type="dxa"/>
            <w:right w:w="75" w:type="dxa"/>
          </w:tblCellMar>
        </w:tblPrEx>
        <w:trPr>
          <w:trHeight w:val="440" w:hRule="atLeast"/>
        </w:trPr>
        <w:tc>
          <w:tcPr>
            <w:tcW w:w="20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59C2AB4">
            <w:pPr>
              <w:spacing w:after="0" w:line="259" w:lineRule="auto"/>
              <w:ind w:left="0" w:right="0" w:firstLine="0"/>
            </w:pPr>
            <w:r>
              <w:t xml:space="preserve">Triggers </w:t>
            </w:r>
          </w:p>
        </w:tc>
        <w:tc>
          <w:tcPr>
            <w:tcW w:w="83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31EE1AE">
            <w:pPr>
              <w:spacing w:after="0" w:line="259" w:lineRule="auto"/>
              <w:ind w:left="1" w:right="0" w:firstLine="0"/>
            </w:pPr>
            <w:r>
              <w:t xml:space="preserve">Company selects a project and opts to participate. </w:t>
            </w:r>
          </w:p>
        </w:tc>
      </w:tr>
      <w:tr w14:paraId="57EA0546">
        <w:tblPrEx>
          <w:tblCellMar>
            <w:top w:w="52" w:type="dxa"/>
            <w:left w:w="107" w:type="dxa"/>
            <w:bottom w:w="0" w:type="dxa"/>
            <w:right w:w="75" w:type="dxa"/>
          </w:tblCellMar>
        </w:tblPrEx>
        <w:trPr>
          <w:trHeight w:val="1890" w:hRule="atLeast"/>
        </w:trPr>
        <w:tc>
          <w:tcPr>
            <w:tcW w:w="20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CB1326C">
            <w:pPr>
              <w:spacing w:after="0" w:line="259" w:lineRule="auto"/>
              <w:ind w:left="0" w:right="0" w:firstLine="0"/>
            </w:pPr>
            <w:r>
              <w:t xml:space="preserve">Normal Flow </w:t>
            </w:r>
          </w:p>
        </w:tc>
        <w:tc>
          <w:tcPr>
            <w:tcW w:w="83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4E83240">
            <w:pPr>
              <w:numPr>
                <w:ilvl w:val="0"/>
                <w:numId w:val="5"/>
              </w:numPr>
              <w:spacing w:after="0" w:line="259" w:lineRule="auto"/>
              <w:ind w:left="243" w:right="0" w:hanging="242"/>
            </w:pPr>
            <w:r>
              <w:t xml:space="preserve">Company browses open projects.  </w:t>
            </w:r>
          </w:p>
          <w:p w14:paraId="7ADC92FE">
            <w:pPr>
              <w:numPr>
                <w:ilvl w:val="0"/>
                <w:numId w:val="5"/>
              </w:numPr>
              <w:spacing w:after="0" w:line="259" w:lineRule="auto"/>
              <w:ind w:left="243" w:right="0" w:hanging="242"/>
            </w:pPr>
            <w:r>
              <w:t xml:space="preserve">Selects a project and registers for bidding.  </w:t>
            </w:r>
          </w:p>
          <w:p w14:paraId="7B0020FE">
            <w:pPr>
              <w:numPr>
                <w:ilvl w:val="0"/>
                <w:numId w:val="5"/>
              </w:numPr>
              <w:spacing w:after="0" w:line="259" w:lineRule="auto"/>
              <w:ind w:left="243" w:right="0" w:hanging="242"/>
            </w:pPr>
            <w:r>
              <w:t xml:space="preserve">System verifies company credentials and eligibility.  </w:t>
            </w:r>
          </w:p>
          <w:p w14:paraId="4EFEA0E4">
            <w:pPr>
              <w:numPr>
                <w:ilvl w:val="0"/>
                <w:numId w:val="5"/>
              </w:numPr>
              <w:spacing w:after="0" w:line="259" w:lineRule="auto"/>
              <w:ind w:left="243" w:right="0" w:hanging="242"/>
            </w:pPr>
            <w:r>
              <w:t xml:space="preserve">If eligible, company is registered for bidding.  </w:t>
            </w:r>
          </w:p>
          <w:p w14:paraId="196F24F8">
            <w:pPr>
              <w:numPr>
                <w:ilvl w:val="0"/>
                <w:numId w:val="5"/>
              </w:numPr>
              <w:spacing w:after="0" w:line="259" w:lineRule="auto"/>
              <w:ind w:left="243" w:right="0" w:hanging="242"/>
            </w:pPr>
            <w:r>
              <w:t xml:space="preserve">System notifies the client about the new bidder. </w:t>
            </w:r>
          </w:p>
        </w:tc>
      </w:tr>
      <w:tr w14:paraId="293568C8">
        <w:tblPrEx>
          <w:tblCellMar>
            <w:top w:w="52" w:type="dxa"/>
            <w:left w:w="107" w:type="dxa"/>
            <w:bottom w:w="0" w:type="dxa"/>
            <w:right w:w="75" w:type="dxa"/>
          </w:tblCellMar>
        </w:tblPrEx>
        <w:trPr>
          <w:trHeight w:val="759" w:hRule="atLeast"/>
        </w:trPr>
        <w:tc>
          <w:tcPr>
            <w:tcW w:w="20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7D93DB3">
            <w:pPr>
              <w:spacing w:after="0" w:line="259" w:lineRule="auto"/>
              <w:ind w:left="0" w:right="0" w:firstLine="0"/>
            </w:pPr>
            <w:r>
              <w:t xml:space="preserve">Alternate Flow </w:t>
            </w:r>
          </w:p>
        </w:tc>
        <w:tc>
          <w:tcPr>
            <w:tcW w:w="83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B9FD01E">
            <w:pPr>
              <w:spacing w:after="0" w:line="259" w:lineRule="auto"/>
              <w:ind w:left="1" w:right="0" w:firstLine="0"/>
            </w:pPr>
            <w:r>
              <w:rPr>
                <w:b/>
              </w:rPr>
              <w:t>3a.</w:t>
            </w:r>
            <w:r>
              <w:t xml:space="preserve"> If the company is ineligible, a rejection message is displayed. </w:t>
            </w:r>
          </w:p>
          <w:p w14:paraId="7420CBC0">
            <w:pPr>
              <w:spacing w:after="0" w:line="259" w:lineRule="auto"/>
              <w:ind w:left="1" w:right="0" w:firstLine="0"/>
            </w:pPr>
            <w:r>
              <w:rPr>
                <w:b/>
              </w:rPr>
              <w:t>E1:</w:t>
            </w:r>
            <w:r>
              <w:t xml:space="preserve"> If the company is blacklisted, they are not allowed to register for bids.</w:t>
            </w:r>
          </w:p>
        </w:tc>
      </w:tr>
      <w:tr w14:paraId="51FBCB1F">
        <w:tblPrEx>
          <w:tblCellMar>
            <w:top w:w="52" w:type="dxa"/>
            <w:left w:w="107" w:type="dxa"/>
            <w:bottom w:w="0" w:type="dxa"/>
            <w:right w:w="75" w:type="dxa"/>
          </w:tblCellMar>
        </w:tblPrEx>
        <w:trPr>
          <w:trHeight w:val="437" w:hRule="atLeast"/>
        </w:trPr>
        <w:tc>
          <w:tcPr>
            <w:tcW w:w="20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D140EDE">
            <w:pPr>
              <w:spacing w:after="0" w:line="259" w:lineRule="auto"/>
              <w:ind w:left="0" w:right="0" w:firstLine="0"/>
            </w:pPr>
            <w:r>
              <w:t xml:space="preserve">Postconditions </w:t>
            </w:r>
          </w:p>
        </w:tc>
        <w:tc>
          <w:tcPr>
            <w:tcW w:w="83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58B0997">
            <w:pPr>
              <w:spacing w:after="0" w:line="259" w:lineRule="auto"/>
              <w:ind w:left="1" w:right="0" w:firstLine="0"/>
            </w:pPr>
            <w:r>
              <w:t xml:space="preserve">The company is successfully registered for bidding. </w:t>
            </w:r>
          </w:p>
        </w:tc>
      </w:tr>
      <w:tr w14:paraId="75639C0D">
        <w:tblPrEx>
          <w:tblCellMar>
            <w:top w:w="52" w:type="dxa"/>
            <w:left w:w="107" w:type="dxa"/>
            <w:bottom w:w="0" w:type="dxa"/>
            <w:right w:w="75" w:type="dxa"/>
          </w:tblCellMar>
        </w:tblPrEx>
        <w:trPr>
          <w:trHeight w:val="450" w:hRule="atLeast"/>
        </w:trPr>
        <w:tc>
          <w:tcPr>
            <w:tcW w:w="20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3AC3D94">
            <w:pPr>
              <w:spacing w:after="0" w:line="259" w:lineRule="auto"/>
              <w:ind w:left="0" w:right="0" w:firstLine="0"/>
            </w:pPr>
            <w:r>
              <w:t xml:space="preserve">Includes </w:t>
            </w:r>
          </w:p>
        </w:tc>
        <w:tc>
          <w:tcPr>
            <w:tcW w:w="83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1C31E06">
            <w:pPr>
              <w:spacing w:after="0" w:line="259" w:lineRule="auto"/>
              <w:ind w:left="1" w:right="0" w:firstLine="0"/>
            </w:pPr>
            <w:r>
              <w:t xml:space="preserve">None </w:t>
            </w:r>
          </w:p>
        </w:tc>
      </w:tr>
      <w:tr w14:paraId="564F9699">
        <w:tblPrEx>
          <w:tblCellMar>
            <w:top w:w="52" w:type="dxa"/>
            <w:left w:w="107" w:type="dxa"/>
            <w:bottom w:w="0" w:type="dxa"/>
            <w:right w:w="75" w:type="dxa"/>
          </w:tblCellMar>
        </w:tblPrEx>
        <w:trPr>
          <w:trHeight w:val="451" w:hRule="atLeast"/>
        </w:trPr>
        <w:tc>
          <w:tcPr>
            <w:tcW w:w="20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96690B1">
            <w:pPr>
              <w:spacing w:after="0" w:line="259" w:lineRule="auto"/>
              <w:ind w:left="0" w:right="0" w:firstLine="0"/>
            </w:pPr>
            <w:r>
              <w:t xml:space="preserve">Extends </w:t>
            </w:r>
          </w:p>
        </w:tc>
        <w:tc>
          <w:tcPr>
            <w:tcW w:w="83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EC9946B">
            <w:pPr>
              <w:spacing w:after="0" w:line="259" w:lineRule="auto"/>
              <w:ind w:left="1" w:right="0" w:firstLine="0"/>
            </w:pPr>
            <w:r>
              <w:t xml:space="preserve">None </w:t>
            </w:r>
          </w:p>
        </w:tc>
      </w:tr>
    </w:tbl>
    <w:p w14:paraId="46516198">
      <w:pPr>
        <w:spacing w:after="298" w:line="259" w:lineRule="auto"/>
        <w:ind w:left="0" w:right="0" w:firstLine="0"/>
      </w:pPr>
      <w:r>
        <w:t xml:space="preserve"> </w:t>
      </w:r>
    </w:p>
    <w:p w14:paraId="61512D20">
      <w:pPr>
        <w:spacing w:after="0" w:line="259" w:lineRule="auto"/>
        <w:ind w:left="0" w:right="0" w:firstLine="0"/>
        <w:rPr>
          <w:b/>
          <w:color w:val="156082"/>
          <w:sz w:val="36"/>
        </w:rPr>
      </w:pPr>
      <w:r>
        <w:rPr>
          <w:b/>
          <w:color w:val="156082"/>
          <w:sz w:val="36"/>
        </w:rPr>
        <w:t xml:space="preserve"> </w:t>
      </w:r>
    </w:p>
    <w:p w14:paraId="3B19E148">
      <w:pPr>
        <w:rPr>
          <w:b/>
          <w:color w:val="156082"/>
          <w:sz w:val="36"/>
        </w:rPr>
      </w:pPr>
      <w:r>
        <w:rPr>
          <w:b/>
          <w:color w:val="156082"/>
          <w:sz w:val="36"/>
        </w:rPr>
        <w:br w:type="page"/>
      </w:r>
    </w:p>
    <w:p w14:paraId="2EE872D3">
      <w:pPr>
        <w:spacing w:after="0" w:line="259" w:lineRule="auto"/>
        <w:ind w:left="0" w:right="0" w:firstLine="0"/>
        <w:rPr>
          <w:b/>
          <w:color w:val="156082"/>
          <w:sz w:val="36"/>
        </w:rPr>
      </w:pPr>
    </w:p>
    <w:p w14:paraId="6AE4518F">
      <w:pPr>
        <w:pStyle w:val="3"/>
        <w:ind w:left="-5"/>
      </w:pPr>
      <w:bookmarkStart w:id="8" w:name="_Toc21235"/>
      <w:r>
        <w:t>4. Conduct Real-Time Bidding:</w:t>
      </w:r>
      <w:bookmarkEnd w:id="8"/>
      <w:r>
        <w:t xml:space="preserve"> </w:t>
      </w:r>
    </w:p>
    <w:tbl>
      <w:tblPr>
        <w:tblStyle w:val="13"/>
        <w:tblW w:w="10399" w:type="dxa"/>
        <w:tblInd w:w="0" w:type="dxa"/>
        <w:tblLayout w:type="autofit"/>
        <w:tblCellMar>
          <w:top w:w="52" w:type="dxa"/>
          <w:left w:w="107" w:type="dxa"/>
          <w:bottom w:w="0" w:type="dxa"/>
          <w:right w:w="115" w:type="dxa"/>
        </w:tblCellMar>
      </w:tblPr>
      <w:tblGrid>
        <w:gridCol w:w="2020"/>
        <w:gridCol w:w="8379"/>
      </w:tblGrid>
      <w:tr w14:paraId="172ECED0">
        <w:tblPrEx>
          <w:tblCellMar>
            <w:top w:w="52" w:type="dxa"/>
            <w:left w:w="107" w:type="dxa"/>
            <w:bottom w:w="0" w:type="dxa"/>
            <w:right w:w="115" w:type="dxa"/>
          </w:tblCellMar>
        </w:tblPrEx>
        <w:trPr>
          <w:trHeight w:val="437" w:hRule="atLeast"/>
        </w:trPr>
        <w:tc>
          <w:tcPr>
            <w:tcW w:w="2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8E8E8"/>
          </w:tcPr>
          <w:p w14:paraId="5419C2F3">
            <w:pPr>
              <w:spacing w:after="0" w:line="259" w:lineRule="auto"/>
              <w:ind w:left="0" w:right="0" w:firstLine="0"/>
            </w:pPr>
            <w:r>
              <w:t xml:space="preserve">Use Case ID </w:t>
            </w:r>
          </w:p>
        </w:tc>
        <w:tc>
          <w:tcPr>
            <w:tcW w:w="83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8E8E8"/>
          </w:tcPr>
          <w:p w14:paraId="7B58C29C">
            <w:pPr>
              <w:spacing w:after="0" w:line="259" w:lineRule="auto"/>
              <w:ind w:left="1" w:right="0" w:firstLine="0"/>
            </w:pPr>
            <w:r>
              <w:t xml:space="preserve">UC-04 </w:t>
            </w:r>
          </w:p>
        </w:tc>
      </w:tr>
      <w:tr w14:paraId="1544E544">
        <w:tblPrEx>
          <w:tblCellMar>
            <w:top w:w="52" w:type="dxa"/>
            <w:left w:w="107" w:type="dxa"/>
            <w:bottom w:w="0" w:type="dxa"/>
            <w:right w:w="115" w:type="dxa"/>
          </w:tblCellMar>
        </w:tblPrEx>
        <w:trPr>
          <w:trHeight w:val="441" w:hRule="atLeast"/>
        </w:trPr>
        <w:tc>
          <w:tcPr>
            <w:tcW w:w="2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9C0CA04">
            <w:pPr>
              <w:spacing w:after="0" w:line="259" w:lineRule="auto"/>
              <w:ind w:left="0" w:right="0" w:firstLine="0"/>
            </w:pPr>
            <w:r>
              <w:t xml:space="preserve">Use Case Name </w:t>
            </w:r>
          </w:p>
        </w:tc>
        <w:tc>
          <w:tcPr>
            <w:tcW w:w="83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412EE17">
            <w:pPr>
              <w:spacing w:after="0" w:line="259" w:lineRule="auto"/>
              <w:ind w:left="1" w:right="0" w:firstLine="0"/>
            </w:pPr>
            <w:r>
              <w:t>Conduct Real-Time Bidding</w:t>
            </w:r>
          </w:p>
        </w:tc>
      </w:tr>
      <w:tr w14:paraId="553B1F5C">
        <w:tblPrEx>
          <w:tblCellMar>
            <w:top w:w="52" w:type="dxa"/>
            <w:left w:w="107" w:type="dxa"/>
            <w:bottom w:w="0" w:type="dxa"/>
            <w:right w:w="115" w:type="dxa"/>
          </w:tblCellMar>
        </w:tblPrEx>
        <w:trPr>
          <w:trHeight w:val="453" w:hRule="atLeast"/>
        </w:trPr>
        <w:tc>
          <w:tcPr>
            <w:tcW w:w="2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F1C0D64">
            <w:pPr>
              <w:spacing w:after="0" w:line="259" w:lineRule="auto"/>
              <w:ind w:left="0" w:right="0" w:firstLine="0"/>
            </w:pPr>
            <w:r>
              <w:t xml:space="preserve">Primary Actor </w:t>
            </w:r>
          </w:p>
        </w:tc>
        <w:tc>
          <w:tcPr>
            <w:tcW w:w="83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23A64D5">
            <w:pPr>
              <w:spacing w:after="0" w:line="259" w:lineRule="auto"/>
              <w:ind w:left="1" w:right="0" w:firstLine="0"/>
            </w:pPr>
            <w:r>
              <w:t xml:space="preserve">Client, Company </w:t>
            </w:r>
          </w:p>
        </w:tc>
      </w:tr>
      <w:tr w14:paraId="23A22A53">
        <w:tblPrEx>
          <w:tblCellMar>
            <w:top w:w="52" w:type="dxa"/>
            <w:left w:w="107" w:type="dxa"/>
            <w:bottom w:w="0" w:type="dxa"/>
            <w:right w:w="115" w:type="dxa"/>
          </w:tblCellMar>
        </w:tblPrEx>
        <w:trPr>
          <w:trHeight w:val="802" w:hRule="atLeast"/>
        </w:trPr>
        <w:tc>
          <w:tcPr>
            <w:tcW w:w="2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82F0069">
            <w:pPr>
              <w:spacing w:after="0" w:line="259" w:lineRule="auto"/>
              <w:ind w:left="0" w:right="0" w:firstLine="0"/>
            </w:pPr>
            <w:r>
              <w:t xml:space="preserve">Secondary Actor </w:t>
            </w:r>
          </w:p>
        </w:tc>
        <w:tc>
          <w:tcPr>
            <w:tcW w:w="83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E2F9CE1">
            <w:pPr>
              <w:spacing w:after="0" w:line="259" w:lineRule="auto"/>
              <w:ind w:left="1" w:right="0" w:firstLine="0"/>
            </w:pPr>
            <w:r>
              <w:t xml:space="preserve">None </w:t>
            </w:r>
          </w:p>
        </w:tc>
      </w:tr>
      <w:tr w14:paraId="29D38B62">
        <w:tblPrEx>
          <w:tblCellMar>
            <w:top w:w="52" w:type="dxa"/>
            <w:left w:w="107" w:type="dxa"/>
            <w:bottom w:w="0" w:type="dxa"/>
            <w:right w:w="115" w:type="dxa"/>
          </w:tblCellMar>
        </w:tblPrEx>
        <w:trPr>
          <w:trHeight w:val="440" w:hRule="atLeast"/>
        </w:trPr>
        <w:tc>
          <w:tcPr>
            <w:tcW w:w="2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F3E69AD">
            <w:pPr>
              <w:spacing w:after="0" w:line="259" w:lineRule="auto"/>
              <w:ind w:left="0" w:right="0" w:firstLine="0"/>
            </w:pPr>
            <w:r>
              <w:t xml:space="preserve">Preconditions </w:t>
            </w:r>
          </w:p>
        </w:tc>
        <w:tc>
          <w:tcPr>
            <w:tcW w:w="83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868DC2D">
            <w:pPr>
              <w:spacing w:after="0" w:line="259" w:lineRule="auto"/>
              <w:ind w:left="1" w:right="0" w:firstLine="0"/>
            </w:pPr>
            <w:r>
              <w:t xml:space="preserve">The project must be posted with a real-time bidding type. </w:t>
            </w:r>
          </w:p>
        </w:tc>
      </w:tr>
      <w:tr w14:paraId="56C26401">
        <w:tblPrEx>
          <w:tblCellMar>
            <w:top w:w="52" w:type="dxa"/>
            <w:left w:w="107" w:type="dxa"/>
            <w:bottom w:w="0" w:type="dxa"/>
            <w:right w:w="115" w:type="dxa"/>
          </w:tblCellMar>
        </w:tblPrEx>
        <w:trPr>
          <w:trHeight w:val="440" w:hRule="atLeast"/>
        </w:trPr>
        <w:tc>
          <w:tcPr>
            <w:tcW w:w="2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396EAB2">
            <w:pPr>
              <w:spacing w:after="0" w:line="259" w:lineRule="auto"/>
              <w:ind w:left="0" w:right="0" w:firstLine="0"/>
            </w:pPr>
            <w:r>
              <w:t xml:space="preserve">Triggers </w:t>
            </w:r>
          </w:p>
        </w:tc>
        <w:tc>
          <w:tcPr>
            <w:tcW w:w="83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FB67C11">
            <w:pPr>
              <w:spacing w:after="0" w:line="259" w:lineRule="auto"/>
              <w:ind w:left="1" w:right="0" w:firstLine="0"/>
            </w:pPr>
            <w:r>
              <w:t xml:space="preserve">A company joins a real-time bidding session. </w:t>
            </w:r>
          </w:p>
        </w:tc>
      </w:tr>
      <w:tr w14:paraId="57E401CC">
        <w:tblPrEx>
          <w:tblCellMar>
            <w:top w:w="52" w:type="dxa"/>
            <w:left w:w="107" w:type="dxa"/>
            <w:bottom w:w="0" w:type="dxa"/>
            <w:right w:w="115" w:type="dxa"/>
          </w:tblCellMar>
        </w:tblPrEx>
        <w:trPr>
          <w:trHeight w:val="1921" w:hRule="atLeast"/>
        </w:trPr>
        <w:tc>
          <w:tcPr>
            <w:tcW w:w="2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A834D4E">
            <w:pPr>
              <w:spacing w:after="0" w:line="259" w:lineRule="auto"/>
              <w:ind w:left="0" w:right="0" w:firstLine="0"/>
            </w:pPr>
            <w:r>
              <w:t xml:space="preserve">Normal Flow </w:t>
            </w:r>
          </w:p>
        </w:tc>
        <w:tc>
          <w:tcPr>
            <w:tcW w:w="83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A39AC77">
            <w:pPr>
              <w:numPr>
                <w:ilvl w:val="0"/>
                <w:numId w:val="6"/>
              </w:numPr>
              <w:spacing w:after="0" w:line="259" w:lineRule="auto"/>
              <w:ind w:left="243" w:right="0" w:hanging="242"/>
            </w:pPr>
            <w:r>
              <w:t xml:space="preserve">Client initiates a real-time bidding session.  </w:t>
            </w:r>
          </w:p>
          <w:p w14:paraId="3199FFE9">
            <w:pPr>
              <w:numPr>
                <w:ilvl w:val="0"/>
                <w:numId w:val="6"/>
              </w:numPr>
              <w:spacing w:after="0" w:line="259" w:lineRule="auto"/>
              <w:ind w:left="243" w:right="0" w:hanging="242"/>
            </w:pPr>
            <w:r>
              <w:t xml:space="preserve">Companies receive notifications and join the session. </w:t>
            </w:r>
          </w:p>
          <w:p w14:paraId="7BFB6DB3">
            <w:pPr>
              <w:numPr>
                <w:ilvl w:val="0"/>
                <w:numId w:val="6"/>
              </w:numPr>
              <w:spacing w:after="0" w:line="259" w:lineRule="auto"/>
              <w:ind w:left="243" w:right="0" w:hanging="242"/>
            </w:pPr>
            <w:r>
              <w:t xml:space="preserve">Bidders place real-time offers.  </w:t>
            </w:r>
          </w:p>
          <w:p w14:paraId="77AC66FB">
            <w:pPr>
              <w:numPr>
                <w:ilvl w:val="0"/>
                <w:numId w:val="6"/>
              </w:numPr>
              <w:spacing w:after="0" w:line="259" w:lineRule="auto"/>
              <w:ind w:left="243" w:right="0" w:hanging="242"/>
            </w:pPr>
            <w:r>
              <w:t xml:space="preserve">If required, the client schedules one-on-one meetings.  </w:t>
            </w:r>
          </w:p>
          <w:p w14:paraId="2BF7AE3C">
            <w:pPr>
              <w:numPr>
                <w:ilvl w:val="0"/>
                <w:numId w:val="6"/>
              </w:numPr>
              <w:spacing w:after="0" w:line="259" w:lineRule="auto"/>
              <w:ind w:left="243" w:right="0" w:hanging="242"/>
            </w:pPr>
            <w:r>
              <w:t xml:space="preserve">Client evaluates bids and finalizes a company. </w:t>
            </w:r>
          </w:p>
        </w:tc>
      </w:tr>
      <w:tr w14:paraId="108857C0">
        <w:tblPrEx>
          <w:tblCellMar>
            <w:top w:w="52" w:type="dxa"/>
            <w:left w:w="107" w:type="dxa"/>
            <w:bottom w:w="0" w:type="dxa"/>
            <w:right w:w="115" w:type="dxa"/>
          </w:tblCellMar>
        </w:tblPrEx>
        <w:trPr>
          <w:trHeight w:val="1407" w:hRule="atLeast"/>
        </w:trPr>
        <w:tc>
          <w:tcPr>
            <w:tcW w:w="2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125CC52">
            <w:pPr>
              <w:spacing w:after="0" w:line="259" w:lineRule="auto"/>
              <w:ind w:left="0" w:right="0" w:firstLine="0"/>
            </w:pPr>
            <w:r>
              <w:t xml:space="preserve">Alternate Flow </w:t>
            </w:r>
          </w:p>
        </w:tc>
        <w:tc>
          <w:tcPr>
            <w:tcW w:w="83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C8ECF41">
            <w:pPr>
              <w:spacing w:after="0" w:line="259" w:lineRule="auto"/>
              <w:ind w:left="1" w:right="0" w:firstLine="0"/>
            </w:pPr>
            <w:r>
              <w:rPr>
                <w:b/>
              </w:rPr>
              <w:t>5a.</w:t>
            </w:r>
            <w:r>
              <w:t xml:space="preserve"> If no suitable bid is found, the client reposts the bid, excluding past bidders. </w:t>
            </w:r>
          </w:p>
          <w:p w14:paraId="021C3E22">
            <w:pPr>
              <w:spacing w:after="0" w:line="259" w:lineRule="auto"/>
              <w:ind w:left="1" w:right="0" w:firstLine="0"/>
              <w:rPr>
                <w:bCs/>
              </w:rPr>
            </w:pPr>
            <w:r>
              <w:rPr>
                <w:b/>
              </w:rPr>
              <w:t>E1:</w:t>
            </w:r>
            <w:r>
              <w:t xml:space="preserve"> If a company disconnects, the system allows rejoining within a time limit.</w:t>
            </w:r>
          </w:p>
        </w:tc>
      </w:tr>
      <w:tr w14:paraId="6D0CD86E">
        <w:tblPrEx>
          <w:tblCellMar>
            <w:top w:w="52" w:type="dxa"/>
            <w:left w:w="107" w:type="dxa"/>
            <w:bottom w:w="0" w:type="dxa"/>
            <w:right w:w="115" w:type="dxa"/>
          </w:tblCellMar>
        </w:tblPrEx>
        <w:trPr>
          <w:trHeight w:val="437" w:hRule="atLeast"/>
        </w:trPr>
        <w:tc>
          <w:tcPr>
            <w:tcW w:w="2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71EDB5C">
            <w:pPr>
              <w:spacing w:after="0" w:line="259" w:lineRule="auto"/>
              <w:ind w:left="0" w:right="0" w:firstLine="0"/>
            </w:pPr>
            <w:r>
              <w:t xml:space="preserve">Postconditions </w:t>
            </w:r>
          </w:p>
        </w:tc>
        <w:tc>
          <w:tcPr>
            <w:tcW w:w="83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5D23A22">
            <w:pPr>
              <w:spacing w:after="0" w:line="259" w:lineRule="auto"/>
              <w:ind w:left="1" w:right="0" w:firstLine="0"/>
            </w:pPr>
            <w:r>
              <w:t xml:space="preserve">A company is selected for the project, or the bid is reposted. </w:t>
            </w:r>
          </w:p>
        </w:tc>
      </w:tr>
      <w:tr w14:paraId="5D0661E2">
        <w:tblPrEx>
          <w:tblCellMar>
            <w:top w:w="52" w:type="dxa"/>
            <w:left w:w="107" w:type="dxa"/>
            <w:bottom w:w="0" w:type="dxa"/>
            <w:right w:w="115" w:type="dxa"/>
          </w:tblCellMar>
        </w:tblPrEx>
        <w:trPr>
          <w:trHeight w:val="440" w:hRule="atLeast"/>
        </w:trPr>
        <w:tc>
          <w:tcPr>
            <w:tcW w:w="2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0D7E900">
            <w:pPr>
              <w:spacing w:after="0" w:line="259" w:lineRule="auto"/>
              <w:ind w:left="0" w:right="0" w:firstLine="0"/>
            </w:pPr>
            <w:r>
              <w:t xml:space="preserve">Includes </w:t>
            </w:r>
          </w:p>
        </w:tc>
        <w:tc>
          <w:tcPr>
            <w:tcW w:w="83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612745A">
            <w:pPr>
              <w:spacing w:after="0" w:line="259" w:lineRule="auto"/>
              <w:ind w:left="1" w:right="0" w:firstLine="0"/>
            </w:pPr>
            <w:r>
              <w:t xml:space="preserve">One-on-One Meeting </w:t>
            </w:r>
          </w:p>
        </w:tc>
      </w:tr>
      <w:tr w14:paraId="64E09590">
        <w:tblPrEx>
          <w:tblCellMar>
            <w:top w:w="52" w:type="dxa"/>
            <w:left w:w="107" w:type="dxa"/>
            <w:bottom w:w="0" w:type="dxa"/>
            <w:right w:w="115" w:type="dxa"/>
          </w:tblCellMar>
        </w:tblPrEx>
        <w:trPr>
          <w:trHeight w:val="451" w:hRule="atLeast"/>
        </w:trPr>
        <w:tc>
          <w:tcPr>
            <w:tcW w:w="2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8E5F5FD">
            <w:pPr>
              <w:spacing w:after="0" w:line="259" w:lineRule="auto"/>
              <w:ind w:left="0" w:right="0" w:firstLine="0"/>
            </w:pPr>
            <w:r>
              <w:t xml:space="preserve">Extends </w:t>
            </w:r>
          </w:p>
        </w:tc>
        <w:tc>
          <w:tcPr>
            <w:tcW w:w="83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91AD16A">
            <w:pPr>
              <w:spacing w:after="0" w:line="259" w:lineRule="auto"/>
              <w:ind w:left="1" w:right="0" w:firstLine="0"/>
            </w:pPr>
            <w:r>
              <w:t xml:space="preserve">None </w:t>
            </w:r>
          </w:p>
        </w:tc>
      </w:tr>
    </w:tbl>
    <w:p w14:paraId="16D6AF26">
      <w:pPr>
        <w:spacing w:after="183" w:line="259" w:lineRule="auto"/>
        <w:ind w:left="0" w:right="0" w:firstLine="0"/>
      </w:pPr>
      <w:r>
        <w:t xml:space="preserve"> </w:t>
      </w:r>
    </w:p>
    <w:p w14:paraId="2867902B">
      <w:pPr>
        <w:spacing w:after="220" w:line="259" w:lineRule="auto"/>
        <w:ind w:left="0" w:right="0" w:firstLine="0"/>
      </w:pPr>
      <w:r>
        <w:t xml:space="preserve"> </w:t>
      </w:r>
    </w:p>
    <w:p w14:paraId="450A059E">
      <w:r>
        <w:br w:type="page"/>
      </w:r>
    </w:p>
    <w:p w14:paraId="5914F7FB">
      <w:pPr>
        <w:spacing w:after="220" w:line="259" w:lineRule="auto"/>
        <w:ind w:left="0" w:right="0" w:firstLine="0"/>
      </w:pPr>
    </w:p>
    <w:p w14:paraId="2C865CCF">
      <w:pPr>
        <w:pStyle w:val="3"/>
        <w:ind w:left="-5"/>
      </w:pPr>
      <w:bookmarkStart w:id="9" w:name="_Toc6429"/>
      <w:r>
        <w:t>5. Submit Proposal for Bidding:</w:t>
      </w:r>
      <w:bookmarkEnd w:id="9"/>
      <w:r>
        <w:t xml:space="preserve"> </w:t>
      </w:r>
    </w:p>
    <w:tbl>
      <w:tblPr>
        <w:tblStyle w:val="13"/>
        <w:tblW w:w="10299" w:type="dxa"/>
        <w:tblInd w:w="0" w:type="dxa"/>
        <w:tblLayout w:type="autofit"/>
        <w:tblCellMar>
          <w:top w:w="52" w:type="dxa"/>
          <w:left w:w="106" w:type="dxa"/>
          <w:bottom w:w="0" w:type="dxa"/>
          <w:right w:w="97" w:type="dxa"/>
        </w:tblCellMar>
      </w:tblPr>
      <w:tblGrid>
        <w:gridCol w:w="1972"/>
        <w:gridCol w:w="8327"/>
      </w:tblGrid>
      <w:tr w14:paraId="0932B92A">
        <w:tblPrEx>
          <w:tblCellMar>
            <w:top w:w="52" w:type="dxa"/>
            <w:left w:w="106" w:type="dxa"/>
            <w:bottom w:w="0" w:type="dxa"/>
            <w:right w:w="97" w:type="dxa"/>
          </w:tblCellMar>
        </w:tblPrEx>
        <w:trPr>
          <w:trHeight w:val="417" w:hRule="atLeast"/>
        </w:trPr>
        <w:tc>
          <w:tcPr>
            <w:tcW w:w="1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8E8E8"/>
          </w:tcPr>
          <w:p w14:paraId="39A345F2">
            <w:pPr>
              <w:spacing w:after="0" w:line="259" w:lineRule="auto"/>
              <w:ind w:left="0" w:right="0" w:firstLine="0"/>
            </w:pPr>
            <w:r>
              <w:t xml:space="preserve">Use Case ID </w:t>
            </w:r>
          </w:p>
        </w:tc>
        <w:tc>
          <w:tcPr>
            <w:tcW w:w="83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8E8E8"/>
          </w:tcPr>
          <w:p w14:paraId="47BF1919">
            <w:pPr>
              <w:spacing w:after="0" w:line="259" w:lineRule="auto"/>
              <w:ind w:left="0" w:right="0" w:firstLine="0"/>
            </w:pPr>
            <w:r>
              <w:t xml:space="preserve">UC-05 </w:t>
            </w:r>
          </w:p>
        </w:tc>
      </w:tr>
      <w:tr w14:paraId="7445FFB2">
        <w:tblPrEx>
          <w:tblCellMar>
            <w:top w:w="52" w:type="dxa"/>
            <w:left w:w="106" w:type="dxa"/>
            <w:bottom w:w="0" w:type="dxa"/>
            <w:right w:w="97" w:type="dxa"/>
          </w:tblCellMar>
        </w:tblPrEx>
        <w:trPr>
          <w:trHeight w:val="776" w:hRule="atLeast"/>
        </w:trPr>
        <w:tc>
          <w:tcPr>
            <w:tcW w:w="1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9F63501">
            <w:pPr>
              <w:spacing w:after="0" w:line="259" w:lineRule="auto"/>
              <w:ind w:left="0" w:right="0" w:firstLine="0"/>
            </w:pPr>
            <w:r>
              <w:t xml:space="preserve">Use Case Name </w:t>
            </w:r>
          </w:p>
        </w:tc>
        <w:tc>
          <w:tcPr>
            <w:tcW w:w="83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55C62C4">
            <w:pPr>
              <w:spacing w:after="0" w:line="259" w:lineRule="auto"/>
              <w:ind w:left="0" w:right="0" w:firstLine="0"/>
            </w:pPr>
            <w:r>
              <w:t>Submit Proposal for Bidding</w:t>
            </w:r>
          </w:p>
        </w:tc>
      </w:tr>
      <w:tr w14:paraId="3A6FF56D">
        <w:tblPrEx>
          <w:tblCellMar>
            <w:top w:w="52" w:type="dxa"/>
            <w:left w:w="106" w:type="dxa"/>
            <w:bottom w:w="0" w:type="dxa"/>
            <w:right w:w="97" w:type="dxa"/>
          </w:tblCellMar>
        </w:tblPrEx>
        <w:trPr>
          <w:trHeight w:val="417" w:hRule="atLeast"/>
        </w:trPr>
        <w:tc>
          <w:tcPr>
            <w:tcW w:w="1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C6F51AA">
            <w:pPr>
              <w:spacing w:after="0" w:line="259" w:lineRule="auto"/>
              <w:ind w:left="0" w:right="0" w:firstLine="0"/>
            </w:pPr>
            <w:r>
              <w:t xml:space="preserve">Primary Actor </w:t>
            </w:r>
          </w:p>
        </w:tc>
        <w:tc>
          <w:tcPr>
            <w:tcW w:w="83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59CC64B">
            <w:pPr>
              <w:spacing w:after="0" w:line="259" w:lineRule="auto"/>
              <w:ind w:left="0" w:right="0" w:firstLine="0"/>
            </w:pPr>
            <w:r>
              <w:t xml:space="preserve">Client, Company </w:t>
            </w:r>
          </w:p>
        </w:tc>
      </w:tr>
      <w:tr w14:paraId="062B0AA8">
        <w:tblPrEx>
          <w:tblCellMar>
            <w:top w:w="52" w:type="dxa"/>
            <w:left w:w="106" w:type="dxa"/>
            <w:bottom w:w="0" w:type="dxa"/>
            <w:right w:w="97" w:type="dxa"/>
          </w:tblCellMar>
        </w:tblPrEx>
        <w:trPr>
          <w:trHeight w:val="775" w:hRule="atLeast"/>
        </w:trPr>
        <w:tc>
          <w:tcPr>
            <w:tcW w:w="1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42729B1">
            <w:pPr>
              <w:spacing w:after="0" w:line="259" w:lineRule="auto"/>
              <w:ind w:left="0" w:right="0" w:firstLine="0"/>
            </w:pPr>
            <w:r>
              <w:t xml:space="preserve">Secondary Actor </w:t>
            </w:r>
          </w:p>
        </w:tc>
        <w:tc>
          <w:tcPr>
            <w:tcW w:w="83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D775600">
            <w:pPr>
              <w:spacing w:after="0" w:line="259" w:lineRule="auto"/>
              <w:ind w:left="0" w:right="0" w:firstLine="0"/>
            </w:pPr>
            <w:r>
              <w:t xml:space="preserve">None </w:t>
            </w:r>
          </w:p>
        </w:tc>
      </w:tr>
      <w:tr w14:paraId="1562871E">
        <w:tblPrEx>
          <w:tblCellMar>
            <w:top w:w="52" w:type="dxa"/>
            <w:left w:w="106" w:type="dxa"/>
            <w:bottom w:w="0" w:type="dxa"/>
            <w:right w:w="97" w:type="dxa"/>
          </w:tblCellMar>
        </w:tblPrEx>
        <w:trPr>
          <w:trHeight w:val="419" w:hRule="atLeast"/>
        </w:trPr>
        <w:tc>
          <w:tcPr>
            <w:tcW w:w="1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C447B8A">
            <w:pPr>
              <w:spacing w:after="0" w:line="259" w:lineRule="auto"/>
              <w:ind w:left="0" w:right="0" w:firstLine="0"/>
            </w:pPr>
            <w:r>
              <w:t xml:space="preserve">Preconditions </w:t>
            </w:r>
          </w:p>
        </w:tc>
        <w:tc>
          <w:tcPr>
            <w:tcW w:w="83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A4432ED">
            <w:pPr>
              <w:spacing w:after="0" w:line="259" w:lineRule="auto"/>
              <w:ind w:left="0" w:right="0" w:firstLine="0"/>
            </w:pPr>
            <w:r>
              <w:t xml:space="preserve">The project must be posted with a proposal-based bidding type. </w:t>
            </w:r>
          </w:p>
        </w:tc>
      </w:tr>
      <w:tr w14:paraId="61D5F135">
        <w:tblPrEx>
          <w:tblCellMar>
            <w:top w:w="52" w:type="dxa"/>
            <w:left w:w="106" w:type="dxa"/>
            <w:bottom w:w="0" w:type="dxa"/>
            <w:right w:w="97" w:type="dxa"/>
          </w:tblCellMar>
        </w:tblPrEx>
        <w:trPr>
          <w:trHeight w:val="417" w:hRule="atLeast"/>
        </w:trPr>
        <w:tc>
          <w:tcPr>
            <w:tcW w:w="1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FE63547">
            <w:pPr>
              <w:spacing w:after="0" w:line="259" w:lineRule="auto"/>
              <w:ind w:left="0" w:right="0" w:firstLine="0"/>
            </w:pPr>
            <w:r>
              <w:t xml:space="preserve">Triggers </w:t>
            </w:r>
          </w:p>
        </w:tc>
        <w:tc>
          <w:tcPr>
            <w:tcW w:w="83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D96EB84">
            <w:pPr>
              <w:spacing w:after="0" w:line="259" w:lineRule="auto"/>
              <w:ind w:left="0" w:right="0" w:firstLine="0"/>
            </w:pPr>
            <w:r>
              <w:t xml:space="preserve">A company submits a proposal. </w:t>
            </w:r>
          </w:p>
        </w:tc>
      </w:tr>
      <w:tr w14:paraId="46FBCBD0">
        <w:tblPrEx>
          <w:tblCellMar>
            <w:top w:w="52" w:type="dxa"/>
            <w:left w:w="106" w:type="dxa"/>
            <w:bottom w:w="0" w:type="dxa"/>
            <w:right w:w="97" w:type="dxa"/>
          </w:tblCellMar>
        </w:tblPrEx>
        <w:trPr>
          <w:trHeight w:val="1392" w:hRule="atLeast"/>
        </w:trPr>
        <w:tc>
          <w:tcPr>
            <w:tcW w:w="1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7935851">
            <w:pPr>
              <w:spacing w:after="0" w:line="259" w:lineRule="auto"/>
              <w:ind w:left="0" w:right="0" w:firstLine="0"/>
            </w:pPr>
            <w:r>
              <w:t xml:space="preserve">Normal Flow </w:t>
            </w:r>
          </w:p>
        </w:tc>
        <w:tc>
          <w:tcPr>
            <w:tcW w:w="83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AB00201">
            <w:pPr>
              <w:numPr>
                <w:ilvl w:val="0"/>
                <w:numId w:val="7"/>
              </w:numPr>
              <w:spacing w:after="0" w:line="259" w:lineRule="auto"/>
              <w:ind w:right="0" w:hanging="242"/>
            </w:pPr>
            <w:r>
              <w:t xml:space="preserve">Client posts a project with a proposal-based bid type.  </w:t>
            </w:r>
          </w:p>
          <w:p w14:paraId="6D49AD63">
            <w:pPr>
              <w:numPr>
                <w:ilvl w:val="0"/>
                <w:numId w:val="7"/>
              </w:numPr>
              <w:spacing w:after="0" w:line="259" w:lineRule="auto"/>
              <w:ind w:right="0" w:hanging="242"/>
            </w:pPr>
            <w:r>
              <w:t xml:space="preserve">Companies submit proposals before the deadline.  </w:t>
            </w:r>
          </w:p>
          <w:p w14:paraId="3E8DA4AD">
            <w:pPr>
              <w:numPr>
                <w:ilvl w:val="0"/>
                <w:numId w:val="7"/>
              </w:numPr>
              <w:spacing w:after="0" w:line="259" w:lineRule="auto"/>
              <w:ind w:right="0" w:hanging="242"/>
            </w:pPr>
            <w:r>
              <w:t xml:space="preserve">Client reviews proposals.  </w:t>
            </w:r>
          </w:p>
          <w:p w14:paraId="5AF36879">
            <w:pPr>
              <w:numPr>
                <w:ilvl w:val="0"/>
                <w:numId w:val="7"/>
              </w:numPr>
              <w:spacing w:after="0" w:line="259" w:lineRule="auto"/>
              <w:ind w:right="0" w:hanging="242"/>
            </w:pPr>
            <w:r>
              <w:t xml:space="preserve">Client selects the best proposal. </w:t>
            </w:r>
          </w:p>
        </w:tc>
      </w:tr>
      <w:tr w14:paraId="3C18F448">
        <w:tblPrEx>
          <w:tblCellMar>
            <w:top w:w="52" w:type="dxa"/>
            <w:left w:w="106" w:type="dxa"/>
            <w:bottom w:w="0" w:type="dxa"/>
            <w:right w:w="97" w:type="dxa"/>
          </w:tblCellMar>
        </w:tblPrEx>
        <w:trPr>
          <w:trHeight w:val="1060" w:hRule="atLeast"/>
        </w:trPr>
        <w:tc>
          <w:tcPr>
            <w:tcW w:w="1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4C6CCF2">
            <w:pPr>
              <w:spacing w:after="0" w:line="259" w:lineRule="auto"/>
              <w:ind w:left="0" w:right="0" w:firstLine="0"/>
            </w:pPr>
            <w:r>
              <w:t xml:space="preserve">Alternate Flow </w:t>
            </w:r>
          </w:p>
        </w:tc>
        <w:tc>
          <w:tcPr>
            <w:tcW w:w="83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A8690B7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>4a.</w:t>
            </w:r>
            <w:r>
              <w:t xml:space="preserve"> If no proposal is selected, the client can reopen bidding. </w:t>
            </w:r>
          </w:p>
          <w:p w14:paraId="19B12659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>E1:</w:t>
            </w:r>
            <w:r>
              <w:t xml:space="preserve"> If a company submits an incomplete proposal, the system notifies them for revision.</w:t>
            </w:r>
          </w:p>
        </w:tc>
      </w:tr>
      <w:tr w14:paraId="7EF08627">
        <w:tblPrEx>
          <w:tblCellMar>
            <w:top w:w="52" w:type="dxa"/>
            <w:left w:w="106" w:type="dxa"/>
            <w:bottom w:w="0" w:type="dxa"/>
            <w:right w:w="97" w:type="dxa"/>
          </w:tblCellMar>
        </w:tblPrEx>
        <w:trPr>
          <w:trHeight w:val="430" w:hRule="atLeast"/>
        </w:trPr>
        <w:tc>
          <w:tcPr>
            <w:tcW w:w="1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F9077E9">
            <w:pPr>
              <w:spacing w:after="0" w:line="259" w:lineRule="auto"/>
              <w:ind w:left="2" w:right="0" w:firstLine="0"/>
            </w:pPr>
            <w:r>
              <w:t xml:space="preserve">Postconditions </w:t>
            </w:r>
          </w:p>
        </w:tc>
        <w:tc>
          <w:tcPr>
            <w:tcW w:w="83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4551416">
            <w:pPr>
              <w:spacing w:after="0" w:line="259" w:lineRule="auto"/>
              <w:ind w:left="0" w:right="0" w:firstLine="0"/>
            </w:pPr>
            <w:r>
              <w:t xml:space="preserve">A company is selected for the project, or the bid is reopened. </w:t>
            </w:r>
          </w:p>
        </w:tc>
      </w:tr>
      <w:tr w14:paraId="27146B3E">
        <w:tblPrEx>
          <w:tblCellMar>
            <w:top w:w="52" w:type="dxa"/>
            <w:left w:w="106" w:type="dxa"/>
            <w:bottom w:w="0" w:type="dxa"/>
            <w:right w:w="97" w:type="dxa"/>
          </w:tblCellMar>
        </w:tblPrEx>
        <w:trPr>
          <w:trHeight w:val="419" w:hRule="atLeast"/>
        </w:trPr>
        <w:tc>
          <w:tcPr>
            <w:tcW w:w="1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C57713D">
            <w:pPr>
              <w:spacing w:after="0" w:line="259" w:lineRule="auto"/>
              <w:ind w:left="2" w:right="0" w:firstLine="0"/>
            </w:pPr>
            <w:r>
              <w:t xml:space="preserve">Includes </w:t>
            </w:r>
          </w:p>
        </w:tc>
        <w:tc>
          <w:tcPr>
            <w:tcW w:w="83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1A020BA">
            <w:pPr>
              <w:spacing w:after="0" w:line="259" w:lineRule="auto"/>
              <w:ind w:left="0" w:right="0" w:firstLine="0"/>
            </w:pPr>
            <w:r>
              <w:t xml:space="preserve">Proposal Evaluation </w:t>
            </w:r>
          </w:p>
        </w:tc>
      </w:tr>
      <w:tr w14:paraId="1C30FCCD">
        <w:tblPrEx>
          <w:tblCellMar>
            <w:top w:w="52" w:type="dxa"/>
            <w:left w:w="106" w:type="dxa"/>
            <w:bottom w:w="0" w:type="dxa"/>
            <w:right w:w="97" w:type="dxa"/>
          </w:tblCellMar>
        </w:tblPrEx>
        <w:trPr>
          <w:trHeight w:val="428" w:hRule="atLeast"/>
        </w:trPr>
        <w:tc>
          <w:tcPr>
            <w:tcW w:w="1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563041C">
            <w:pPr>
              <w:spacing w:after="0" w:line="259" w:lineRule="auto"/>
              <w:ind w:left="2" w:right="0" w:firstLine="0"/>
            </w:pPr>
            <w:r>
              <w:t xml:space="preserve">Extends </w:t>
            </w:r>
          </w:p>
        </w:tc>
        <w:tc>
          <w:tcPr>
            <w:tcW w:w="83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2A1972A">
            <w:pPr>
              <w:spacing w:after="0" w:line="259" w:lineRule="auto"/>
              <w:ind w:left="0" w:right="0" w:firstLine="0"/>
            </w:pPr>
            <w:r>
              <w:t xml:space="preserve">None </w:t>
            </w:r>
          </w:p>
        </w:tc>
      </w:tr>
    </w:tbl>
    <w:p w14:paraId="1E5F1672">
      <w:pPr>
        <w:spacing w:after="183" w:line="259" w:lineRule="auto"/>
        <w:ind w:left="0" w:right="0" w:firstLine="0"/>
      </w:pPr>
      <w:r>
        <w:t xml:space="preserve"> </w:t>
      </w:r>
    </w:p>
    <w:p w14:paraId="0CB5D0A4">
      <w:pPr>
        <w:spacing w:after="220" w:line="259" w:lineRule="auto"/>
        <w:ind w:left="0" w:right="0" w:firstLine="0"/>
      </w:pPr>
      <w:r>
        <w:t xml:space="preserve"> </w:t>
      </w:r>
    </w:p>
    <w:p w14:paraId="40ECE250">
      <w:r>
        <w:br w:type="page"/>
      </w:r>
    </w:p>
    <w:p w14:paraId="27D583F0">
      <w:pPr>
        <w:spacing w:after="220" w:line="259" w:lineRule="auto"/>
        <w:ind w:left="0" w:right="0" w:firstLine="0"/>
      </w:pPr>
    </w:p>
    <w:p w14:paraId="5AB2FB2A">
      <w:pPr>
        <w:pStyle w:val="3"/>
        <w:ind w:left="-5"/>
      </w:pPr>
      <w:bookmarkStart w:id="10" w:name="_Toc12657"/>
      <w:r>
        <w:t>6. Monitor Bidding Activities:</w:t>
      </w:r>
      <w:bookmarkEnd w:id="10"/>
      <w:r>
        <w:t xml:space="preserve"> </w:t>
      </w:r>
    </w:p>
    <w:tbl>
      <w:tblPr>
        <w:tblStyle w:val="13"/>
        <w:tblW w:w="10339" w:type="dxa"/>
        <w:tblInd w:w="0" w:type="dxa"/>
        <w:tblLayout w:type="autofit"/>
        <w:tblCellMar>
          <w:top w:w="52" w:type="dxa"/>
          <w:left w:w="107" w:type="dxa"/>
          <w:bottom w:w="0" w:type="dxa"/>
          <w:right w:w="77" w:type="dxa"/>
        </w:tblCellMar>
      </w:tblPr>
      <w:tblGrid>
        <w:gridCol w:w="2037"/>
        <w:gridCol w:w="8302"/>
      </w:tblGrid>
      <w:tr w14:paraId="0E1C53E5">
        <w:tblPrEx>
          <w:tblCellMar>
            <w:top w:w="52" w:type="dxa"/>
            <w:left w:w="107" w:type="dxa"/>
            <w:bottom w:w="0" w:type="dxa"/>
            <w:right w:w="77" w:type="dxa"/>
          </w:tblCellMar>
        </w:tblPrEx>
        <w:trPr>
          <w:trHeight w:val="495" w:hRule="atLeast"/>
        </w:trPr>
        <w:tc>
          <w:tcPr>
            <w:tcW w:w="20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8E8E8"/>
          </w:tcPr>
          <w:p w14:paraId="1F5A6DE0">
            <w:pPr>
              <w:spacing w:after="0" w:line="259" w:lineRule="auto"/>
              <w:ind w:left="0" w:right="0" w:firstLine="0"/>
            </w:pPr>
            <w:r>
              <w:t xml:space="preserve">Use Case ID </w:t>
            </w:r>
          </w:p>
        </w:tc>
        <w:tc>
          <w:tcPr>
            <w:tcW w:w="83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8E8E8"/>
          </w:tcPr>
          <w:p w14:paraId="6B35E843">
            <w:pPr>
              <w:spacing w:after="0" w:line="259" w:lineRule="auto"/>
              <w:ind w:left="2" w:right="0" w:firstLine="0"/>
            </w:pPr>
            <w:r>
              <w:t xml:space="preserve">UC-06 </w:t>
            </w:r>
          </w:p>
        </w:tc>
      </w:tr>
      <w:tr w14:paraId="736C7DDA">
        <w:tblPrEx>
          <w:tblCellMar>
            <w:top w:w="52" w:type="dxa"/>
            <w:left w:w="107" w:type="dxa"/>
            <w:bottom w:w="0" w:type="dxa"/>
            <w:right w:w="77" w:type="dxa"/>
          </w:tblCellMar>
        </w:tblPrEx>
        <w:trPr>
          <w:trHeight w:val="935" w:hRule="atLeast"/>
        </w:trPr>
        <w:tc>
          <w:tcPr>
            <w:tcW w:w="20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FCB2DEA">
            <w:pPr>
              <w:spacing w:after="0" w:line="259" w:lineRule="auto"/>
              <w:ind w:left="0" w:right="0" w:firstLine="0"/>
            </w:pPr>
            <w:r>
              <w:t xml:space="preserve">Use Case Name </w:t>
            </w:r>
          </w:p>
        </w:tc>
        <w:tc>
          <w:tcPr>
            <w:tcW w:w="83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0AD4CE9">
            <w:pPr>
              <w:spacing w:after="0" w:line="259" w:lineRule="auto"/>
              <w:ind w:left="2" w:right="0" w:firstLine="0"/>
            </w:pPr>
            <w:r>
              <w:t>Monitor Bidding Activities</w:t>
            </w:r>
          </w:p>
        </w:tc>
      </w:tr>
      <w:tr w14:paraId="25C08D40">
        <w:tblPrEx>
          <w:tblCellMar>
            <w:top w:w="52" w:type="dxa"/>
            <w:left w:w="107" w:type="dxa"/>
            <w:bottom w:w="0" w:type="dxa"/>
            <w:right w:w="77" w:type="dxa"/>
          </w:tblCellMar>
        </w:tblPrEx>
        <w:trPr>
          <w:trHeight w:val="499" w:hRule="atLeast"/>
        </w:trPr>
        <w:tc>
          <w:tcPr>
            <w:tcW w:w="20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4251406">
            <w:pPr>
              <w:spacing w:after="0" w:line="259" w:lineRule="auto"/>
              <w:ind w:left="0" w:right="0" w:firstLine="0"/>
            </w:pPr>
            <w:r>
              <w:t xml:space="preserve">Primary Actor </w:t>
            </w:r>
          </w:p>
        </w:tc>
        <w:tc>
          <w:tcPr>
            <w:tcW w:w="83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D7DFF86">
            <w:pPr>
              <w:spacing w:after="0" w:line="259" w:lineRule="auto"/>
              <w:ind w:left="2" w:right="0" w:firstLine="0"/>
            </w:pPr>
            <w:r>
              <w:t xml:space="preserve">Admin </w:t>
            </w:r>
          </w:p>
        </w:tc>
      </w:tr>
      <w:tr w14:paraId="75411FA3">
        <w:tblPrEx>
          <w:tblCellMar>
            <w:top w:w="52" w:type="dxa"/>
            <w:left w:w="107" w:type="dxa"/>
            <w:bottom w:w="0" w:type="dxa"/>
            <w:right w:w="77" w:type="dxa"/>
          </w:tblCellMar>
        </w:tblPrEx>
        <w:trPr>
          <w:trHeight w:val="918" w:hRule="atLeast"/>
        </w:trPr>
        <w:tc>
          <w:tcPr>
            <w:tcW w:w="20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6F7945C">
            <w:pPr>
              <w:spacing w:after="0" w:line="259" w:lineRule="auto"/>
              <w:ind w:left="0" w:right="0" w:firstLine="0"/>
            </w:pPr>
            <w:r>
              <w:t xml:space="preserve">Secondary Actor </w:t>
            </w:r>
          </w:p>
        </w:tc>
        <w:tc>
          <w:tcPr>
            <w:tcW w:w="83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3036B88">
            <w:pPr>
              <w:spacing w:after="0" w:line="259" w:lineRule="auto"/>
              <w:ind w:left="2" w:right="0" w:firstLine="0"/>
            </w:pPr>
            <w:r>
              <w:t xml:space="preserve">None </w:t>
            </w:r>
          </w:p>
        </w:tc>
      </w:tr>
      <w:tr w14:paraId="005D452D">
        <w:tblPrEx>
          <w:tblCellMar>
            <w:top w:w="52" w:type="dxa"/>
            <w:left w:w="107" w:type="dxa"/>
            <w:bottom w:w="0" w:type="dxa"/>
            <w:right w:w="77" w:type="dxa"/>
          </w:tblCellMar>
        </w:tblPrEx>
        <w:trPr>
          <w:trHeight w:val="499" w:hRule="atLeast"/>
        </w:trPr>
        <w:tc>
          <w:tcPr>
            <w:tcW w:w="20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E67AB3F">
            <w:pPr>
              <w:spacing w:after="0" w:line="259" w:lineRule="auto"/>
              <w:ind w:left="0" w:right="0" w:firstLine="0"/>
            </w:pPr>
            <w:r>
              <w:t xml:space="preserve">Preconditions </w:t>
            </w:r>
          </w:p>
        </w:tc>
        <w:tc>
          <w:tcPr>
            <w:tcW w:w="83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A21739E">
            <w:pPr>
              <w:spacing w:after="0" w:line="259" w:lineRule="auto"/>
              <w:ind w:left="2" w:right="0" w:firstLine="0"/>
            </w:pPr>
            <w:r>
              <w:t xml:space="preserve">Active bidding sessions must be ongoing. </w:t>
            </w:r>
          </w:p>
        </w:tc>
      </w:tr>
      <w:tr w14:paraId="065490A1">
        <w:tblPrEx>
          <w:tblCellMar>
            <w:top w:w="52" w:type="dxa"/>
            <w:left w:w="107" w:type="dxa"/>
            <w:bottom w:w="0" w:type="dxa"/>
            <w:right w:w="77" w:type="dxa"/>
          </w:tblCellMar>
        </w:tblPrEx>
        <w:trPr>
          <w:trHeight w:val="512" w:hRule="atLeast"/>
        </w:trPr>
        <w:tc>
          <w:tcPr>
            <w:tcW w:w="20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5337B7C">
            <w:pPr>
              <w:spacing w:after="0" w:line="259" w:lineRule="auto"/>
              <w:ind w:left="0" w:right="0" w:firstLine="0"/>
            </w:pPr>
            <w:r>
              <w:t xml:space="preserve">Triggers </w:t>
            </w:r>
          </w:p>
        </w:tc>
        <w:tc>
          <w:tcPr>
            <w:tcW w:w="83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314F6FF">
            <w:pPr>
              <w:spacing w:after="0" w:line="259" w:lineRule="auto"/>
              <w:ind w:left="2" w:right="0" w:firstLine="0"/>
            </w:pPr>
            <w:r>
              <w:t xml:space="preserve">An admin logs into the system. </w:t>
            </w:r>
          </w:p>
        </w:tc>
      </w:tr>
      <w:tr w14:paraId="781A39C2">
        <w:tblPrEx>
          <w:tblCellMar>
            <w:top w:w="52" w:type="dxa"/>
            <w:left w:w="107" w:type="dxa"/>
            <w:bottom w:w="0" w:type="dxa"/>
            <w:right w:w="77" w:type="dxa"/>
          </w:tblCellMar>
        </w:tblPrEx>
        <w:trPr>
          <w:trHeight w:val="1446" w:hRule="atLeast"/>
        </w:trPr>
        <w:tc>
          <w:tcPr>
            <w:tcW w:w="20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53D1D11">
            <w:pPr>
              <w:spacing w:after="0" w:line="259" w:lineRule="auto"/>
              <w:ind w:left="0" w:right="0" w:firstLine="0"/>
            </w:pPr>
            <w:r>
              <w:t xml:space="preserve">Normal Flow </w:t>
            </w:r>
          </w:p>
        </w:tc>
        <w:tc>
          <w:tcPr>
            <w:tcW w:w="83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491184D">
            <w:pPr>
              <w:numPr>
                <w:ilvl w:val="0"/>
                <w:numId w:val="8"/>
              </w:numPr>
              <w:spacing w:after="0" w:line="259" w:lineRule="auto"/>
              <w:ind w:left="244" w:right="0" w:hanging="242"/>
            </w:pPr>
            <w:r>
              <w:t xml:space="preserve">Admin accesses the monitoring dashboard.  </w:t>
            </w:r>
          </w:p>
          <w:p w14:paraId="0D5E1705">
            <w:pPr>
              <w:numPr>
                <w:ilvl w:val="0"/>
                <w:numId w:val="8"/>
              </w:numPr>
              <w:spacing w:after="0" w:line="259" w:lineRule="auto"/>
              <w:ind w:left="244" w:right="0" w:hanging="242"/>
            </w:pPr>
            <w:r>
              <w:t xml:space="preserve">Views active projects, bids, and proposal submissions.  </w:t>
            </w:r>
          </w:p>
          <w:p w14:paraId="6DA5D482">
            <w:pPr>
              <w:numPr>
                <w:ilvl w:val="0"/>
                <w:numId w:val="8"/>
              </w:numPr>
              <w:spacing w:after="0" w:line="259" w:lineRule="auto"/>
              <w:ind w:left="244" w:right="0" w:hanging="242"/>
            </w:pPr>
            <w:r>
              <w:t xml:space="preserve">Flags suspicious activity (if any).  </w:t>
            </w:r>
          </w:p>
          <w:p w14:paraId="0DD67A30">
            <w:pPr>
              <w:numPr>
                <w:ilvl w:val="0"/>
                <w:numId w:val="8"/>
              </w:numPr>
              <w:spacing w:after="0" w:line="259" w:lineRule="auto"/>
              <w:ind w:left="244" w:right="0" w:hanging="242"/>
            </w:pPr>
            <w:r>
              <w:t xml:space="preserve">Takes necessary actions (e.g., warning, bidder suspension). </w:t>
            </w:r>
          </w:p>
        </w:tc>
      </w:tr>
      <w:tr w14:paraId="61C905E0">
        <w:tblPrEx>
          <w:tblCellMar>
            <w:top w:w="52" w:type="dxa"/>
            <w:left w:w="107" w:type="dxa"/>
            <w:bottom w:w="0" w:type="dxa"/>
            <w:right w:w="77" w:type="dxa"/>
          </w:tblCellMar>
        </w:tblPrEx>
        <w:trPr>
          <w:trHeight w:val="756" w:hRule="atLeast"/>
        </w:trPr>
        <w:tc>
          <w:tcPr>
            <w:tcW w:w="20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126BBC4">
            <w:pPr>
              <w:spacing w:after="0" w:line="259" w:lineRule="auto"/>
              <w:ind w:left="0" w:right="0" w:firstLine="0"/>
            </w:pPr>
            <w:r>
              <w:t xml:space="preserve">Alternate Flow </w:t>
            </w:r>
          </w:p>
        </w:tc>
        <w:tc>
          <w:tcPr>
            <w:tcW w:w="83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E857DA5">
            <w:pPr>
              <w:spacing w:after="0" w:line="259" w:lineRule="auto"/>
              <w:ind w:left="2" w:right="0" w:firstLine="0"/>
            </w:pPr>
            <w:r>
              <w:rPr>
                <w:b/>
              </w:rPr>
              <w:t>4a.</w:t>
            </w:r>
            <w:r>
              <w:t xml:space="preserve"> If a flagged bid is found valid, admin removes the warning. </w:t>
            </w:r>
          </w:p>
          <w:p w14:paraId="65FE2472">
            <w:pPr>
              <w:spacing w:after="0" w:line="259" w:lineRule="auto"/>
              <w:ind w:left="2" w:right="0" w:firstLine="0"/>
            </w:pPr>
            <w:r>
              <w:rPr>
                <w:b/>
              </w:rPr>
              <w:t>E1:</w:t>
            </w:r>
            <w:r>
              <w:t xml:space="preserve"> If an admin casssnnot access the dashboard, an error log is generated.</w:t>
            </w:r>
          </w:p>
        </w:tc>
      </w:tr>
      <w:tr w14:paraId="5BBA2EBD">
        <w:tblPrEx>
          <w:tblCellMar>
            <w:top w:w="52" w:type="dxa"/>
            <w:left w:w="107" w:type="dxa"/>
            <w:bottom w:w="0" w:type="dxa"/>
            <w:right w:w="77" w:type="dxa"/>
          </w:tblCellMar>
        </w:tblPrEx>
        <w:trPr>
          <w:trHeight w:val="499" w:hRule="atLeast"/>
        </w:trPr>
        <w:tc>
          <w:tcPr>
            <w:tcW w:w="20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E5C8FAD">
            <w:pPr>
              <w:spacing w:after="0" w:line="259" w:lineRule="auto"/>
              <w:ind w:left="0" w:right="0" w:firstLine="0"/>
            </w:pPr>
            <w:r>
              <w:t xml:space="preserve">Postconditions </w:t>
            </w:r>
          </w:p>
        </w:tc>
        <w:tc>
          <w:tcPr>
            <w:tcW w:w="83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000DA0F">
            <w:pPr>
              <w:spacing w:after="0" w:line="259" w:lineRule="auto"/>
              <w:ind w:left="2" w:right="0" w:firstLine="0"/>
            </w:pPr>
            <w:r>
              <w:t xml:space="preserve">The bidding environment remains monitored and secured. </w:t>
            </w:r>
          </w:p>
        </w:tc>
      </w:tr>
      <w:tr w14:paraId="490D26CB">
        <w:tblPrEx>
          <w:tblCellMar>
            <w:top w:w="52" w:type="dxa"/>
            <w:left w:w="107" w:type="dxa"/>
            <w:bottom w:w="0" w:type="dxa"/>
            <w:right w:w="77" w:type="dxa"/>
          </w:tblCellMar>
        </w:tblPrEx>
        <w:trPr>
          <w:trHeight w:val="499" w:hRule="atLeast"/>
        </w:trPr>
        <w:tc>
          <w:tcPr>
            <w:tcW w:w="20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09FF8D5">
            <w:pPr>
              <w:spacing w:after="0" w:line="259" w:lineRule="auto"/>
              <w:ind w:left="0" w:right="0" w:firstLine="0"/>
            </w:pPr>
            <w:r>
              <w:t xml:space="preserve">Includes </w:t>
            </w:r>
          </w:p>
        </w:tc>
        <w:tc>
          <w:tcPr>
            <w:tcW w:w="83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419B3A1">
            <w:pPr>
              <w:spacing w:after="0" w:line="259" w:lineRule="auto"/>
              <w:ind w:left="2" w:right="0" w:firstLine="0"/>
            </w:pPr>
            <w:r>
              <w:t xml:space="preserve">None </w:t>
            </w:r>
          </w:p>
        </w:tc>
      </w:tr>
      <w:tr w14:paraId="65C0879F">
        <w:tblPrEx>
          <w:tblCellMar>
            <w:top w:w="52" w:type="dxa"/>
            <w:left w:w="107" w:type="dxa"/>
            <w:bottom w:w="0" w:type="dxa"/>
            <w:right w:w="77" w:type="dxa"/>
          </w:tblCellMar>
        </w:tblPrEx>
        <w:trPr>
          <w:trHeight w:val="508" w:hRule="atLeast"/>
        </w:trPr>
        <w:tc>
          <w:tcPr>
            <w:tcW w:w="20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8960487">
            <w:pPr>
              <w:spacing w:after="0" w:line="259" w:lineRule="auto"/>
              <w:ind w:left="0" w:right="0" w:firstLine="0"/>
            </w:pPr>
            <w:r>
              <w:t xml:space="preserve">Extends </w:t>
            </w:r>
          </w:p>
        </w:tc>
        <w:tc>
          <w:tcPr>
            <w:tcW w:w="83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E386D28">
            <w:pPr>
              <w:spacing w:after="0" w:line="259" w:lineRule="auto"/>
              <w:ind w:left="2" w:right="0" w:firstLine="0"/>
            </w:pPr>
            <w:r>
              <w:t xml:space="preserve">None </w:t>
            </w:r>
          </w:p>
        </w:tc>
      </w:tr>
    </w:tbl>
    <w:p w14:paraId="3DA71468">
      <w:pPr>
        <w:spacing w:after="199" w:line="259" w:lineRule="auto"/>
        <w:ind w:left="0" w:right="0" w:firstLine="0"/>
      </w:pPr>
      <w:r>
        <w:t xml:space="preserve"> </w:t>
      </w:r>
    </w:p>
    <w:p w14:paraId="261FD4C7">
      <w:r>
        <w:br w:type="page"/>
      </w:r>
    </w:p>
    <w:p w14:paraId="516442F1">
      <w:pPr>
        <w:spacing w:after="199" w:line="259" w:lineRule="auto"/>
        <w:ind w:left="0" w:right="0" w:firstLine="0"/>
      </w:pPr>
    </w:p>
    <w:p w14:paraId="2E328CFE">
      <w:pPr>
        <w:spacing w:after="0" w:line="259" w:lineRule="auto"/>
        <w:ind w:left="0" w:right="0" w:firstLine="0"/>
      </w:pPr>
      <w:r>
        <w:t xml:space="preserve"> </w:t>
      </w:r>
      <w:r>
        <w:tab/>
      </w:r>
      <w:r>
        <w:t xml:space="preserve"> </w:t>
      </w:r>
    </w:p>
    <w:p w14:paraId="6457B6AD">
      <w:pPr>
        <w:pStyle w:val="3"/>
        <w:ind w:left="-5"/>
      </w:pPr>
      <w:bookmarkStart w:id="11" w:name="_Toc17324"/>
      <w:r>
        <w:t>7. Process Payment:</w:t>
      </w:r>
      <w:bookmarkEnd w:id="11"/>
      <w:r>
        <w:t xml:space="preserve"> </w:t>
      </w:r>
    </w:p>
    <w:tbl>
      <w:tblPr>
        <w:tblStyle w:val="13"/>
        <w:tblW w:w="10439" w:type="dxa"/>
        <w:tblInd w:w="0" w:type="dxa"/>
        <w:tblLayout w:type="autofit"/>
        <w:tblCellMar>
          <w:top w:w="52" w:type="dxa"/>
          <w:left w:w="107" w:type="dxa"/>
          <w:bottom w:w="0" w:type="dxa"/>
          <w:right w:w="115" w:type="dxa"/>
        </w:tblCellMar>
      </w:tblPr>
      <w:tblGrid>
        <w:gridCol w:w="2007"/>
        <w:gridCol w:w="8432"/>
      </w:tblGrid>
      <w:tr w14:paraId="5D293865">
        <w:tblPrEx>
          <w:tblCellMar>
            <w:top w:w="52" w:type="dxa"/>
            <w:left w:w="107" w:type="dxa"/>
            <w:bottom w:w="0" w:type="dxa"/>
            <w:right w:w="115" w:type="dxa"/>
          </w:tblCellMar>
        </w:tblPrEx>
        <w:trPr>
          <w:trHeight w:val="543" w:hRule="atLeast"/>
        </w:trPr>
        <w:tc>
          <w:tcPr>
            <w:tcW w:w="20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8E8E8"/>
          </w:tcPr>
          <w:p w14:paraId="1407F2DA">
            <w:pPr>
              <w:spacing w:after="0" w:line="259" w:lineRule="auto"/>
              <w:ind w:left="0" w:right="0" w:firstLine="0"/>
            </w:pPr>
            <w:r>
              <w:t xml:space="preserve">Use Case ID </w:t>
            </w:r>
          </w:p>
        </w:tc>
        <w:tc>
          <w:tcPr>
            <w:tcW w:w="8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8E8E8"/>
          </w:tcPr>
          <w:p w14:paraId="0FFC4D2C">
            <w:pPr>
              <w:spacing w:after="0" w:line="259" w:lineRule="auto"/>
              <w:ind w:left="1" w:right="0" w:firstLine="0"/>
            </w:pPr>
            <w:r>
              <w:t xml:space="preserve">UC-07 </w:t>
            </w:r>
          </w:p>
        </w:tc>
      </w:tr>
      <w:tr w14:paraId="47BB5142">
        <w:tblPrEx>
          <w:tblCellMar>
            <w:top w:w="52" w:type="dxa"/>
            <w:left w:w="107" w:type="dxa"/>
            <w:bottom w:w="0" w:type="dxa"/>
            <w:right w:w="115" w:type="dxa"/>
          </w:tblCellMar>
        </w:tblPrEx>
        <w:trPr>
          <w:trHeight w:val="544" w:hRule="atLeast"/>
        </w:trPr>
        <w:tc>
          <w:tcPr>
            <w:tcW w:w="20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165695D">
            <w:pPr>
              <w:spacing w:after="0" w:line="259" w:lineRule="auto"/>
              <w:ind w:left="0" w:right="0" w:firstLine="0"/>
            </w:pPr>
            <w:r>
              <w:t xml:space="preserve">Use Case Name </w:t>
            </w:r>
          </w:p>
        </w:tc>
        <w:tc>
          <w:tcPr>
            <w:tcW w:w="8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A87D31F">
            <w:pPr>
              <w:spacing w:after="0" w:line="259" w:lineRule="auto"/>
              <w:ind w:left="1" w:right="0" w:firstLine="0"/>
            </w:pPr>
            <w:r>
              <w:t>Process Payment</w:t>
            </w:r>
          </w:p>
        </w:tc>
      </w:tr>
      <w:tr w14:paraId="6C0228F1">
        <w:tblPrEx>
          <w:tblCellMar>
            <w:top w:w="52" w:type="dxa"/>
            <w:left w:w="107" w:type="dxa"/>
            <w:bottom w:w="0" w:type="dxa"/>
            <w:right w:w="115" w:type="dxa"/>
          </w:tblCellMar>
        </w:tblPrEx>
        <w:trPr>
          <w:trHeight w:val="561" w:hRule="atLeast"/>
        </w:trPr>
        <w:tc>
          <w:tcPr>
            <w:tcW w:w="20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8293AB3">
            <w:pPr>
              <w:spacing w:after="0" w:line="259" w:lineRule="auto"/>
              <w:ind w:left="0" w:right="0" w:firstLine="0"/>
            </w:pPr>
            <w:r>
              <w:t xml:space="preserve">Primary Actor </w:t>
            </w:r>
          </w:p>
        </w:tc>
        <w:tc>
          <w:tcPr>
            <w:tcW w:w="8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0BDCA2E">
            <w:pPr>
              <w:spacing w:after="0" w:line="259" w:lineRule="auto"/>
              <w:ind w:left="1" w:right="0" w:firstLine="0"/>
            </w:pPr>
            <w:r>
              <w:t xml:space="preserve">Client, Company </w:t>
            </w:r>
          </w:p>
        </w:tc>
      </w:tr>
      <w:tr w14:paraId="7D45DCCD">
        <w:tblPrEx>
          <w:tblCellMar>
            <w:top w:w="52" w:type="dxa"/>
            <w:left w:w="107" w:type="dxa"/>
            <w:bottom w:w="0" w:type="dxa"/>
            <w:right w:w="115" w:type="dxa"/>
          </w:tblCellMar>
        </w:tblPrEx>
        <w:trPr>
          <w:trHeight w:val="998" w:hRule="atLeast"/>
        </w:trPr>
        <w:tc>
          <w:tcPr>
            <w:tcW w:w="20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9E98469">
            <w:pPr>
              <w:spacing w:after="0" w:line="259" w:lineRule="auto"/>
              <w:ind w:left="0" w:right="0" w:firstLine="0"/>
            </w:pPr>
            <w:r>
              <w:t xml:space="preserve">Secondary Actor </w:t>
            </w:r>
          </w:p>
        </w:tc>
        <w:tc>
          <w:tcPr>
            <w:tcW w:w="8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E89887B">
            <w:pPr>
              <w:spacing w:after="0" w:line="259" w:lineRule="auto"/>
              <w:ind w:left="1" w:right="0" w:firstLine="0"/>
            </w:pPr>
            <w:r>
              <w:t xml:space="preserve">Bank </w:t>
            </w:r>
          </w:p>
        </w:tc>
      </w:tr>
      <w:tr w14:paraId="7AA139C7">
        <w:tblPrEx>
          <w:tblCellMar>
            <w:top w:w="52" w:type="dxa"/>
            <w:left w:w="107" w:type="dxa"/>
            <w:bottom w:w="0" w:type="dxa"/>
            <w:right w:w="115" w:type="dxa"/>
          </w:tblCellMar>
        </w:tblPrEx>
        <w:trPr>
          <w:trHeight w:val="546" w:hRule="atLeast"/>
        </w:trPr>
        <w:tc>
          <w:tcPr>
            <w:tcW w:w="20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C34AA11">
            <w:pPr>
              <w:spacing w:after="0" w:line="259" w:lineRule="auto"/>
              <w:ind w:left="0" w:right="0" w:firstLine="0"/>
            </w:pPr>
            <w:r>
              <w:t xml:space="preserve">Preconditions </w:t>
            </w:r>
          </w:p>
        </w:tc>
        <w:tc>
          <w:tcPr>
            <w:tcW w:w="8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B6D4949">
            <w:pPr>
              <w:spacing w:after="0" w:line="259" w:lineRule="auto"/>
              <w:ind w:left="1" w:right="0" w:firstLine="0"/>
            </w:pPr>
            <w:r>
              <w:t xml:space="preserve">The project must be completed and approved. </w:t>
            </w:r>
          </w:p>
        </w:tc>
      </w:tr>
      <w:tr w14:paraId="44532DBE">
        <w:tblPrEx>
          <w:tblCellMar>
            <w:top w:w="52" w:type="dxa"/>
            <w:left w:w="107" w:type="dxa"/>
            <w:bottom w:w="0" w:type="dxa"/>
            <w:right w:w="115" w:type="dxa"/>
          </w:tblCellMar>
        </w:tblPrEx>
        <w:trPr>
          <w:trHeight w:val="543" w:hRule="atLeast"/>
        </w:trPr>
        <w:tc>
          <w:tcPr>
            <w:tcW w:w="20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6327358">
            <w:pPr>
              <w:spacing w:after="0" w:line="259" w:lineRule="auto"/>
              <w:ind w:left="0" w:right="0" w:firstLine="0"/>
            </w:pPr>
            <w:r>
              <w:t xml:space="preserve">Triggers </w:t>
            </w:r>
          </w:p>
        </w:tc>
        <w:tc>
          <w:tcPr>
            <w:tcW w:w="8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87FA7C0">
            <w:pPr>
              <w:spacing w:after="0" w:line="259" w:lineRule="auto"/>
              <w:ind w:left="1" w:right="0" w:firstLine="0"/>
            </w:pPr>
            <w:r>
              <w:t xml:space="preserve">A client initiates payment for a completed project. </w:t>
            </w:r>
          </w:p>
        </w:tc>
      </w:tr>
      <w:tr w14:paraId="40B6D566">
        <w:tblPrEx>
          <w:tblCellMar>
            <w:top w:w="52" w:type="dxa"/>
            <w:left w:w="107" w:type="dxa"/>
            <w:bottom w:w="0" w:type="dxa"/>
            <w:right w:w="115" w:type="dxa"/>
          </w:tblCellMar>
        </w:tblPrEx>
        <w:trPr>
          <w:trHeight w:val="2393" w:hRule="atLeast"/>
        </w:trPr>
        <w:tc>
          <w:tcPr>
            <w:tcW w:w="20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60EA651">
            <w:pPr>
              <w:spacing w:after="0" w:line="259" w:lineRule="auto"/>
              <w:ind w:left="0" w:right="0" w:firstLine="0"/>
            </w:pPr>
            <w:r>
              <w:t xml:space="preserve">Normal Flow </w:t>
            </w:r>
          </w:p>
        </w:tc>
        <w:tc>
          <w:tcPr>
            <w:tcW w:w="8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B0F5887">
            <w:pPr>
              <w:numPr>
                <w:ilvl w:val="0"/>
                <w:numId w:val="9"/>
              </w:numPr>
              <w:spacing w:after="0" w:line="259" w:lineRule="auto"/>
              <w:ind w:left="243" w:right="0" w:hanging="242"/>
            </w:pPr>
            <w:r>
              <w:t xml:space="preserve">Client selects payment method (Bank Transfer or Cheque).  </w:t>
            </w:r>
          </w:p>
          <w:p w14:paraId="56C40A7C">
            <w:pPr>
              <w:numPr>
                <w:ilvl w:val="0"/>
                <w:numId w:val="9"/>
              </w:numPr>
              <w:spacing w:after="0" w:line="259" w:lineRule="auto"/>
              <w:ind w:left="243" w:right="0" w:hanging="242"/>
            </w:pPr>
            <w:r>
              <w:t xml:space="preserve">System generates an invoice.  </w:t>
            </w:r>
          </w:p>
          <w:p w14:paraId="39D30FEA">
            <w:pPr>
              <w:numPr>
                <w:ilvl w:val="0"/>
                <w:numId w:val="9"/>
              </w:numPr>
              <w:spacing w:after="0" w:line="259" w:lineRule="auto"/>
              <w:ind w:left="243" w:right="0" w:hanging="242"/>
            </w:pPr>
            <w:r>
              <w:t xml:space="preserve">Payment request is sent to the bank.  </w:t>
            </w:r>
          </w:p>
          <w:p w14:paraId="711647D1">
            <w:pPr>
              <w:numPr>
                <w:ilvl w:val="0"/>
                <w:numId w:val="9"/>
              </w:numPr>
              <w:spacing w:after="0" w:line="259" w:lineRule="auto"/>
              <w:ind w:left="243" w:right="0" w:hanging="242"/>
            </w:pPr>
            <w:r>
              <w:t xml:space="preserve">Bank confirms transaction status.  </w:t>
            </w:r>
          </w:p>
          <w:p w14:paraId="7ECE0586">
            <w:pPr>
              <w:numPr>
                <w:ilvl w:val="0"/>
                <w:numId w:val="9"/>
              </w:numPr>
              <w:spacing w:after="0" w:line="259" w:lineRule="auto"/>
              <w:ind w:left="243" w:right="0" w:hanging="242"/>
            </w:pPr>
            <w:r>
              <w:t xml:space="preserve">System updates payment records and notifies stakeholders. </w:t>
            </w:r>
          </w:p>
        </w:tc>
      </w:tr>
      <w:tr w14:paraId="274FC64C">
        <w:tblPrEx>
          <w:tblCellMar>
            <w:top w:w="52" w:type="dxa"/>
            <w:left w:w="107" w:type="dxa"/>
            <w:bottom w:w="0" w:type="dxa"/>
            <w:right w:w="115" w:type="dxa"/>
          </w:tblCellMar>
        </w:tblPrEx>
        <w:trPr>
          <w:trHeight w:val="1301" w:hRule="atLeast"/>
        </w:trPr>
        <w:tc>
          <w:tcPr>
            <w:tcW w:w="20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1257D4D">
            <w:pPr>
              <w:spacing w:after="0" w:line="259" w:lineRule="auto"/>
              <w:ind w:left="0" w:right="0" w:firstLine="0"/>
            </w:pPr>
            <w:r>
              <w:t xml:space="preserve">Alternate Flow </w:t>
            </w:r>
          </w:p>
        </w:tc>
        <w:tc>
          <w:tcPr>
            <w:tcW w:w="8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3BE3BD2">
            <w:pPr>
              <w:spacing w:after="0" w:line="259" w:lineRule="auto"/>
              <w:ind w:left="1" w:right="0" w:firstLine="0"/>
            </w:pPr>
            <w:r>
              <w:rPr>
                <w:b/>
              </w:rPr>
              <w:t>4a.</w:t>
            </w:r>
            <w:r>
              <w:t xml:space="preserve"> If payment fails, the client is prompted to retry or use an alternate method. </w:t>
            </w:r>
          </w:p>
          <w:p w14:paraId="5644C53E">
            <w:pPr>
              <w:spacing w:after="0" w:line="259" w:lineRule="auto"/>
              <w:ind w:left="1" w:right="0" w:firstLine="0"/>
            </w:pPr>
            <w:r>
              <w:rPr>
                <w:b/>
              </w:rPr>
              <w:t>E1:</w:t>
            </w:r>
            <w:r>
              <w:t xml:space="preserve"> If bank servers are down, the transaction is queued for retry.</w:t>
            </w:r>
          </w:p>
        </w:tc>
      </w:tr>
      <w:tr w14:paraId="4399F13C">
        <w:tblPrEx>
          <w:tblCellMar>
            <w:top w:w="52" w:type="dxa"/>
            <w:left w:w="107" w:type="dxa"/>
            <w:bottom w:w="0" w:type="dxa"/>
            <w:right w:w="115" w:type="dxa"/>
          </w:tblCellMar>
        </w:tblPrEx>
        <w:trPr>
          <w:trHeight w:val="561" w:hRule="atLeast"/>
        </w:trPr>
        <w:tc>
          <w:tcPr>
            <w:tcW w:w="20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67DEC04">
            <w:pPr>
              <w:spacing w:after="0" w:line="259" w:lineRule="auto"/>
              <w:ind w:left="0" w:right="0" w:firstLine="0"/>
            </w:pPr>
            <w:r>
              <w:t xml:space="preserve">Postconditions </w:t>
            </w:r>
          </w:p>
        </w:tc>
        <w:tc>
          <w:tcPr>
            <w:tcW w:w="8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7D438F6">
            <w:pPr>
              <w:spacing w:after="0" w:line="259" w:lineRule="auto"/>
              <w:ind w:left="1" w:right="0" w:firstLine="0"/>
            </w:pPr>
            <w:r>
              <w:t xml:space="preserve">The payment is successfully processed. </w:t>
            </w:r>
          </w:p>
        </w:tc>
      </w:tr>
      <w:tr w14:paraId="61829E87">
        <w:tblPrEx>
          <w:tblCellMar>
            <w:top w:w="52" w:type="dxa"/>
            <w:left w:w="107" w:type="dxa"/>
            <w:bottom w:w="0" w:type="dxa"/>
            <w:right w:w="115" w:type="dxa"/>
          </w:tblCellMar>
        </w:tblPrEx>
        <w:trPr>
          <w:trHeight w:val="543" w:hRule="atLeast"/>
        </w:trPr>
        <w:tc>
          <w:tcPr>
            <w:tcW w:w="20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3C869A9">
            <w:pPr>
              <w:spacing w:after="0" w:line="259" w:lineRule="auto"/>
              <w:ind w:left="0" w:right="0" w:firstLine="0"/>
            </w:pPr>
            <w:r>
              <w:t xml:space="preserve">Includes </w:t>
            </w:r>
          </w:p>
        </w:tc>
        <w:tc>
          <w:tcPr>
            <w:tcW w:w="8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A8A2A39">
            <w:pPr>
              <w:spacing w:after="0" w:line="259" w:lineRule="auto"/>
              <w:ind w:left="1" w:right="0" w:firstLine="0"/>
            </w:pPr>
            <w:r>
              <w:t xml:space="preserve">None </w:t>
            </w:r>
          </w:p>
        </w:tc>
      </w:tr>
      <w:tr w14:paraId="445656CA">
        <w:tblPrEx>
          <w:tblCellMar>
            <w:top w:w="52" w:type="dxa"/>
            <w:left w:w="107" w:type="dxa"/>
            <w:bottom w:w="0" w:type="dxa"/>
            <w:right w:w="115" w:type="dxa"/>
          </w:tblCellMar>
        </w:tblPrEx>
        <w:trPr>
          <w:trHeight w:val="560" w:hRule="atLeast"/>
        </w:trPr>
        <w:tc>
          <w:tcPr>
            <w:tcW w:w="20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B08885E">
            <w:pPr>
              <w:spacing w:after="0" w:line="259" w:lineRule="auto"/>
              <w:ind w:left="0" w:right="0" w:firstLine="0"/>
            </w:pPr>
            <w:r>
              <w:t xml:space="preserve">Extends </w:t>
            </w:r>
          </w:p>
        </w:tc>
        <w:tc>
          <w:tcPr>
            <w:tcW w:w="8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1646A7F">
            <w:pPr>
              <w:spacing w:after="0" w:line="259" w:lineRule="auto"/>
              <w:ind w:left="1" w:right="0" w:firstLine="0"/>
            </w:pPr>
            <w:r>
              <w:t xml:space="preserve">None </w:t>
            </w:r>
          </w:p>
        </w:tc>
      </w:tr>
    </w:tbl>
    <w:p w14:paraId="3F4C5641">
      <w:pPr>
        <w:spacing w:after="199" w:line="259" w:lineRule="auto"/>
        <w:ind w:left="0" w:right="0" w:firstLine="0"/>
      </w:pPr>
      <w:r>
        <w:t xml:space="preserve"> </w:t>
      </w:r>
    </w:p>
    <w:p w14:paraId="6E95D167">
      <w:pPr>
        <w:spacing w:after="0" w:line="259" w:lineRule="auto"/>
        <w:ind w:left="0" w:right="0" w:firstLine="0"/>
        <w:jc w:val="both"/>
      </w:pPr>
      <w:r>
        <w:t xml:space="preserve"> </w:t>
      </w:r>
      <w:r>
        <w:tab/>
      </w:r>
      <w:r>
        <w:t xml:space="preserve"> </w:t>
      </w:r>
    </w:p>
    <w:p w14:paraId="048F5BCD">
      <w:pPr>
        <w:pStyle w:val="2"/>
        <w:spacing w:after="37"/>
        <w:ind w:left="-5"/>
      </w:pPr>
      <w:bookmarkStart w:id="12" w:name="_Toc26697"/>
      <w:r>
        <w:rPr>
          <w:b w:val="0"/>
        </w:rPr>
        <w:t>Class Diagram</w:t>
      </w:r>
      <w:bookmarkEnd w:id="12"/>
      <w:r>
        <w:rPr>
          <w:b w:val="0"/>
        </w:rPr>
        <w:t xml:space="preserve"> </w:t>
      </w:r>
    </w:p>
    <w:p w14:paraId="0AC172DC">
      <w:pPr>
        <w:spacing w:after="0" w:line="259" w:lineRule="auto"/>
        <w:ind w:left="0" w:right="1302" w:firstLine="0"/>
        <w:jc w:val="right"/>
      </w:pPr>
      <w:r>
        <w:drawing>
          <wp:inline distT="0" distB="0" distL="0" distR="0">
            <wp:extent cx="5584190" cy="7841615"/>
            <wp:effectExtent l="0" t="0" r="0" b="0"/>
            <wp:docPr id="1877" name="Picture 18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" name="Picture 187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4698" cy="784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23A337">
      <w:pPr>
        <w:rPr>
          <w:b w:val="0"/>
        </w:rPr>
      </w:pPr>
      <w:r>
        <w:rPr>
          <w:b w:val="0"/>
        </w:rPr>
        <w:br w:type="page"/>
      </w:r>
    </w:p>
    <w:p w14:paraId="3A601BEB">
      <w:pPr>
        <w:pStyle w:val="2"/>
        <w:spacing w:after="37"/>
        <w:ind w:left="-5"/>
      </w:pPr>
      <w:bookmarkStart w:id="13" w:name="_Toc25019"/>
      <w:r>
        <w:rPr>
          <w:b w:val="0"/>
        </w:rPr>
        <w:t>Activity Diagram</w:t>
      </w:r>
      <w:bookmarkEnd w:id="13"/>
      <w:r>
        <w:rPr>
          <w:b w:val="0"/>
        </w:rPr>
        <w:t xml:space="preserve"> </w:t>
      </w:r>
    </w:p>
    <w:p w14:paraId="0A19A473">
      <w:pPr>
        <w:spacing w:after="0" w:line="259" w:lineRule="auto"/>
        <w:ind w:left="0" w:right="1006" w:firstLine="0"/>
        <w:jc w:val="right"/>
      </w:pPr>
      <w:r>
        <w:drawing>
          <wp:inline distT="0" distB="0" distL="0" distR="0">
            <wp:extent cx="5772785" cy="7332980"/>
            <wp:effectExtent l="0" t="0" r="3175" b="12700"/>
            <wp:docPr id="1885" name="Picture 18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" name="Picture 188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733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410D788">
      <w:r>
        <w:br w:type="page"/>
      </w:r>
    </w:p>
    <w:p w14:paraId="56B59926">
      <w:pPr>
        <w:spacing w:after="0" w:line="259" w:lineRule="auto"/>
        <w:ind w:left="0" w:right="1006" w:firstLine="0"/>
        <w:jc w:val="right"/>
      </w:pPr>
    </w:p>
    <w:p w14:paraId="303D1C46">
      <w:pPr>
        <w:pStyle w:val="2"/>
        <w:bidi w:val="0"/>
      </w:pPr>
      <w:bookmarkStart w:id="14" w:name="_Toc5108"/>
      <w:r>
        <w:t>Sequence Diagram</w:t>
      </w:r>
      <w:bookmarkEnd w:id="14"/>
    </w:p>
    <w:p w14:paraId="35FED303"/>
    <w:p w14:paraId="40A0468B">
      <w:pPr>
        <w:jc w:val="center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81915</wp:posOffset>
            </wp:positionH>
            <wp:positionV relativeFrom="paragraph">
              <wp:posOffset>153670</wp:posOffset>
            </wp:positionV>
            <wp:extent cx="6915150" cy="6379845"/>
            <wp:effectExtent l="0" t="0" r="3810" b="571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2045CF">
      <w:r>
        <w:br w:type="page"/>
      </w:r>
    </w:p>
    <w:p w14:paraId="11225DE9">
      <w:r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posOffset>-31115</wp:posOffset>
            </wp:positionH>
            <wp:positionV relativeFrom="paragraph">
              <wp:posOffset>306705</wp:posOffset>
            </wp:positionV>
            <wp:extent cx="6756400" cy="5240020"/>
            <wp:effectExtent l="0" t="0" r="10160" b="254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524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  <w:r>
        <w:br w:type="page"/>
      </w:r>
      <w:r>
        <w:drawing>
          <wp:anchor distT="0" distB="0" distL="0" distR="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835140" cy="6937375"/>
            <wp:effectExtent l="0" t="0" r="7620" b="1206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D63533">
      <w:r>
        <w:drawing>
          <wp:anchor distT="0" distB="0" distL="0" distR="0" simplePos="0" relativeHeight="251666432" behindDoc="0" locked="0" layoutInCell="1" allowOverlap="1">
            <wp:simplePos x="0" y="0"/>
            <wp:positionH relativeFrom="column">
              <wp:posOffset>130810</wp:posOffset>
            </wp:positionH>
            <wp:positionV relativeFrom="paragraph">
              <wp:posOffset>609600</wp:posOffset>
            </wp:positionV>
            <wp:extent cx="6864985" cy="4685665"/>
            <wp:effectExtent l="0" t="0" r="8255" b="825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64985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6DC25C4"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20320</wp:posOffset>
            </wp:positionH>
            <wp:positionV relativeFrom="paragraph">
              <wp:posOffset>785495</wp:posOffset>
            </wp:positionV>
            <wp:extent cx="6860540" cy="7240270"/>
            <wp:effectExtent l="0" t="0" r="12700" b="1397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0540" cy="724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F16CB3F"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63500</wp:posOffset>
            </wp:positionH>
            <wp:positionV relativeFrom="paragraph">
              <wp:posOffset>637540</wp:posOffset>
            </wp:positionV>
            <wp:extent cx="7016115" cy="5393690"/>
            <wp:effectExtent l="0" t="0" r="9525" b="127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115" cy="539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338FBA9"/>
    <w:p w14:paraId="40C183B2">
      <w:pPr>
        <w:jc w:val="center"/>
      </w:pPr>
    </w:p>
    <w:p w14:paraId="3ECB1CE3">
      <w:pPr>
        <w:jc w:val="center"/>
      </w:pPr>
    </w:p>
    <w:p w14:paraId="1201B911">
      <w:pPr>
        <w:jc w:val="center"/>
      </w:pPr>
      <w:r>
        <w:drawing>
          <wp:anchor distT="0" distB="0" distL="0" distR="0" simplePos="0" relativeHeight="251667456" behindDoc="0" locked="0" layoutInCell="1" allowOverlap="1">
            <wp:simplePos x="0" y="0"/>
            <wp:positionH relativeFrom="column">
              <wp:posOffset>-97155</wp:posOffset>
            </wp:positionH>
            <wp:positionV relativeFrom="paragraph">
              <wp:posOffset>86995</wp:posOffset>
            </wp:positionV>
            <wp:extent cx="7152640" cy="4819650"/>
            <wp:effectExtent l="0" t="0" r="10160" b="1143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5264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15DD5F">
      <w:pPr>
        <w:jc w:val="center"/>
      </w:pPr>
    </w:p>
    <w:p w14:paraId="420D13AE">
      <w:r>
        <w:rPr/>
        <w:br w:type="textWrapping" w:clear="all"/>
      </w:r>
    </w:p>
    <w:p w14:paraId="5B72DF12">
      <w:pPr>
        <w:jc w:val="center"/>
      </w:pPr>
    </w:p>
    <w:p w14:paraId="757B2BF5">
      <w:pPr>
        <w:jc w:val="center"/>
      </w:pPr>
    </w:p>
    <w:p w14:paraId="4F725AF6">
      <w:pPr>
        <w:rPr>
          <w:b/>
          <w:bCs/>
          <w:sz w:val="36"/>
          <w:szCs w:val="36"/>
        </w:rPr>
      </w:pPr>
    </w:p>
    <w:p w14:paraId="4E91DE8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40A52929">
      <w:pPr>
        <w:pStyle w:val="2"/>
        <w:bidi w:val="0"/>
        <w:rPr>
          <w:rFonts w:hint="default"/>
          <w:lang w:val="en-US"/>
        </w:rPr>
      </w:pPr>
      <w:bookmarkStart w:id="15" w:name="_Toc25671"/>
      <w:r>
        <w:rPr>
          <w:rFonts w:hint="default"/>
          <w:lang w:val="en-US"/>
        </w:rPr>
        <w:t>State Machine Diagrams</w:t>
      </w:r>
      <w:bookmarkEnd w:id="15"/>
    </w:p>
    <w:p w14:paraId="6262DCA2">
      <w:pPr>
        <w:pStyle w:val="14"/>
        <w:numPr>
          <w:ilvl w:val="0"/>
          <w:numId w:val="10"/>
        </w:numPr>
        <w:rPr>
          <w:rStyle w:val="11"/>
        </w:rPr>
      </w:pPr>
      <w:r>
        <w:rPr>
          <w:b/>
          <w:bCs/>
          <w:sz w:val="36"/>
          <w:szCs w:val="36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column">
              <wp:posOffset>669290</wp:posOffset>
            </wp:positionH>
            <wp:positionV relativeFrom="paragraph">
              <wp:posOffset>2426970</wp:posOffset>
            </wp:positionV>
            <wp:extent cx="6858000" cy="8874760"/>
            <wp:effectExtent l="0" t="0" r="0" b="2540"/>
            <wp:wrapSquare wrapText="bothSides"/>
            <wp:docPr id="7869273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27383" name="Picture 2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74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6" w:name="_Toc13895"/>
      <w:r>
        <w:rPr>
          <w:rStyle w:val="11"/>
        </w:rPr>
        <w:t xml:space="preserve">State machine diagram for </w:t>
      </w:r>
      <w:r>
        <w:rPr>
          <w:rStyle w:val="11"/>
          <w:rFonts w:hint="default"/>
          <w:lang w:val="en-US"/>
        </w:rPr>
        <w:t>Client</w:t>
      </w:r>
    </w:p>
    <w:bookmarkEnd w:id="16"/>
    <w:p w14:paraId="298DD86F">
      <w:pPr>
        <w:ind w:left="0" w:leftChars="0" w:firstLine="0" w:firstLineChars="0"/>
        <w:rPr>
          <w:b/>
          <w:bCs/>
          <w:sz w:val="36"/>
          <w:szCs w:val="36"/>
        </w:rPr>
      </w:pPr>
    </w:p>
    <w:p w14:paraId="212A76FB">
      <w:pPr>
        <w:pStyle w:val="14"/>
        <w:numPr>
          <w:ilvl w:val="0"/>
          <w:numId w:val="10"/>
        </w:numPr>
        <w:rPr>
          <w:rStyle w:val="11"/>
        </w:rPr>
      </w:pPr>
      <w:r>
        <w:rPr>
          <w:b/>
          <w:bCs/>
          <w:sz w:val="36"/>
          <w:szCs w:val="36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-236220</wp:posOffset>
            </wp:positionH>
            <wp:positionV relativeFrom="paragraph">
              <wp:posOffset>356870</wp:posOffset>
            </wp:positionV>
            <wp:extent cx="6454775" cy="7822565"/>
            <wp:effectExtent l="0" t="0" r="6985" b="10795"/>
            <wp:wrapSquare wrapText="bothSides"/>
            <wp:docPr id="2033764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764164" name="Picture 1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8" t="2404" r="556" b="6240"/>
                    <a:stretch>
                      <a:fillRect/>
                    </a:stretch>
                  </pic:blipFill>
                  <pic:spPr>
                    <a:xfrm>
                      <a:off x="0" y="0"/>
                      <a:ext cx="6454775" cy="78225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17" w:name="_Toc20367"/>
      <w:r>
        <w:rPr>
          <w:rStyle w:val="11"/>
        </w:rPr>
        <w:t>State machine diagram for company</w:t>
      </w:r>
    </w:p>
    <w:bookmarkEnd w:id="17"/>
    <w:p w14:paraId="7B8866D7">
      <w:pPr>
        <w:pStyle w:val="14"/>
        <w:numPr>
          <w:numId w:val="0"/>
        </w:numPr>
        <w:ind w:right="395" w:rightChars="0"/>
        <w:rPr>
          <w:b/>
          <w:bCs/>
          <w:sz w:val="36"/>
          <w:szCs w:val="36"/>
        </w:rPr>
      </w:pPr>
    </w:p>
    <w:p w14:paraId="724FC266">
      <w:pPr>
        <w:pStyle w:val="14"/>
        <w:ind w:left="732" w:firstLine="0"/>
        <w:rPr>
          <w:b/>
          <w:bCs/>
          <w:sz w:val="36"/>
          <w:szCs w:val="36"/>
        </w:rPr>
      </w:pPr>
    </w:p>
    <w:p w14:paraId="44F2FC25">
      <w:pPr>
        <w:pStyle w:val="14"/>
        <w:ind w:left="732" w:firstLine="0"/>
        <w:rPr>
          <w:b/>
          <w:bCs/>
          <w:sz w:val="36"/>
          <w:szCs w:val="36"/>
        </w:rPr>
      </w:pPr>
    </w:p>
    <w:p w14:paraId="78F73571">
      <w:pPr>
        <w:pStyle w:val="14"/>
        <w:ind w:left="732" w:firstLine="0"/>
        <w:rPr>
          <w:b/>
          <w:bCs/>
          <w:sz w:val="36"/>
          <w:szCs w:val="36"/>
        </w:rPr>
      </w:pPr>
    </w:p>
    <w:p w14:paraId="4818C19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5D5FED13">
      <w:pPr>
        <w:pStyle w:val="3"/>
        <w:numPr>
          <w:ilvl w:val="0"/>
          <w:numId w:val="10"/>
        </w:numPr>
        <w:bidi w:val="0"/>
      </w:pPr>
      <w:bookmarkStart w:id="18" w:name="_Toc3408"/>
      <w:r>
        <w:t>State machine diagram for Admin</w:t>
      </w:r>
      <w:bookmarkEnd w:id="18"/>
    </w:p>
    <w:p w14:paraId="1E1B4F7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inline distT="0" distB="0" distL="0" distR="0">
            <wp:extent cx="7135495" cy="8775700"/>
            <wp:effectExtent l="0" t="0" r="12065" b="2540"/>
            <wp:docPr id="1895592775" name="Picture 3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592775" name="Picture 3" descr="A diagram of a flowchar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6" r="25667"/>
                    <a:stretch>
                      <a:fillRect/>
                    </a:stretch>
                  </pic:blipFill>
                  <pic:spPr>
                    <a:xfrm>
                      <a:off x="0" y="0"/>
                      <a:ext cx="7135495" cy="87757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645BA">
      <w:pPr>
        <w:jc w:val="center"/>
      </w:pPr>
    </w:p>
    <w:p w14:paraId="74927FFB">
      <w:pPr>
        <w:pStyle w:val="2"/>
        <w:bidi w:val="0"/>
      </w:pPr>
      <w:r>
        <w:tab/>
      </w:r>
      <w:r>
        <w:tab/>
      </w:r>
      <w:bookmarkStart w:id="19" w:name="_Toc20716"/>
      <w:r>
        <w:t>Component Diagram</w:t>
      </w:r>
      <w:bookmarkEnd w:id="19"/>
      <w:r>
        <w:t xml:space="preserve"> </w:t>
      </w:r>
    </w:p>
    <w:p w14:paraId="23E167C6">
      <w:pPr>
        <w:jc w:val="center"/>
      </w:pPr>
    </w:p>
    <w:p w14:paraId="371ABC99">
      <w:pPr>
        <w:jc w:val="center"/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20320</wp:posOffset>
            </wp:positionH>
            <wp:positionV relativeFrom="paragraph">
              <wp:posOffset>355600</wp:posOffset>
            </wp:positionV>
            <wp:extent cx="6858000" cy="5594985"/>
            <wp:effectExtent l="0" t="0" r="0" b="5715"/>
            <wp:wrapSquare wrapText="bothSides"/>
            <wp:docPr id="15475861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86106" name="Picture 4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9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4800BE">
      <w:pPr>
        <w:jc w:val="center"/>
      </w:pPr>
    </w:p>
    <w:p w14:paraId="2E5D5D08">
      <w:pPr>
        <w:jc w:val="center"/>
      </w:pPr>
    </w:p>
    <w:p w14:paraId="3D700D25">
      <w:pPr>
        <w:jc w:val="center"/>
      </w:pPr>
    </w:p>
    <w:p w14:paraId="39FA4C02">
      <w:pPr>
        <w:jc w:val="center"/>
      </w:pPr>
    </w:p>
    <w:p w14:paraId="24545258">
      <w:pPr>
        <w:jc w:val="center"/>
      </w:pPr>
    </w:p>
    <w:p w14:paraId="5AA83129">
      <w:pPr>
        <w:jc w:val="center"/>
      </w:pPr>
      <w:r>
        <w:br w:type="textWrapping"/>
      </w:r>
    </w:p>
    <w:p w14:paraId="4193AD77">
      <w:r>
        <w:br w:type="page"/>
      </w:r>
    </w:p>
    <w:p w14:paraId="0AFBEAFC">
      <w:pPr>
        <w:jc w:val="center"/>
      </w:pPr>
    </w:p>
    <w:p w14:paraId="721A192A">
      <w:pPr>
        <w:pStyle w:val="2"/>
        <w:bidi w:val="0"/>
        <w:rPr>
          <w:rFonts w:hint="default"/>
          <w:lang w:val="en-US"/>
        </w:rPr>
      </w:pPr>
      <w:bookmarkStart w:id="20" w:name="_Toc617"/>
      <w:r>
        <w:rPr>
          <w:rFonts w:hint="default"/>
          <w:lang w:val="en-US"/>
        </w:rPr>
        <w:t>Deployment Diagram</w:t>
      </w:r>
      <w:bookmarkEnd w:id="20"/>
    </w:p>
    <w:p w14:paraId="20F5D004">
      <w:pPr>
        <w:jc w:val="center"/>
      </w:pPr>
    </w:p>
    <w:p w14:paraId="6EBB296B"/>
    <w:p w14:paraId="58E628A3">
      <w:r>
        <w:drawing>
          <wp:inline distT="0" distB="0" distL="114300" distR="114300">
            <wp:extent cx="6809105" cy="3835400"/>
            <wp:effectExtent l="0" t="0" r="317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09105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720" w:right="720" w:bottom="720" w:left="720" w:header="720" w:footer="720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20" w:num="1"/>
      <w:docGrid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69" w:lineRule="auto"/>
      </w:pPr>
      <w:r>
        <w:separator/>
      </w:r>
    </w:p>
  </w:footnote>
  <w:footnote w:type="continuationSeparator" w:id="1">
    <w:p>
      <w:pPr>
        <w:spacing w:before="0" w:after="0" w:line="26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6261C51"/>
    <w:multiLevelType w:val="multilevel"/>
    <w:tmpl w:val="06261C51"/>
    <w:lvl w:ilvl="0" w:tentative="0">
      <w:start w:val="1"/>
      <w:numFmt w:val="decimal"/>
      <w:lvlText w:val="%1."/>
      <w:lvlJc w:val="left"/>
      <w:pPr>
        <w:ind w:left="245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189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909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629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349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069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789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509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229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1">
    <w:nsid w:val="0B8A50E9"/>
    <w:multiLevelType w:val="multilevel"/>
    <w:tmpl w:val="0B8A50E9"/>
    <w:lvl w:ilvl="0" w:tentative="0">
      <w:start w:val="1"/>
      <w:numFmt w:val="decimal"/>
      <w:lvlText w:val="%1."/>
      <w:lvlJc w:val="left"/>
      <w:pPr>
        <w:ind w:left="244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188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908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628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348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068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788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508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228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2">
    <w:nsid w:val="0BD87EB0"/>
    <w:multiLevelType w:val="multilevel"/>
    <w:tmpl w:val="0BD87EB0"/>
    <w:lvl w:ilvl="0" w:tentative="0">
      <w:start w:val="1"/>
      <w:numFmt w:val="decimal"/>
      <w:lvlText w:val="%1."/>
      <w:lvlJc w:val="left"/>
      <w:pPr>
        <w:ind w:left="242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187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907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627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347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067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787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507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227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3">
    <w:nsid w:val="19D357DE"/>
    <w:multiLevelType w:val="multilevel"/>
    <w:tmpl w:val="19D357DE"/>
    <w:lvl w:ilvl="0" w:tentative="0">
      <w:start w:val="1"/>
      <w:numFmt w:val="bullet"/>
      <w:lvlText w:val="✓"/>
      <w:lvlJc w:val="left"/>
      <w:pPr>
        <w:ind w:left="705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144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216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28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36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43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504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576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64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4">
    <w:nsid w:val="3DAD4C0C"/>
    <w:multiLevelType w:val="multilevel"/>
    <w:tmpl w:val="3DAD4C0C"/>
    <w:lvl w:ilvl="0" w:tentative="0">
      <w:start w:val="1"/>
      <w:numFmt w:val="decimal"/>
      <w:lvlText w:val="%1."/>
      <w:lvlJc w:val="left"/>
      <w:pPr>
        <w:ind w:left="244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188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908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628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348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068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788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508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228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5">
    <w:nsid w:val="549064EE"/>
    <w:multiLevelType w:val="multilevel"/>
    <w:tmpl w:val="549064EE"/>
    <w:lvl w:ilvl="0" w:tentative="0">
      <w:start w:val="1"/>
      <w:numFmt w:val="decimal"/>
      <w:lvlText w:val="%1."/>
      <w:lvlJc w:val="left"/>
      <w:pPr>
        <w:ind w:left="244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188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908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628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348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068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788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508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228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6">
    <w:nsid w:val="54AB7D92"/>
    <w:multiLevelType w:val="multilevel"/>
    <w:tmpl w:val="54AB7D92"/>
    <w:lvl w:ilvl="0" w:tentative="0">
      <w:start w:val="1"/>
      <w:numFmt w:val="decimal"/>
      <w:lvlText w:val="%1."/>
      <w:lvlJc w:val="left"/>
      <w:pPr>
        <w:ind w:left="244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188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908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628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348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068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788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508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228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7">
    <w:nsid w:val="65757769"/>
    <w:multiLevelType w:val="multilevel"/>
    <w:tmpl w:val="65757769"/>
    <w:lvl w:ilvl="0" w:tentative="0">
      <w:start w:val="1"/>
      <w:numFmt w:val="decimal"/>
      <w:lvlText w:val="%1-"/>
      <w:lvlJc w:val="left"/>
      <w:pPr>
        <w:ind w:left="732" w:hanging="372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FBF36C3"/>
    <w:multiLevelType w:val="multilevel"/>
    <w:tmpl w:val="6FBF36C3"/>
    <w:lvl w:ilvl="0" w:tentative="0">
      <w:start w:val="1"/>
      <w:numFmt w:val="bullet"/>
      <w:lvlText w:val="✓"/>
      <w:lvlJc w:val="left"/>
      <w:pPr>
        <w:ind w:left="705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144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216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28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36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43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504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576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64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9">
    <w:nsid w:val="76EB594F"/>
    <w:multiLevelType w:val="multilevel"/>
    <w:tmpl w:val="76EB594F"/>
    <w:lvl w:ilvl="0" w:tentative="0">
      <w:start w:val="1"/>
      <w:numFmt w:val="decimal"/>
      <w:lvlText w:val="%1."/>
      <w:lvlJc w:val="left"/>
      <w:pPr>
        <w:ind w:left="242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188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908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628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348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068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788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508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228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num w:numId="1">
    <w:abstractNumId w:val="8"/>
  </w:num>
  <w:num w:numId="2">
    <w:abstractNumId w:val="3"/>
  </w:num>
  <w:num w:numId="3">
    <w:abstractNumId w:val="4"/>
  </w:num>
  <w:num w:numId="4">
    <w:abstractNumId w:val="9"/>
  </w:num>
  <w:num w:numId="5">
    <w:abstractNumId w:val="1"/>
  </w:num>
  <w:num w:numId="6">
    <w:abstractNumId w:val="6"/>
  </w:num>
  <w:num w:numId="7">
    <w:abstractNumId w:val="2"/>
  </w:num>
  <w:num w:numId="8">
    <w:abstractNumId w:val="0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701A"/>
    <w:rsid w:val="002E7E90"/>
    <w:rsid w:val="0058763E"/>
    <w:rsid w:val="005943F2"/>
    <w:rsid w:val="007C469B"/>
    <w:rsid w:val="0081595D"/>
    <w:rsid w:val="008B7214"/>
    <w:rsid w:val="009E4FEB"/>
    <w:rsid w:val="00BC2C9D"/>
    <w:rsid w:val="00C02A6D"/>
    <w:rsid w:val="00C80B6B"/>
    <w:rsid w:val="00DB0B18"/>
    <w:rsid w:val="00DE59CD"/>
    <w:rsid w:val="00E6701A"/>
    <w:rsid w:val="00F40358"/>
    <w:rsid w:val="22692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0" w:semiHidden="0" w:name="toc 1"/>
    <w:lsdException w:qFormat="1" w:unhideWhenUsed="0" w:uiPriority="0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48" w:line="269" w:lineRule="auto"/>
      <w:ind w:left="370" w:right="395" w:hanging="370"/>
    </w:pPr>
    <w:rPr>
      <w:rFonts w:ascii="Calibri" w:hAnsi="Calibri" w:eastAsia="Calibri" w:cs="Calibri"/>
      <w:color w:val="000000"/>
      <w:kern w:val="2"/>
      <w:sz w:val="24"/>
      <w:szCs w:val="24"/>
      <w:lang w:val="en-US" w:eastAsia="en-US" w:bidi="ar-SA"/>
      <w14:ligatures w14:val="standardContextual"/>
    </w:rPr>
  </w:style>
  <w:style w:type="paragraph" w:styleId="2">
    <w:name w:val="heading 1"/>
    <w:next w:val="1"/>
    <w:link w:val="12"/>
    <w:qFormat/>
    <w:uiPriority w:val="9"/>
    <w:pPr>
      <w:keepNext/>
      <w:keepLines/>
      <w:spacing w:after="77" w:line="259" w:lineRule="auto"/>
      <w:ind w:left="10" w:hanging="10"/>
      <w:outlineLvl w:val="0"/>
    </w:pPr>
    <w:rPr>
      <w:rFonts w:ascii="Calibri" w:hAnsi="Calibri" w:eastAsia="Calibri" w:cs="Calibri"/>
      <w:b/>
      <w:color w:val="0F4761"/>
      <w:kern w:val="2"/>
      <w:sz w:val="32"/>
      <w:szCs w:val="24"/>
      <w:lang w:val="en-US" w:eastAsia="en-US" w:bidi="ar-SA"/>
      <w14:ligatures w14:val="standardContextual"/>
    </w:rPr>
  </w:style>
  <w:style w:type="paragraph" w:styleId="3">
    <w:name w:val="heading 2"/>
    <w:next w:val="1"/>
    <w:link w:val="11"/>
    <w:unhideWhenUsed/>
    <w:qFormat/>
    <w:uiPriority w:val="9"/>
    <w:pPr>
      <w:keepNext/>
      <w:keepLines/>
      <w:spacing w:after="0" w:line="259" w:lineRule="auto"/>
      <w:ind w:left="10" w:hanging="10"/>
      <w:outlineLvl w:val="1"/>
    </w:pPr>
    <w:rPr>
      <w:rFonts w:ascii="Calibri" w:hAnsi="Calibri" w:eastAsia="Calibri" w:cs="Calibri"/>
      <w:color w:val="0F4761"/>
      <w:kern w:val="2"/>
      <w:sz w:val="28"/>
      <w:szCs w:val="24"/>
      <w:lang w:val="en-US" w:eastAsia="en-US" w:bidi="ar-SA"/>
      <w14:ligatures w14:val="standardContextual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semiHidden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  <w:ind w:left="0" w:right="0" w:firstLine="0"/>
    </w:pPr>
    <w:rPr>
      <w:rFonts w:ascii="Times New Roman" w:hAnsi="Times New Roman" w:eastAsia="Times New Roman" w:cs="Times New Roman"/>
      <w:color w:val="auto"/>
      <w:kern w:val="0"/>
      <w14:ligatures w14:val="none"/>
    </w:rPr>
  </w:style>
  <w:style w:type="paragraph" w:styleId="9">
    <w:name w:val="toc 1"/>
    <w:hidden/>
    <w:uiPriority w:val="0"/>
    <w:pPr>
      <w:spacing w:after="124" w:line="259" w:lineRule="auto"/>
      <w:ind w:left="265" w:right="792" w:hanging="10"/>
    </w:pPr>
    <w:rPr>
      <w:rFonts w:ascii="Calibri" w:hAnsi="Calibri" w:eastAsia="Calibri" w:cs="Calibri"/>
      <w:color w:val="000000"/>
      <w:kern w:val="2"/>
      <w:sz w:val="24"/>
      <w:szCs w:val="24"/>
      <w:lang w:val="en-US" w:eastAsia="en-US" w:bidi="ar-SA"/>
      <w14:ligatures w14:val="standardContextual"/>
    </w:rPr>
  </w:style>
  <w:style w:type="paragraph" w:styleId="10">
    <w:name w:val="toc 2"/>
    <w:hidden/>
    <w:qFormat/>
    <w:uiPriority w:val="0"/>
    <w:pPr>
      <w:spacing w:after="124" w:line="259" w:lineRule="auto"/>
      <w:ind w:left="505" w:right="792" w:hanging="10"/>
    </w:pPr>
    <w:rPr>
      <w:rFonts w:ascii="Calibri" w:hAnsi="Calibri" w:eastAsia="Calibri" w:cs="Calibri"/>
      <w:color w:val="000000"/>
      <w:kern w:val="2"/>
      <w:sz w:val="24"/>
      <w:szCs w:val="24"/>
      <w:lang w:val="en-US" w:eastAsia="en-US" w:bidi="ar-SA"/>
      <w14:ligatures w14:val="standardContextual"/>
    </w:rPr>
  </w:style>
  <w:style w:type="character" w:customStyle="1" w:styleId="11">
    <w:name w:val="Heading 2 Char"/>
    <w:link w:val="3"/>
    <w:uiPriority w:val="0"/>
    <w:rPr>
      <w:rFonts w:ascii="Calibri" w:hAnsi="Calibri" w:eastAsia="Calibri" w:cs="Calibri"/>
      <w:color w:val="0F4761"/>
      <w:sz w:val="28"/>
    </w:rPr>
  </w:style>
  <w:style w:type="character" w:customStyle="1" w:styleId="12">
    <w:name w:val="Heading 1 Char"/>
    <w:link w:val="2"/>
    <w:uiPriority w:val="0"/>
    <w:rPr>
      <w:rFonts w:ascii="Calibri" w:hAnsi="Calibri" w:eastAsia="Calibri" w:cs="Calibri"/>
      <w:b/>
      <w:color w:val="0F4761"/>
      <w:sz w:val="32"/>
    </w:rPr>
  </w:style>
  <w:style w:type="table" w:customStyle="1" w:styleId="13">
    <w:name w:val="TableGrid"/>
    <w:qFormat/>
    <w:uiPriority w:val="0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numbering" Target="numbering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B0C81F-5434-4695-952F-9E5EC6C7144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25</Pages>
  <Words>1500</Words>
  <Characters>8556</Characters>
  <Lines>71</Lines>
  <Paragraphs>20</Paragraphs>
  <TotalTime>23</TotalTime>
  <ScaleCrop>false</ScaleCrop>
  <LinksUpToDate>false</LinksUpToDate>
  <CharactersWithSpaces>10036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2025-05-26T15:38:00Z</dcterms:created>
  <dc:creator>Haider Ali</dc:creator>
  <cp:lastModifiedBy>Touheed jatoi</cp:lastModifiedBy>
  <dcterms:modified xsi:type="dcterms:W3CDTF">2025-05-28T20:11:12Z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0ECF437203A342FD9235C69FB7A3C65A_12</vt:lpwstr>
  </property>
</Properties>
</file>