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0EFA" w14:textId="5B304E19" w:rsidR="00DA24E5" w:rsidRDefault="00ED7CF5">
      <w:pPr>
        <w:pStyle w:val="Title"/>
      </w:pPr>
      <w:r>
        <w:t>[</w:t>
      </w:r>
      <w:r w:rsidR="00615419" w:rsidRPr="00615419">
        <w:t>Dungeon</w:t>
      </w:r>
      <w:r w:rsidR="00615419">
        <w:t xml:space="preserve"> </w:t>
      </w:r>
      <w:r w:rsidR="00615419" w:rsidRPr="00615419">
        <w:t>Crawl</w:t>
      </w:r>
      <w:r>
        <w:t>]</w:t>
      </w:r>
      <w:r w:rsidR="00E07ABD">
        <w:br/>
        <w:t>Project Scope</w:t>
      </w:r>
    </w:p>
    <w:sdt>
      <w:sdtPr>
        <w:id w:val="216403978"/>
        <w:placeholder>
          <w:docPart w:val="AFC04C6F41FD4D1A97509EE1676DBBBE"/>
        </w:placeholder>
        <w:date w:fullDate="2019-08-2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C2A88E7" w14:textId="5AC94B39" w:rsidR="00DA24E5" w:rsidRDefault="00615419">
          <w:pPr>
            <w:pStyle w:val="Subtitle"/>
          </w:pPr>
          <w:r>
            <w:t>August 25, 2019</w:t>
          </w:r>
        </w:p>
      </w:sdtContent>
    </w:sdt>
    <w:p w14:paraId="26D2D7F7" w14:textId="77777777" w:rsidR="00DA24E5" w:rsidRDefault="00E07ABD">
      <w:pPr>
        <w:pStyle w:val="Heading1"/>
      </w:pPr>
      <w:r>
        <w:t>Overview</w:t>
      </w:r>
    </w:p>
    <w:p w14:paraId="01B3F49A" w14:textId="007B1E4C" w:rsidR="00DA24E5" w:rsidRDefault="00E07ABD">
      <w:pPr>
        <w:pStyle w:val="Heading2"/>
      </w:pPr>
      <w:r>
        <w:t>Project Description</w:t>
      </w:r>
    </w:p>
    <w:p w14:paraId="504BD874" w14:textId="7EFBFAA8" w:rsidR="00DA24E5" w:rsidRDefault="00624286">
      <w:r>
        <w:t>[</w:t>
      </w:r>
      <w:r w:rsidR="00615419" w:rsidRPr="00615419">
        <w:t>A dungeon crawl is a type of scenario in fantasy role-playing games in which heroes navigate a labyrinthine environment (a "dungeon"), battling various monsters, avoiding traps, solving puzzles, and looting any treasure they may find.</w:t>
      </w:r>
      <w:r>
        <w:t>]</w:t>
      </w:r>
    </w:p>
    <w:p w14:paraId="08BBBBC7" w14:textId="13FC2D63" w:rsidR="00DA24E5" w:rsidRDefault="00E07ABD">
      <w:pPr>
        <w:pStyle w:val="Heading2"/>
      </w:pPr>
      <w:r>
        <w:t xml:space="preserve">Project </w:t>
      </w:r>
      <w:r w:rsidR="00624286">
        <w:t>Members</w:t>
      </w:r>
    </w:p>
    <w:p w14:paraId="7D33B9FD" w14:textId="58252651" w:rsidR="00DA24E5" w:rsidRDefault="00624286">
      <w:r>
        <w:t>[</w:t>
      </w:r>
      <w:r w:rsidR="00615419">
        <w:t>Brad and Shod</w:t>
      </w:r>
      <w:r>
        <w:t>]</w:t>
      </w:r>
    </w:p>
    <w:p w14:paraId="447316A5" w14:textId="379A401A" w:rsidR="00DA24E5" w:rsidRDefault="00624286">
      <w:pPr>
        <w:pStyle w:val="Heading2"/>
      </w:pPr>
      <w:r>
        <w:t>Project Format</w:t>
      </w:r>
    </w:p>
    <w:p w14:paraId="178EF016" w14:textId="275325F6" w:rsidR="00DA24E5" w:rsidRDefault="00624286">
      <w:pPr>
        <w:pStyle w:val="NoSpacing"/>
      </w:pPr>
      <w:r>
        <w:t>[Console]</w:t>
      </w:r>
    </w:p>
    <w:p w14:paraId="728147B5" w14:textId="77777777" w:rsidR="00DA24E5" w:rsidRDefault="00E07ABD">
      <w:pPr>
        <w:pStyle w:val="Heading2"/>
      </w:pPr>
      <w:r>
        <w:t>Deliverables</w:t>
      </w:r>
    </w:p>
    <w:p w14:paraId="12CBEB50" w14:textId="5C441113" w:rsidR="00DA24E5" w:rsidRDefault="00624286">
      <w:r>
        <w:t>[What do you imagine you will need to turn in with this project. Example: flow-chart, Data Modal…</w:t>
      </w:r>
      <w:r w:rsidR="00B42B09">
        <w:t>etc.</w:t>
      </w:r>
      <w:r>
        <w:t>]</w:t>
      </w:r>
    </w:p>
    <w:p w14:paraId="340F16CF" w14:textId="3089F3F0" w:rsidR="00DA24E5" w:rsidRDefault="00624286">
      <w:pPr>
        <w:pStyle w:val="Heading2"/>
      </w:pPr>
      <w:r>
        <w:t>Database</w:t>
      </w:r>
    </w:p>
    <w:p w14:paraId="59121F27" w14:textId="27BC815B" w:rsidR="00DA24E5" w:rsidRDefault="00624286">
      <w:r>
        <w:t>[</w:t>
      </w:r>
      <w:r w:rsidR="00615419">
        <w:t>MS SQL</w:t>
      </w:r>
      <w:r>
        <w:t>]</w:t>
      </w:r>
    </w:p>
    <w:p w14:paraId="274209B0" w14:textId="2665C80F" w:rsidR="00DA24E5" w:rsidRDefault="00B42B09">
      <w:pPr>
        <w:pStyle w:val="Heading2"/>
      </w:pPr>
      <w:r>
        <w:t>Learning</w:t>
      </w:r>
    </w:p>
    <w:p w14:paraId="2D69552D" w14:textId="0B629188" w:rsidR="00DA24E5" w:rsidRDefault="00B42B09">
      <w:r>
        <w:t>[</w:t>
      </w:r>
      <w:r w:rsidR="00615419">
        <w:t xml:space="preserve">From this project </w:t>
      </w:r>
      <w:r>
        <w:t xml:space="preserve">hope to learn </w:t>
      </w:r>
      <w:r w:rsidR="00615419">
        <w:t>work with console graphics</w:t>
      </w:r>
      <w:bookmarkStart w:id="0" w:name="_GoBack"/>
      <w:bookmarkEnd w:id="0"/>
      <w:r>
        <w:t>]</w:t>
      </w:r>
    </w:p>
    <w:p w14:paraId="1CB906DD" w14:textId="77777777" w:rsidR="00DA24E5" w:rsidRDefault="00DA24E5" w:rsidP="00ED7CF5"/>
    <w:sectPr w:rsidR="00DA24E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4DEC7" w14:textId="77777777" w:rsidR="00607141" w:rsidRDefault="00607141">
      <w:pPr>
        <w:spacing w:after="0" w:line="240" w:lineRule="auto"/>
      </w:pPr>
      <w:r>
        <w:separator/>
      </w:r>
    </w:p>
  </w:endnote>
  <w:endnote w:type="continuationSeparator" w:id="0">
    <w:p w14:paraId="5CF22D3E" w14:textId="77777777" w:rsidR="00607141" w:rsidRDefault="0060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AB65C" w14:textId="77777777" w:rsidR="00607141" w:rsidRDefault="00607141">
      <w:pPr>
        <w:spacing w:after="0" w:line="240" w:lineRule="auto"/>
      </w:pPr>
      <w:r>
        <w:separator/>
      </w:r>
    </w:p>
  </w:footnote>
  <w:footnote w:type="continuationSeparator" w:id="0">
    <w:p w14:paraId="7D659EC5" w14:textId="77777777" w:rsidR="00607141" w:rsidRDefault="0060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65414" w14:textId="2823C7AB" w:rsidR="00DA24E5" w:rsidRDefault="00DA2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5"/>
    <w:rsid w:val="00607141"/>
    <w:rsid w:val="00615419"/>
    <w:rsid w:val="00624286"/>
    <w:rsid w:val="00B42B09"/>
    <w:rsid w:val="00DA24E5"/>
    <w:rsid w:val="00E07ABD"/>
    <w:rsid w:val="00E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0B4C7"/>
  <w15:chartTrackingRefBased/>
  <w15:docId w15:val="{C15B580E-EDC3-4B75-9309-CFB5009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C04C6F41FD4D1A97509EE1676D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EE34-78DD-4650-9D2B-78FCA9FF578E}"/>
      </w:docPartPr>
      <w:docPartBody>
        <w:p w:rsidR="00DC5442" w:rsidRDefault="0008026B">
          <w:pPr>
            <w:pStyle w:val="AFC04C6F41FD4D1A97509EE1676DBBBE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B"/>
    <w:rsid w:val="0008026B"/>
    <w:rsid w:val="00BD137D"/>
    <w:rsid w:val="00D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E9327DA694ACD93D31B9EDF4F0B45">
    <w:name w:val="482E9327DA694ACD93D31B9EDF4F0B45"/>
  </w:style>
  <w:style w:type="paragraph" w:customStyle="1" w:styleId="AFC04C6F41FD4D1A97509EE1676DBBBE">
    <w:name w:val="AFC04C6F41FD4D1A97509EE1676DBBB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9642A210DF478EA15BEAACCDCA440C">
    <w:name w:val="BE9642A210DF478EA15BEAACCDCA4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776201-A861-4C0D-B4B6-1FC3FB1B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Thor Buckwell</dc:creator>
  <cp:keywords/>
  <cp:lastModifiedBy>Dilshod Sadiev</cp:lastModifiedBy>
  <cp:revision>3</cp:revision>
  <dcterms:created xsi:type="dcterms:W3CDTF">2018-05-26T22:54:00Z</dcterms:created>
  <dcterms:modified xsi:type="dcterms:W3CDTF">2019-08-25T22:35:00Z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