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DCA40" w14:textId="204670D8" w:rsidR="00BA20BD" w:rsidRPr="00BA20BD" w:rsidRDefault="00BA20BD" w:rsidP="00BA20BD">
      <w:pPr>
        <w:tabs>
          <w:tab w:val="left" w:pos="1515"/>
        </w:tabs>
        <w:jc w:val="center"/>
        <w:rPr>
          <w:rFonts w:asciiTheme="minorHAnsi" w:hAnsiTheme="minorHAnsi" w:cstheme="minorHAnsi"/>
          <w:b/>
          <w:bCs/>
          <w:sz w:val="28"/>
          <w:szCs w:val="20"/>
          <w:lang w:val="fr-FR"/>
        </w:rPr>
      </w:pPr>
      <w:r w:rsidRPr="00BA20BD">
        <w:rPr>
          <w:rFonts w:asciiTheme="minorHAnsi" w:hAnsiTheme="minorHAnsi" w:cstheme="minorHAnsi"/>
          <w:b/>
          <w:bCs/>
          <w:sz w:val="28"/>
          <w:szCs w:val="20"/>
          <w:lang w:val="fr-FR"/>
        </w:rPr>
        <w:t>Annexe</w:t>
      </w:r>
      <w:r>
        <w:rPr>
          <w:rFonts w:asciiTheme="minorHAnsi" w:hAnsiTheme="minorHAnsi" w:cstheme="minorHAnsi"/>
          <w:b/>
          <w:bCs/>
          <w:sz w:val="28"/>
          <w:szCs w:val="20"/>
          <w:lang w:val="fr-FR"/>
        </w:rPr>
        <w:t xml:space="preserve"> </w:t>
      </w:r>
      <w:r w:rsidRPr="00BA20BD">
        <w:rPr>
          <w:rFonts w:asciiTheme="minorHAnsi" w:hAnsiTheme="minorHAnsi" w:cstheme="minorHAnsi"/>
          <w:b/>
          <w:bCs/>
          <w:sz w:val="28"/>
          <w:szCs w:val="20"/>
          <w:lang w:val="fr-FR"/>
        </w:rPr>
        <w:t>: Méthode de Calcul de la Puissance du Moteur</w:t>
      </w:r>
    </w:p>
    <w:p w14:paraId="50DDB678" w14:textId="77777777" w:rsidR="00BA20BD" w:rsidRDefault="00BA20BD" w:rsidP="00BA20BD">
      <w:pPr>
        <w:tabs>
          <w:tab w:val="left" w:pos="1515"/>
        </w:tabs>
        <w:rPr>
          <w:rFonts w:asciiTheme="minorHAnsi" w:hAnsiTheme="minorHAnsi" w:cstheme="minorHAnsi"/>
          <w:sz w:val="22"/>
          <w:szCs w:val="16"/>
          <w:lang w:val="fr-FR"/>
        </w:rPr>
      </w:pPr>
    </w:p>
    <w:p w14:paraId="00525BA6" w14:textId="77777777" w:rsidR="00BA20BD" w:rsidRDefault="00BA20BD" w:rsidP="00BA20BD">
      <w:pPr>
        <w:tabs>
          <w:tab w:val="left" w:pos="1515"/>
        </w:tabs>
        <w:rPr>
          <w:rFonts w:asciiTheme="minorHAnsi" w:hAnsiTheme="minorHAnsi" w:cstheme="minorHAnsi"/>
          <w:sz w:val="22"/>
          <w:szCs w:val="16"/>
          <w:lang w:val="fr-FR"/>
        </w:rPr>
      </w:pPr>
    </w:p>
    <w:p w14:paraId="79F5BAEF" w14:textId="77777777" w:rsidR="00A53B12" w:rsidRPr="003D650A" w:rsidRDefault="00A53B12" w:rsidP="00A53B12">
      <w:pPr>
        <w:numPr>
          <w:ilvl w:val="0"/>
          <w:numId w:val="1"/>
        </w:numPr>
        <w:tabs>
          <w:tab w:val="left" w:pos="1515"/>
        </w:tabs>
        <w:rPr>
          <w:rFonts w:asciiTheme="minorHAnsi" w:hAnsiTheme="minorHAnsi" w:cstheme="minorHAnsi"/>
          <w:color w:val="00B050"/>
          <w:szCs w:val="18"/>
          <w:lang w:val="fr-FR"/>
        </w:rPr>
      </w:pPr>
      <w:r w:rsidRPr="003D650A">
        <w:rPr>
          <w:rFonts w:asciiTheme="minorHAnsi" w:hAnsiTheme="minorHAnsi" w:cstheme="minorHAnsi"/>
          <w:color w:val="00B050"/>
          <w:szCs w:val="18"/>
          <w:lang w:val="fr-FR"/>
        </w:rPr>
        <w:t>Le dimensionnement (Puissance) du moteur asynchrone</w:t>
      </w:r>
    </w:p>
    <w:p w14:paraId="2220145B" w14:textId="77777777" w:rsidR="00D03421" w:rsidRDefault="00D03421" w:rsidP="00BA20BD">
      <w:pPr>
        <w:tabs>
          <w:tab w:val="left" w:pos="1515"/>
        </w:tabs>
        <w:rPr>
          <w:rFonts w:asciiTheme="minorHAnsi" w:hAnsiTheme="minorHAnsi" w:cstheme="minorHAnsi"/>
          <w:sz w:val="22"/>
          <w:szCs w:val="16"/>
          <w:lang w:val="fr-FR"/>
        </w:rPr>
      </w:pPr>
    </w:p>
    <w:p w14:paraId="68715891" w14:textId="77777777" w:rsidR="00D03421" w:rsidRPr="00D03421" w:rsidRDefault="00D03421" w:rsidP="00D03421">
      <w:pPr>
        <w:tabs>
          <w:tab w:val="left" w:pos="1515"/>
        </w:tabs>
        <w:rPr>
          <w:rFonts w:asciiTheme="minorHAnsi" w:hAnsiTheme="minorHAnsi" w:cstheme="minorHAnsi"/>
          <w:sz w:val="22"/>
          <w:szCs w:val="16"/>
          <w:lang w:val="fr-FR"/>
        </w:rPr>
      </w:pPr>
      <w:r w:rsidRPr="00D03421">
        <w:rPr>
          <w:rFonts w:asciiTheme="minorHAnsi" w:hAnsiTheme="minorHAnsi" w:cstheme="minorHAnsi"/>
          <w:sz w:val="22"/>
          <w:szCs w:val="16"/>
          <w:lang w:val="fr-FR"/>
        </w:rPr>
        <w:t>Les efforts auxquels un convoyeur est soumis varient le long de sa longueur. Il est donc essentiel de déterminer la puissance nécessaire pour entraîner le système. Cette puissance est la somme des composantes suivantes :</w:t>
      </w:r>
    </w:p>
    <w:p w14:paraId="5F5FB1C1" w14:textId="77777777" w:rsidR="00D03421" w:rsidRPr="00D03421" w:rsidRDefault="00D03421" w:rsidP="00D03421">
      <w:pPr>
        <w:tabs>
          <w:tab w:val="left" w:pos="1515"/>
        </w:tabs>
        <w:rPr>
          <w:rFonts w:asciiTheme="minorHAnsi" w:hAnsiTheme="minorHAnsi" w:cstheme="minorHAnsi"/>
          <w:sz w:val="22"/>
          <w:szCs w:val="16"/>
          <w:lang w:val="fr-FR"/>
        </w:rPr>
      </w:pPr>
    </w:p>
    <w:p w14:paraId="75331559" w14:textId="77777777" w:rsidR="00D03421" w:rsidRPr="00D03421" w:rsidRDefault="00D03421" w:rsidP="00D03421">
      <w:pPr>
        <w:tabs>
          <w:tab w:val="left" w:pos="1515"/>
        </w:tabs>
        <w:rPr>
          <w:rFonts w:asciiTheme="minorHAnsi" w:hAnsiTheme="minorHAnsi" w:cstheme="minorHAnsi"/>
          <w:sz w:val="22"/>
          <w:szCs w:val="16"/>
          <w:lang w:val="fr-FR"/>
        </w:rPr>
      </w:pPr>
      <w:r w:rsidRPr="00D03421">
        <w:rPr>
          <w:rFonts w:asciiTheme="minorHAnsi" w:hAnsiTheme="minorHAnsi" w:cstheme="minorHAnsi"/>
          <w:sz w:val="22"/>
          <w:szCs w:val="16"/>
          <w:lang w:val="fr-FR"/>
        </w:rPr>
        <w:t>- P1 : Puissance nécessaire pour entraîner les parties tournantes : Cette puissance doit surmonter les forces de frottement engendrées par les stations supports supérieures et inférieures, les tambours de renvoi et de contrainte, etc.</w:t>
      </w:r>
    </w:p>
    <w:p w14:paraId="43C6E82D" w14:textId="77777777" w:rsidR="00D03421" w:rsidRPr="00D03421" w:rsidRDefault="00D03421" w:rsidP="00D03421">
      <w:pPr>
        <w:tabs>
          <w:tab w:val="left" w:pos="1515"/>
        </w:tabs>
        <w:rPr>
          <w:rFonts w:asciiTheme="minorHAnsi" w:hAnsiTheme="minorHAnsi" w:cstheme="minorHAnsi"/>
          <w:sz w:val="22"/>
          <w:szCs w:val="16"/>
          <w:lang w:val="fr-FR"/>
        </w:rPr>
      </w:pPr>
      <w:r w:rsidRPr="00D03421">
        <w:rPr>
          <w:rFonts w:asciiTheme="minorHAnsi" w:hAnsiTheme="minorHAnsi" w:cstheme="minorHAnsi"/>
          <w:sz w:val="22"/>
          <w:szCs w:val="16"/>
          <w:lang w:val="fr-FR"/>
        </w:rPr>
        <w:t>- P2 : Puissance nécessaire pour vaincre la résistance au déplacement horizontal du produit.</w:t>
      </w:r>
    </w:p>
    <w:p w14:paraId="40C5CF1A" w14:textId="77777777" w:rsidR="00D03421" w:rsidRPr="00D03421" w:rsidRDefault="00D03421" w:rsidP="00D03421">
      <w:pPr>
        <w:tabs>
          <w:tab w:val="left" w:pos="1515"/>
        </w:tabs>
        <w:rPr>
          <w:rFonts w:asciiTheme="minorHAnsi" w:hAnsiTheme="minorHAnsi" w:cstheme="minorHAnsi"/>
          <w:sz w:val="22"/>
          <w:szCs w:val="16"/>
          <w:lang w:val="fr-FR"/>
        </w:rPr>
      </w:pPr>
      <w:r w:rsidRPr="00D03421">
        <w:rPr>
          <w:rFonts w:asciiTheme="minorHAnsi" w:hAnsiTheme="minorHAnsi" w:cstheme="minorHAnsi"/>
          <w:sz w:val="22"/>
          <w:szCs w:val="16"/>
          <w:lang w:val="fr-FR"/>
        </w:rPr>
        <w:t>- P3 : Puissance nécessaire pour élever le produit du point de chargement au point de déchargement.</w:t>
      </w:r>
    </w:p>
    <w:p w14:paraId="7FA70098" w14:textId="77777777" w:rsidR="00D03421" w:rsidRPr="00D03421" w:rsidRDefault="00D03421" w:rsidP="00D03421">
      <w:pPr>
        <w:tabs>
          <w:tab w:val="left" w:pos="1515"/>
        </w:tabs>
        <w:rPr>
          <w:rFonts w:asciiTheme="minorHAnsi" w:hAnsiTheme="minorHAnsi" w:cstheme="minorHAnsi"/>
          <w:sz w:val="22"/>
          <w:szCs w:val="16"/>
          <w:lang w:val="fr-FR"/>
        </w:rPr>
      </w:pPr>
    </w:p>
    <w:p w14:paraId="462A603F" w14:textId="2F05363F" w:rsidR="00D03421" w:rsidRDefault="00D03421" w:rsidP="00D03421">
      <w:pPr>
        <w:tabs>
          <w:tab w:val="left" w:pos="1515"/>
        </w:tabs>
        <w:rPr>
          <w:rFonts w:asciiTheme="minorHAnsi" w:hAnsiTheme="minorHAnsi" w:cstheme="minorHAnsi"/>
          <w:sz w:val="22"/>
          <w:szCs w:val="16"/>
          <w:lang w:val="fr-FR"/>
        </w:rPr>
      </w:pPr>
      <w:r w:rsidRPr="00D03421">
        <w:rPr>
          <w:rFonts w:asciiTheme="minorHAnsi" w:hAnsiTheme="minorHAnsi" w:cstheme="minorHAnsi"/>
          <w:sz w:val="22"/>
          <w:szCs w:val="16"/>
          <w:lang w:val="fr-FR"/>
        </w:rPr>
        <w:t>La puissance totale est donc :</w:t>
      </w:r>
      <w:r>
        <w:rPr>
          <w:rFonts w:asciiTheme="minorHAnsi" w:hAnsiTheme="minorHAnsi" w:cstheme="minorHAnsi"/>
          <w:sz w:val="22"/>
          <w:szCs w:val="16"/>
          <w:lang w:val="fr-FR"/>
        </w:rPr>
        <w:t xml:space="preserve">  </w:t>
      </w:r>
      <w:r w:rsidRPr="00D03421">
        <w:rPr>
          <w:rFonts w:asciiTheme="minorHAnsi" w:hAnsiTheme="minorHAnsi" w:cstheme="minorHAnsi"/>
          <w:sz w:val="22"/>
          <w:szCs w:val="16"/>
          <w:highlight w:val="yellow"/>
          <w:lang w:val="fr-FR"/>
        </w:rPr>
        <w:t>Pt = P1 + P2 + P3</w:t>
      </w:r>
    </w:p>
    <w:p w14:paraId="2535EC97" w14:textId="77777777" w:rsidR="00D03421" w:rsidRDefault="00D03421" w:rsidP="00BA20BD">
      <w:pPr>
        <w:tabs>
          <w:tab w:val="left" w:pos="1515"/>
        </w:tabs>
        <w:rPr>
          <w:rFonts w:asciiTheme="minorHAnsi" w:hAnsiTheme="minorHAnsi" w:cstheme="minorHAnsi"/>
          <w:sz w:val="22"/>
          <w:szCs w:val="16"/>
          <w:lang w:val="fr-FR"/>
        </w:rPr>
      </w:pPr>
    </w:p>
    <w:p w14:paraId="249E3D47" w14:textId="2B8194CB" w:rsidR="00BA20BD" w:rsidRPr="003D650A"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Cette composante permet de calculer la puissance nécessaire pour le fonctionnement à vide du convoyeur. Elle est donnée par la formule :</w:t>
      </w:r>
    </w:p>
    <w:p w14:paraId="65A192B3" w14:textId="77777777" w:rsidR="00BA20BD" w:rsidRPr="003D650A"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 xml:space="preserve">P1 = q*L* f *g * v * c </w:t>
      </w:r>
    </w:p>
    <w:p w14:paraId="0285C8EE" w14:textId="77777777" w:rsidR="00BA20BD" w:rsidRPr="003D650A" w:rsidRDefault="00BA20BD" w:rsidP="00BA20BD">
      <w:pPr>
        <w:tabs>
          <w:tab w:val="left" w:pos="1515"/>
        </w:tabs>
        <w:rPr>
          <w:rFonts w:asciiTheme="minorHAnsi" w:hAnsiTheme="minorHAnsi" w:cstheme="minorHAnsi"/>
          <w:sz w:val="22"/>
          <w:szCs w:val="16"/>
          <w:lang w:val="fr-FR"/>
        </w:rPr>
      </w:pPr>
    </w:p>
    <w:p w14:paraId="6179F527" w14:textId="77777777" w:rsidR="00BA20BD" w:rsidRPr="003D650A"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Où :</w:t>
      </w:r>
    </w:p>
    <w:p w14:paraId="1EBEB6D5" w14:textId="77777777" w:rsidR="00BA20BD" w:rsidRPr="003D650A"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  q : masse métrique des parties tournantes, dépend de la largeur de la bande ;</w:t>
      </w:r>
    </w:p>
    <w:p w14:paraId="1578D5CF" w14:textId="77777777" w:rsidR="00BA20BD" w:rsidRPr="003D650A"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  L : longueur horizontale du convoyeur ;</w:t>
      </w:r>
    </w:p>
    <w:p w14:paraId="57AF242A" w14:textId="77777777" w:rsidR="00BA20BD" w:rsidRPr="003D650A"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  f : coefficient de frottement entre le rouleau et la bande ;</w:t>
      </w:r>
    </w:p>
    <w:p w14:paraId="750B4169" w14:textId="77777777" w:rsidR="00BA20BD" w:rsidRPr="003D650A"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 v : vitesse linéaire de la bande ;</w:t>
      </w:r>
    </w:p>
    <w:p w14:paraId="4BD95766" w14:textId="77777777" w:rsidR="00BA20BD" w:rsidRPr="003D650A"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 c : facteur de correction (s'il y en a un).</w:t>
      </w:r>
    </w:p>
    <w:p w14:paraId="6BFAC070" w14:textId="77777777" w:rsidR="00BA20BD" w:rsidRPr="003D650A" w:rsidRDefault="00BA20BD" w:rsidP="00BA20BD">
      <w:pPr>
        <w:tabs>
          <w:tab w:val="left" w:pos="1515"/>
        </w:tabs>
        <w:rPr>
          <w:rFonts w:asciiTheme="minorHAnsi" w:hAnsiTheme="minorHAnsi" w:cstheme="minorHAnsi"/>
          <w:sz w:val="22"/>
          <w:szCs w:val="16"/>
          <w:lang w:val="fr-FR"/>
        </w:rPr>
      </w:pPr>
    </w:p>
    <w:p w14:paraId="0DB58778" w14:textId="77777777" w:rsidR="00BA20BD" w:rsidRPr="003D650A"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Ces paramètres permettent de calculer avec précision la puissance nécessaire pour entraîner les parties tournantes du convoyeur.</w:t>
      </w:r>
    </w:p>
    <w:p w14:paraId="081AC6F6" w14:textId="77777777" w:rsidR="00BA20BD" w:rsidRDefault="00BA20BD" w:rsidP="00BA20BD">
      <w:pPr>
        <w:tabs>
          <w:tab w:val="left" w:pos="1515"/>
        </w:tabs>
        <w:rPr>
          <w:rFonts w:asciiTheme="minorHAnsi" w:hAnsiTheme="minorHAnsi" w:cstheme="minorHAnsi"/>
          <w:szCs w:val="18"/>
          <w:lang w:val="fr-FR"/>
        </w:rPr>
      </w:pPr>
    </w:p>
    <w:p w14:paraId="064F7FF8" w14:textId="77777777" w:rsidR="00BA20BD" w:rsidRPr="003D650A"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La masse métrique des parties tournantes d’un convoyeur :</w:t>
      </w:r>
    </w:p>
    <w:p w14:paraId="32ED1434" w14:textId="77777777" w:rsidR="00BA20BD" w:rsidRDefault="00BA20BD" w:rsidP="00BA20BD">
      <w:pPr>
        <w:tabs>
          <w:tab w:val="left" w:pos="1515"/>
        </w:tabs>
        <w:rPr>
          <w:rFonts w:asciiTheme="minorHAnsi" w:hAnsiTheme="minorHAnsi" w:cstheme="minorHAnsi"/>
          <w:szCs w:val="18"/>
          <w:lang w:val="fr-FR"/>
        </w:rPr>
      </w:pPr>
      <w:r>
        <w:rPr>
          <w:noProof/>
        </w:rPr>
        <w:drawing>
          <wp:anchor distT="0" distB="0" distL="114300" distR="114300" simplePos="0" relativeHeight="251659264" behindDoc="0" locked="0" layoutInCell="1" allowOverlap="1" wp14:anchorId="24D92A46" wp14:editId="3A378843">
            <wp:simplePos x="0" y="0"/>
            <wp:positionH relativeFrom="column">
              <wp:posOffset>157480</wp:posOffset>
            </wp:positionH>
            <wp:positionV relativeFrom="paragraph">
              <wp:posOffset>104775</wp:posOffset>
            </wp:positionV>
            <wp:extent cx="4943475" cy="150431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43475" cy="1504315"/>
                    </a:xfrm>
                    <a:prstGeom prst="rect">
                      <a:avLst/>
                    </a:prstGeom>
                  </pic:spPr>
                </pic:pic>
              </a:graphicData>
            </a:graphic>
            <wp14:sizeRelH relativeFrom="margin">
              <wp14:pctWidth>0</wp14:pctWidth>
            </wp14:sizeRelH>
            <wp14:sizeRelV relativeFrom="margin">
              <wp14:pctHeight>0</wp14:pctHeight>
            </wp14:sizeRelV>
          </wp:anchor>
        </w:drawing>
      </w:r>
    </w:p>
    <w:p w14:paraId="4C2CD0D4" w14:textId="77777777" w:rsidR="00BA20BD" w:rsidRDefault="00BA20BD" w:rsidP="00BA20BD">
      <w:pPr>
        <w:tabs>
          <w:tab w:val="left" w:pos="1515"/>
        </w:tabs>
        <w:rPr>
          <w:rFonts w:asciiTheme="minorHAnsi" w:hAnsiTheme="minorHAnsi" w:cstheme="minorHAnsi"/>
          <w:szCs w:val="18"/>
          <w:lang w:val="fr-FR"/>
        </w:rPr>
      </w:pPr>
    </w:p>
    <w:p w14:paraId="6E5428DC" w14:textId="77777777" w:rsidR="00BA20BD" w:rsidRDefault="00BA20BD" w:rsidP="00BA20BD">
      <w:pPr>
        <w:tabs>
          <w:tab w:val="left" w:pos="1515"/>
        </w:tabs>
        <w:rPr>
          <w:rFonts w:asciiTheme="minorHAnsi" w:hAnsiTheme="minorHAnsi" w:cstheme="minorHAnsi"/>
          <w:szCs w:val="18"/>
          <w:lang w:val="fr-FR"/>
        </w:rPr>
      </w:pPr>
    </w:p>
    <w:p w14:paraId="2DB06394" w14:textId="77777777" w:rsidR="00BA20BD" w:rsidRDefault="00BA20BD" w:rsidP="00BA20BD">
      <w:pPr>
        <w:tabs>
          <w:tab w:val="left" w:pos="1515"/>
        </w:tabs>
        <w:rPr>
          <w:rFonts w:asciiTheme="minorHAnsi" w:hAnsiTheme="minorHAnsi" w:cstheme="minorHAnsi"/>
          <w:szCs w:val="18"/>
          <w:lang w:val="fr-FR"/>
        </w:rPr>
      </w:pPr>
    </w:p>
    <w:p w14:paraId="62E8EEB8" w14:textId="77777777" w:rsidR="00BA20BD" w:rsidRDefault="00BA20BD" w:rsidP="00BA20BD">
      <w:pPr>
        <w:tabs>
          <w:tab w:val="left" w:pos="1515"/>
        </w:tabs>
        <w:rPr>
          <w:rFonts w:asciiTheme="minorHAnsi" w:hAnsiTheme="minorHAnsi" w:cstheme="minorHAnsi"/>
          <w:szCs w:val="18"/>
          <w:lang w:val="fr-FR"/>
        </w:rPr>
      </w:pPr>
    </w:p>
    <w:p w14:paraId="1D1AED66" w14:textId="77777777" w:rsidR="00BA20BD" w:rsidRDefault="00BA20BD" w:rsidP="00BA20BD">
      <w:pPr>
        <w:tabs>
          <w:tab w:val="left" w:pos="1515"/>
        </w:tabs>
        <w:rPr>
          <w:rFonts w:asciiTheme="minorHAnsi" w:hAnsiTheme="minorHAnsi" w:cstheme="minorHAnsi"/>
          <w:szCs w:val="18"/>
          <w:lang w:val="fr-FR"/>
        </w:rPr>
      </w:pPr>
    </w:p>
    <w:p w14:paraId="13702E73" w14:textId="77777777" w:rsidR="00BA20BD" w:rsidRDefault="00BA20BD" w:rsidP="00BA20BD">
      <w:pPr>
        <w:tabs>
          <w:tab w:val="left" w:pos="1515"/>
        </w:tabs>
        <w:rPr>
          <w:rFonts w:asciiTheme="minorHAnsi" w:hAnsiTheme="minorHAnsi" w:cstheme="minorHAnsi"/>
          <w:sz w:val="22"/>
          <w:szCs w:val="16"/>
          <w:lang w:val="fr-FR"/>
        </w:rPr>
      </w:pPr>
    </w:p>
    <w:p w14:paraId="50A51BD1" w14:textId="77777777" w:rsidR="00BA20BD" w:rsidRDefault="00BA20BD" w:rsidP="00BA20BD">
      <w:pPr>
        <w:tabs>
          <w:tab w:val="left" w:pos="1515"/>
        </w:tabs>
        <w:rPr>
          <w:rFonts w:asciiTheme="minorHAnsi" w:hAnsiTheme="minorHAnsi" w:cstheme="minorHAnsi"/>
          <w:sz w:val="22"/>
          <w:szCs w:val="16"/>
          <w:lang w:val="fr-FR"/>
        </w:rPr>
      </w:pPr>
    </w:p>
    <w:p w14:paraId="6268970C" w14:textId="77777777" w:rsidR="00BA20BD" w:rsidRDefault="00BA20BD" w:rsidP="00BA20BD">
      <w:pPr>
        <w:tabs>
          <w:tab w:val="left" w:pos="1515"/>
        </w:tabs>
        <w:rPr>
          <w:rFonts w:asciiTheme="minorHAnsi" w:hAnsiTheme="minorHAnsi" w:cstheme="minorHAnsi"/>
          <w:sz w:val="22"/>
          <w:szCs w:val="16"/>
          <w:lang w:val="fr-FR"/>
        </w:rPr>
      </w:pPr>
    </w:p>
    <w:p w14:paraId="44EE61CC" w14:textId="77777777" w:rsidR="00BA20BD" w:rsidRDefault="00BA20BD" w:rsidP="00BA20BD">
      <w:pPr>
        <w:tabs>
          <w:tab w:val="left" w:pos="1515"/>
        </w:tabs>
        <w:rPr>
          <w:rFonts w:asciiTheme="minorHAnsi" w:hAnsiTheme="minorHAnsi" w:cstheme="minorHAnsi"/>
          <w:sz w:val="22"/>
          <w:szCs w:val="16"/>
          <w:lang w:val="fr-FR"/>
        </w:rPr>
      </w:pPr>
    </w:p>
    <w:p w14:paraId="2D1232C1" w14:textId="61779DD2" w:rsidR="00BA20BD" w:rsidRPr="003D650A"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On a un convoyeur de 1600mm donc q=100 kg/m</w:t>
      </w:r>
    </w:p>
    <w:p w14:paraId="2E31E1A4" w14:textId="77777777" w:rsidR="00BA20BD" w:rsidRPr="003D650A"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On a v=1.6m/s et f=0.02 et L=83m et g=9.81 m/</w:t>
      </w:r>
      <m:oMath>
        <m:sSup>
          <m:sSupPr>
            <m:ctrlPr>
              <w:rPr>
                <w:rFonts w:ascii="Cambria Math" w:hAnsi="Cambria Math" w:cstheme="minorHAnsi"/>
                <w:i/>
                <w:sz w:val="22"/>
                <w:szCs w:val="16"/>
                <w:lang w:val="fr-FR"/>
              </w:rPr>
            </m:ctrlPr>
          </m:sSupPr>
          <m:e>
            <m:r>
              <w:rPr>
                <w:rFonts w:ascii="Cambria Math" w:hAnsi="Cambria Math" w:cstheme="minorHAnsi"/>
                <w:sz w:val="22"/>
                <w:szCs w:val="16"/>
                <w:lang w:val="fr-FR"/>
              </w:rPr>
              <m:t>s</m:t>
            </m:r>
          </m:e>
          <m:sup>
            <m:r>
              <w:rPr>
                <w:rFonts w:ascii="Cambria Math" w:hAnsi="Cambria Math" w:cstheme="minorHAnsi"/>
                <w:sz w:val="22"/>
                <w:szCs w:val="16"/>
                <w:lang w:val="fr-FR"/>
              </w:rPr>
              <m:t>2</m:t>
            </m:r>
          </m:sup>
        </m:sSup>
      </m:oMath>
    </w:p>
    <w:p w14:paraId="4AAA2E03" w14:textId="77777777" w:rsidR="00BA20BD" w:rsidRPr="003D650A" w:rsidRDefault="00BA20BD" w:rsidP="00BA20BD">
      <w:pPr>
        <w:tabs>
          <w:tab w:val="left" w:pos="1515"/>
        </w:tabs>
        <w:rPr>
          <w:rFonts w:asciiTheme="minorHAnsi" w:hAnsiTheme="minorHAnsi" w:cstheme="minorHAnsi"/>
          <w:sz w:val="22"/>
          <w:szCs w:val="16"/>
          <w:lang w:val="fr-FR"/>
        </w:rPr>
      </w:pPr>
    </w:p>
    <w:p w14:paraId="7DB41655" w14:textId="77777777" w:rsidR="00BA20BD" w:rsidRPr="003D650A"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Le coefficient de majoration est en fonction de la longueur du convoyeur :</w:t>
      </w:r>
    </w:p>
    <w:p w14:paraId="00C9B4A4" w14:textId="77777777" w:rsidR="00BA20BD" w:rsidRDefault="00BA20BD" w:rsidP="00BA20BD">
      <w:pPr>
        <w:tabs>
          <w:tab w:val="left" w:pos="1515"/>
        </w:tabs>
        <w:rPr>
          <w:rFonts w:asciiTheme="minorHAnsi" w:hAnsiTheme="minorHAnsi" w:cstheme="minorHAnsi"/>
          <w:szCs w:val="18"/>
          <w:lang w:val="fr-FR"/>
        </w:rPr>
      </w:pPr>
    </w:p>
    <w:p w14:paraId="5523B17F" w14:textId="77777777" w:rsidR="00BA20BD" w:rsidRDefault="00BA20BD" w:rsidP="00BA20BD">
      <w:pPr>
        <w:tabs>
          <w:tab w:val="left" w:pos="1515"/>
        </w:tabs>
        <w:rPr>
          <w:rFonts w:asciiTheme="minorHAnsi" w:hAnsiTheme="minorHAnsi" w:cstheme="minorHAnsi"/>
          <w:szCs w:val="18"/>
          <w:lang w:val="fr-FR"/>
        </w:rPr>
      </w:pPr>
      <w:r>
        <w:rPr>
          <w:noProof/>
        </w:rPr>
        <w:lastRenderedPageBreak/>
        <w:drawing>
          <wp:inline distT="0" distB="0" distL="0" distR="0" wp14:anchorId="7F733B17" wp14:editId="02AEEFE0">
            <wp:extent cx="5763260" cy="237807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3260" cy="2378075"/>
                    </a:xfrm>
                    <a:prstGeom prst="rect">
                      <a:avLst/>
                    </a:prstGeom>
                  </pic:spPr>
                </pic:pic>
              </a:graphicData>
            </a:graphic>
          </wp:inline>
        </w:drawing>
      </w:r>
    </w:p>
    <w:p w14:paraId="555D3EA3" w14:textId="77777777" w:rsidR="00BA20BD" w:rsidRDefault="00BA20BD" w:rsidP="00BA20BD">
      <w:pPr>
        <w:tabs>
          <w:tab w:val="left" w:pos="1515"/>
        </w:tabs>
        <w:rPr>
          <w:rFonts w:asciiTheme="minorHAnsi" w:hAnsiTheme="minorHAnsi" w:cstheme="minorHAnsi"/>
          <w:szCs w:val="18"/>
          <w:lang w:val="fr-FR"/>
        </w:rPr>
      </w:pPr>
    </w:p>
    <w:p w14:paraId="7538CEED" w14:textId="77777777" w:rsidR="00BA20BD" w:rsidRPr="003D650A"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En utilisant la méthode d’interpolation, on trouve un coefficient égal à 1.87 pour un convoyeur de longueur 83 m.</w:t>
      </w:r>
    </w:p>
    <w:p w14:paraId="1F674087" w14:textId="77777777" w:rsidR="00BA20BD" w:rsidRPr="003D650A" w:rsidRDefault="00BA20BD" w:rsidP="00BA20BD">
      <w:pPr>
        <w:tabs>
          <w:tab w:val="left" w:pos="1515"/>
        </w:tabs>
        <w:rPr>
          <w:rFonts w:asciiTheme="minorHAnsi" w:hAnsiTheme="minorHAnsi" w:cstheme="minorHAnsi"/>
          <w:sz w:val="22"/>
          <w:szCs w:val="16"/>
          <w:lang w:val="fr-FR"/>
        </w:rPr>
      </w:pPr>
    </w:p>
    <w:p w14:paraId="57233A35" w14:textId="77777777" w:rsidR="00BA20BD" w:rsidRPr="003D650A"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Donc :</w:t>
      </w:r>
      <w:r w:rsidRPr="003D650A">
        <w:rPr>
          <w:rFonts w:asciiTheme="minorHAnsi" w:hAnsiTheme="minorHAnsi" w:cstheme="minorHAnsi"/>
          <w:sz w:val="22"/>
          <w:szCs w:val="16"/>
          <w:lang w:val="fr-FR"/>
        </w:rPr>
        <w:tab/>
        <w:t>P1 =100*83*0,02*9,81*1,6*1.87</w:t>
      </w:r>
    </w:p>
    <w:p w14:paraId="7D7CE1CF" w14:textId="77777777" w:rsidR="00BA20BD" w:rsidRPr="003D650A"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ab/>
      </w:r>
      <w:r w:rsidRPr="003D650A">
        <w:rPr>
          <w:rFonts w:asciiTheme="minorHAnsi" w:hAnsiTheme="minorHAnsi" w:cstheme="minorHAnsi"/>
          <w:sz w:val="22"/>
          <w:szCs w:val="16"/>
          <w:highlight w:val="yellow"/>
          <w:lang w:val="fr-FR"/>
        </w:rPr>
        <w:t>P1 =4 872.35 W</w:t>
      </w:r>
    </w:p>
    <w:p w14:paraId="3AEFCB3E" w14:textId="77777777" w:rsidR="00BA20BD" w:rsidRPr="003D650A" w:rsidRDefault="00BA20BD" w:rsidP="00BA20BD">
      <w:pPr>
        <w:tabs>
          <w:tab w:val="left" w:pos="1515"/>
        </w:tabs>
        <w:rPr>
          <w:rFonts w:asciiTheme="minorHAnsi" w:hAnsiTheme="minorHAnsi" w:cstheme="minorHAnsi"/>
          <w:sz w:val="22"/>
          <w:szCs w:val="16"/>
          <w:lang w:val="fr-FR"/>
        </w:rPr>
      </w:pPr>
    </w:p>
    <w:p w14:paraId="1C54EBE8" w14:textId="77777777" w:rsidR="00BA20BD" w:rsidRPr="003D650A"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Pour :</w:t>
      </w:r>
      <w:r w:rsidRPr="003D650A">
        <w:rPr>
          <w:rFonts w:asciiTheme="minorHAnsi" w:hAnsiTheme="minorHAnsi" w:cstheme="minorHAnsi"/>
          <w:sz w:val="22"/>
          <w:szCs w:val="16"/>
          <w:lang w:val="fr-FR"/>
        </w:rPr>
        <w:tab/>
        <w:t xml:space="preserve">P2=2,73.Qm.L.f.c </w:t>
      </w:r>
    </w:p>
    <w:p w14:paraId="00EAE9B8" w14:textId="77777777" w:rsidR="00BA20BD" w:rsidRPr="003D650A" w:rsidRDefault="00BA20BD" w:rsidP="00BA20BD">
      <w:pPr>
        <w:tabs>
          <w:tab w:val="left" w:pos="1515"/>
        </w:tabs>
        <w:rPr>
          <w:rFonts w:asciiTheme="minorHAnsi" w:hAnsiTheme="minorHAnsi" w:cstheme="minorHAnsi"/>
          <w:sz w:val="22"/>
          <w:szCs w:val="16"/>
          <w:lang w:val="fr-FR"/>
        </w:rPr>
      </w:pPr>
    </w:p>
    <w:p w14:paraId="4F14E16E" w14:textId="77777777" w:rsidR="00BA20BD" w:rsidRPr="003D650A"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Avec :</w:t>
      </w:r>
    </w:p>
    <w:p w14:paraId="6F190B88" w14:textId="77777777" w:rsidR="00BA20BD" w:rsidRPr="003D650A" w:rsidRDefault="00BA20BD" w:rsidP="00BA20BD">
      <w:pPr>
        <w:tabs>
          <w:tab w:val="left" w:pos="1515"/>
        </w:tabs>
        <w:rPr>
          <w:rFonts w:asciiTheme="minorHAnsi" w:hAnsiTheme="minorHAnsi" w:cstheme="minorHAnsi"/>
          <w:sz w:val="22"/>
          <w:szCs w:val="16"/>
          <w:lang w:val="fr-FR"/>
        </w:rPr>
      </w:pPr>
      <w:proofErr w:type="spellStart"/>
      <w:r w:rsidRPr="003D650A">
        <w:rPr>
          <w:rFonts w:asciiTheme="minorHAnsi" w:hAnsiTheme="minorHAnsi" w:cstheme="minorHAnsi"/>
          <w:sz w:val="22"/>
          <w:szCs w:val="16"/>
          <w:lang w:val="fr-FR"/>
        </w:rPr>
        <w:t>Qm</w:t>
      </w:r>
      <w:proofErr w:type="spellEnd"/>
      <w:r w:rsidRPr="003D650A">
        <w:rPr>
          <w:rFonts w:asciiTheme="minorHAnsi" w:hAnsiTheme="minorHAnsi" w:cstheme="minorHAnsi"/>
          <w:sz w:val="22"/>
          <w:szCs w:val="16"/>
          <w:lang w:val="fr-FR"/>
        </w:rPr>
        <w:t xml:space="preserve"> : Débit massique (T/h)</w:t>
      </w:r>
    </w:p>
    <w:p w14:paraId="2EDC4C28" w14:textId="77777777" w:rsidR="00BA20BD" w:rsidRPr="003D650A"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L :la longueur du convoyeur (m)</w:t>
      </w:r>
    </w:p>
    <w:p w14:paraId="546255CC" w14:textId="77777777" w:rsidR="00BA20BD" w:rsidRPr="003D650A" w:rsidRDefault="00BA20BD" w:rsidP="00BA20BD">
      <w:pPr>
        <w:tabs>
          <w:tab w:val="left" w:pos="1515"/>
        </w:tabs>
        <w:rPr>
          <w:rFonts w:asciiTheme="minorHAnsi" w:hAnsiTheme="minorHAnsi" w:cstheme="minorHAnsi"/>
          <w:sz w:val="22"/>
          <w:szCs w:val="16"/>
          <w:lang w:val="fr-FR"/>
        </w:rPr>
      </w:pPr>
      <w:proofErr w:type="gramStart"/>
      <w:r w:rsidRPr="003D650A">
        <w:rPr>
          <w:rFonts w:asciiTheme="minorHAnsi" w:hAnsiTheme="minorHAnsi" w:cstheme="minorHAnsi"/>
          <w:sz w:val="22"/>
          <w:szCs w:val="16"/>
          <w:lang w:val="fr-FR"/>
        </w:rPr>
        <w:t>f</w:t>
      </w:r>
      <w:proofErr w:type="gramEnd"/>
      <w:r w:rsidRPr="003D650A">
        <w:rPr>
          <w:rFonts w:asciiTheme="minorHAnsi" w:hAnsiTheme="minorHAnsi" w:cstheme="minorHAnsi"/>
          <w:sz w:val="22"/>
          <w:szCs w:val="16"/>
          <w:lang w:val="fr-FR"/>
        </w:rPr>
        <w:t xml:space="preserve"> : coefficient de frottement rouleau/bande</w:t>
      </w:r>
    </w:p>
    <w:p w14:paraId="5B8266F2" w14:textId="77777777" w:rsidR="00BA20BD" w:rsidRPr="003D650A" w:rsidRDefault="00BA20BD" w:rsidP="00BA20BD">
      <w:pPr>
        <w:tabs>
          <w:tab w:val="left" w:pos="1515"/>
        </w:tabs>
        <w:rPr>
          <w:rFonts w:asciiTheme="minorHAnsi" w:hAnsiTheme="minorHAnsi" w:cstheme="minorHAnsi"/>
          <w:sz w:val="22"/>
          <w:szCs w:val="16"/>
          <w:lang w:val="fr-FR"/>
        </w:rPr>
      </w:pPr>
      <w:proofErr w:type="gramStart"/>
      <w:r w:rsidRPr="003D650A">
        <w:rPr>
          <w:rFonts w:asciiTheme="minorHAnsi" w:hAnsiTheme="minorHAnsi" w:cstheme="minorHAnsi"/>
          <w:sz w:val="22"/>
          <w:szCs w:val="16"/>
          <w:lang w:val="fr-FR"/>
        </w:rPr>
        <w:t>c</w:t>
      </w:r>
      <w:proofErr w:type="gramEnd"/>
      <w:r w:rsidRPr="003D650A">
        <w:rPr>
          <w:rFonts w:asciiTheme="minorHAnsi" w:hAnsiTheme="minorHAnsi" w:cstheme="minorHAnsi"/>
          <w:sz w:val="22"/>
          <w:szCs w:val="16"/>
          <w:lang w:val="fr-FR"/>
        </w:rPr>
        <w:t xml:space="preserve"> : coefficient de majoration</w:t>
      </w:r>
    </w:p>
    <w:p w14:paraId="34B44B13" w14:textId="77777777" w:rsidR="00BA20BD" w:rsidRDefault="00BA20BD" w:rsidP="00BA20BD">
      <w:pPr>
        <w:tabs>
          <w:tab w:val="left" w:pos="1515"/>
        </w:tabs>
        <w:rPr>
          <w:rFonts w:asciiTheme="minorHAnsi" w:hAnsiTheme="minorHAnsi" w:cstheme="minorHAnsi"/>
          <w:szCs w:val="18"/>
          <w:lang w:val="fr-FR"/>
        </w:rPr>
      </w:pPr>
    </w:p>
    <w:p w14:paraId="03B0E6BB" w14:textId="77777777" w:rsidR="00BA20BD" w:rsidRPr="003D650A"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 xml:space="preserve">On a </w:t>
      </w:r>
      <w:proofErr w:type="spellStart"/>
      <w:r w:rsidRPr="003D650A">
        <w:rPr>
          <w:rFonts w:asciiTheme="minorHAnsi" w:hAnsiTheme="minorHAnsi" w:cstheme="minorHAnsi"/>
          <w:sz w:val="22"/>
          <w:szCs w:val="16"/>
          <w:lang w:val="fr-FR"/>
        </w:rPr>
        <w:t>Qm</w:t>
      </w:r>
      <w:proofErr w:type="spellEnd"/>
      <w:r w:rsidRPr="003D650A">
        <w:rPr>
          <w:rFonts w:asciiTheme="minorHAnsi" w:hAnsiTheme="minorHAnsi" w:cstheme="minorHAnsi"/>
          <w:sz w:val="22"/>
          <w:szCs w:val="16"/>
          <w:lang w:val="fr-FR"/>
        </w:rPr>
        <w:t>=2200T/h</w:t>
      </w:r>
      <w:sdt>
        <w:sdtPr>
          <w:rPr>
            <w:rFonts w:ascii="Cambria Math" w:hAnsi="Cambria Math" w:cstheme="minorHAnsi"/>
            <w:i/>
            <w:sz w:val="22"/>
            <w:szCs w:val="16"/>
            <w:lang w:val="fr-FR"/>
          </w:rPr>
          <w:id w:val="-268241651"/>
          <w:placeholder>
            <w:docPart w:val="77E03AC5E424477B8103D4624D933DFE"/>
          </w:placeholder>
          <w:temporary/>
          <w:showingPlcHdr/>
          <w:equation/>
        </w:sdtPr>
        <w:sdtEndPr/>
        <w:sdtContent>
          <m:oMath>
            <m:r>
              <m:rPr>
                <m:sty m:val="p"/>
              </m:rPr>
              <w:rPr>
                <w:rStyle w:val="Textedelespacerserv"/>
                <w:rFonts w:ascii="Cambria Math" w:hAnsi="Cambria Math"/>
                <w:sz w:val="22"/>
                <w:szCs w:val="22"/>
              </w:rPr>
              <m:t>Tapez une équation ici.</m:t>
            </m:r>
          </m:oMath>
        </w:sdtContent>
      </w:sdt>
    </w:p>
    <w:p w14:paraId="34904AB5" w14:textId="77777777" w:rsidR="00BA20BD" w:rsidRPr="003D650A" w:rsidRDefault="00BA20BD" w:rsidP="00BA20BD">
      <w:pPr>
        <w:tabs>
          <w:tab w:val="left" w:pos="1515"/>
        </w:tabs>
        <w:rPr>
          <w:rFonts w:asciiTheme="minorHAnsi" w:hAnsiTheme="minorHAnsi" w:cstheme="minorHAnsi"/>
          <w:sz w:val="22"/>
          <w:szCs w:val="16"/>
          <w:lang w:val="fr-FR"/>
        </w:rPr>
      </w:pPr>
    </w:p>
    <w:p w14:paraId="1E8ED321" w14:textId="77777777" w:rsidR="00BA20BD" w:rsidRPr="003D650A" w:rsidRDefault="00BA20BD" w:rsidP="00BA20BD">
      <w:pPr>
        <w:tabs>
          <w:tab w:val="left" w:pos="1515"/>
        </w:tabs>
        <w:rPr>
          <w:rFonts w:asciiTheme="minorHAnsi" w:hAnsiTheme="minorHAnsi" w:cstheme="minorHAnsi"/>
          <w:sz w:val="22"/>
          <w:szCs w:val="16"/>
          <w:lang w:val="fr-FR"/>
        </w:rPr>
      </w:pPr>
    </w:p>
    <w:p w14:paraId="68465681" w14:textId="77777777" w:rsidR="00BA20BD" w:rsidRPr="003D650A"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Donc :</w:t>
      </w:r>
      <w:r w:rsidRPr="003D650A">
        <w:rPr>
          <w:rFonts w:asciiTheme="minorHAnsi" w:hAnsiTheme="minorHAnsi" w:cstheme="minorHAnsi"/>
          <w:sz w:val="22"/>
          <w:szCs w:val="16"/>
          <w:lang w:val="fr-FR"/>
        </w:rPr>
        <w:tab/>
        <w:t>P2 = 2,73*2200*83*0,02*1.87</w:t>
      </w:r>
    </w:p>
    <w:p w14:paraId="6D717192" w14:textId="77777777" w:rsidR="00BA20BD" w:rsidRPr="003D650A"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ab/>
      </w:r>
      <w:r w:rsidRPr="003D650A">
        <w:rPr>
          <w:rFonts w:asciiTheme="minorHAnsi" w:hAnsiTheme="minorHAnsi" w:cstheme="minorHAnsi"/>
          <w:sz w:val="22"/>
          <w:szCs w:val="16"/>
          <w:highlight w:val="yellow"/>
          <w:lang w:val="fr-FR"/>
        </w:rPr>
        <w:t>P2= 18 643.82 W</w:t>
      </w:r>
    </w:p>
    <w:p w14:paraId="341EDEA8" w14:textId="77777777" w:rsidR="00BA20BD" w:rsidRPr="003D650A" w:rsidRDefault="00BA20BD" w:rsidP="00BA20BD">
      <w:pPr>
        <w:tabs>
          <w:tab w:val="left" w:pos="1515"/>
        </w:tabs>
        <w:rPr>
          <w:rFonts w:asciiTheme="minorHAnsi" w:hAnsiTheme="minorHAnsi" w:cstheme="minorHAnsi"/>
          <w:sz w:val="22"/>
          <w:szCs w:val="16"/>
          <w:lang w:val="fr-FR"/>
        </w:rPr>
      </w:pPr>
    </w:p>
    <w:p w14:paraId="1F50AD2C" w14:textId="77777777" w:rsidR="00BA20BD" w:rsidRPr="003D650A"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Pour :</w:t>
      </w:r>
      <w:r w:rsidRPr="003D650A">
        <w:rPr>
          <w:rFonts w:asciiTheme="minorHAnsi" w:hAnsiTheme="minorHAnsi" w:cstheme="minorHAnsi"/>
          <w:sz w:val="22"/>
          <w:szCs w:val="16"/>
          <w:lang w:val="fr-FR"/>
        </w:rPr>
        <w:tab/>
        <w:t>P3=</w:t>
      </w:r>
      <w:r w:rsidRPr="003D650A">
        <w:rPr>
          <w:sz w:val="22"/>
          <w:szCs w:val="22"/>
        </w:rPr>
        <w:t xml:space="preserve"> </w:t>
      </w:r>
      <w:r w:rsidRPr="003D650A">
        <w:rPr>
          <w:rFonts w:asciiTheme="minorHAnsi" w:hAnsiTheme="minorHAnsi" w:cstheme="minorHAnsi"/>
          <w:sz w:val="22"/>
          <w:szCs w:val="16"/>
          <w:lang w:val="fr-FR"/>
        </w:rPr>
        <w:t>2,73*</w:t>
      </w:r>
      <w:proofErr w:type="spellStart"/>
      <w:r w:rsidRPr="003D650A">
        <w:rPr>
          <w:rFonts w:asciiTheme="minorHAnsi" w:hAnsiTheme="minorHAnsi" w:cstheme="minorHAnsi"/>
          <w:sz w:val="22"/>
          <w:szCs w:val="16"/>
          <w:lang w:val="fr-FR"/>
        </w:rPr>
        <w:t>Qm</w:t>
      </w:r>
      <w:proofErr w:type="spellEnd"/>
      <w:r w:rsidRPr="003D650A">
        <w:rPr>
          <w:rFonts w:asciiTheme="minorHAnsi" w:hAnsiTheme="minorHAnsi" w:cstheme="minorHAnsi"/>
          <w:sz w:val="22"/>
          <w:szCs w:val="16"/>
          <w:lang w:val="fr-FR"/>
        </w:rPr>
        <w:t>*H</w:t>
      </w:r>
    </w:p>
    <w:p w14:paraId="7510382A" w14:textId="77777777" w:rsidR="00BA20BD" w:rsidRPr="003D650A"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 xml:space="preserve">Avec : </w:t>
      </w:r>
    </w:p>
    <w:p w14:paraId="0A479288" w14:textId="77777777" w:rsidR="00BA20BD" w:rsidRPr="003D650A"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H : Hauteur de dénivellation du convoyeur m</w:t>
      </w:r>
    </w:p>
    <w:p w14:paraId="76CD14D7" w14:textId="77777777" w:rsidR="00BA20BD" w:rsidRPr="003D650A"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On a H=8,2m</w:t>
      </w:r>
    </w:p>
    <w:p w14:paraId="34A5671B" w14:textId="77777777" w:rsidR="00BA20BD" w:rsidRPr="003D650A"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Donc :</w:t>
      </w:r>
      <w:r w:rsidRPr="003D650A">
        <w:rPr>
          <w:rFonts w:asciiTheme="minorHAnsi" w:hAnsiTheme="minorHAnsi" w:cstheme="minorHAnsi"/>
          <w:sz w:val="22"/>
          <w:szCs w:val="16"/>
          <w:lang w:val="fr-FR"/>
        </w:rPr>
        <w:tab/>
        <w:t>P3=2,73*2200*8,2</w:t>
      </w:r>
    </w:p>
    <w:p w14:paraId="487138F8" w14:textId="77777777" w:rsidR="00BA20BD" w:rsidRPr="003D650A"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ab/>
      </w:r>
      <w:r w:rsidRPr="003D650A">
        <w:rPr>
          <w:rFonts w:asciiTheme="minorHAnsi" w:hAnsiTheme="minorHAnsi" w:cstheme="minorHAnsi"/>
          <w:sz w:val="22"/>
          <w:szCs w:val="16"/>
          <w:highlight w:val="yellow"/>
          <w:lang w:val="fr-FR"/>
        </w:rPr>
        <w:t>P3 =49 249,2 W</w:t>
      </w:r>
    </w:p>
    <w:p w14:paraId="3AA36AD8" w14:textId="77777777" w:rsidR="00BA20BD" w:rsidRPr="003D650A" w:rsidRDefault="00BA20BD" w:rsidP="00BA20BD">
      <w:pPr>
        <w:tabs>
          <w:tab w:val="left" w:pos="1515"/>
        </w:tabs>
        <w:rPr>
          <w:rFonts w:asciiTheme="minorHAnsi" w:hAnsiTheme="minorHAnsi" w:cstheme="minorHAnsi"/>
          <w:sz w:val="22"/>
          <w:szCs w:val="16"/>
          <w:lang w:val="fr-FR"/>
        </w:rPr>
      </w:pPr>
    </w:p>
    <w:p w14:paraId="2A46B7C3" w14:textId="77777777" w:rsidR="00BA20BD" w:rsidRPr="003D650A"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Ce qui donne la puissance totale au niveau du tambour de commande(d’entrainement)</w:t>
      </w:r>
    </w:p>
    <w:p w14:paraId="76047EC4" w14:textId="77777777" w:rsidR="00BA20BD" w:rsidRPr="003D650A"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ab/>
      </w:r>
      <m:oMath>
        <m:sSup>
          <m:sSupPr>
            <m:ctrlPr>
              <w:rPr>
                <w:rFonts w:ascii="Cambria Math" w:hAnsi="Cambria Math" w:cstheme="minorHAnsi"/>
                <w:i/>
                <w:sz w:val="22"/>
                <w:szCs w:val="16"/>
                <w:lang w:val="fr-FR"/>
              </w:rPr>
            </m:ctrlPr>
          </m:sSupPr>
          <m:e>
            <m:r>
              <w:rPr>
                <w:rFonts w:ascii="Cambria Math" w:hAnsi="Cambria Math" w:cstheme="minorHAnsi"/>
                <w:sz w:val="22"/>
                <w:szCs w:val="16"/>
                <w:lang w:val="fr-FR"/>
              </w:rPr>
              <m:t>Pt</m:t>
            </m:r>
          </m:e>
          <m:sup>
            <m:r>
              <w:rPr>
                <w:rFonts w:ascii="Cambria Math" w:hAnsi="Cambria Math" w:cstheme="minorHAnsi"/>
                <w:sz w:val="22"/>
                <w:szCs w:val="16"/>
                <w:lang w:val="fr-FR"/>
              </w:rPr>
              <m:t>'</m:t>
            </m:r>
          </m:sup>
        </m:sSup>
      </m:oMath>
      <w:r w:rsidRPr="003D650A">
        <w:rPr>
          <w:rFonts w:asciiTheme="minorHAnsi" w:hAnsiTheme="minorHAnsi" w:cstheme="minorHAnsi"/>
          <w:sz w:val="22"/>
          <w:szCs w:val="16"/>
          <w:lang w:val="fr-FR"/>
        </w:rPr>
        <w:t>= 72,76Kw</w:t>
      </w:r>
    </w:p>
    <w:p w14:paraId="2580179F" w14:textId="77777777" w:rsidR="00BA20BD" w:rsidRDefault="00BA20BD" w:rsidP="00BA20BD">
      <w:pPr>
        <w:tabs>
          <w:tab w:val="left" w:pos="1515"/>
        </w:tabs>
        <w:rPr>
          <w:rFonts w:asciiTheme="minorHAnsi" w:hAnsiTheme="minorHAnsi" w:cstheme="minorHAnsi"/>
          <w:sz w:val="22"/>
          <w:szCs w:val="16"/>
          <w:lang w:val="fr-FR"/>
        </w:rPr>
      </w:pPr>
    </w:p>
    <w:p w14:paraId="3E16F053" w14:textId="77777777" w:rsidR="00BA20BD" w:rsidRDefault="00BA20BD" w:rsidP="00BA20BD">
      <w:pPr>
        <w:tabs>
          <w:tab w:val="left" w:pos="1515"/>
        </w:tabs>
        <w:rPr>
          <w:rFonts w:asciiTheme="minorHAnsi" w:hAnsiTheme="minorHAnsi" w:cstheme="minorHAnsi"/>
          <w:sz w:val="22"/>
          <w:szCs w:val="16"/>
          <w:lang w:val="fr-FR"/>
        </w:rPr>
      </w:pPr>
    </w:p>
    <w:p w14:paraId="110E7786" w14:textId="77777777" w:rsidR="00BA20BD" w:rsidRPr="003D650A"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On a Rendement de la transmission de 0,9</w:t>
      </w:r>
    </w:p>
    <w:p w14:paraId="730BFB36" w14:textId="77777777" w:rsidR="00BA20BD" w:rsidRPr="003D650A"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 xml:space="preserve">Donc </w:t>
      </w:r>
      <w:r w:rsidRPr="003D650A">
        <w:rPr>
          <w:rFonts w:asciiTheme="minorHAnsi" w:hAnsiTheme="minorHAnsi" w:cstheme="minorHAnsi"/>
          <w:sz w:val="22"/>
          <w:szCs w:val="16"/>
          <w:lang w:val="fr-FR"/>
        </w:rPr>
        <w:tab/>
        <w:t>Pt=</w:t>
      </w:r>
      <m:oMath>
        <m:f>
          <m:fPr>
            <m:ctrlPr>
              <w:rPr>
                <w:rFonts w:ascii="Cambria Math" w:hAnsi="Cambria Math" w:cstheme="minorHAnsi"/>
                <w:i/>
                <w:sz w:val="22"/>
                <w:szCs w:val="16"/>
                <w:lang w:val="fr-FR"/>
              </w:rPr>
            </m:ctrlPr>
          </m:fPr>
          <m:num>
            <m:r>
              <w:rPr>
                <w:rFonts w:ascii="Cambria Math" w:hAnsi="Cambria Math" w:cstheme="minorHAnsi"/>
                <w:sz w:val="22"/>
                <w:szCs w:val="16"/>
                <w:lang w:val="fr-FR"/>
              </w:rPr>
              <m:t>72,76</m:t>
            </m:r>
          </m:num>
          <m:den>
            <m:r>
              <w:rPr>
                <w:rFonts w:ascii="Cambria Math" w:hAnsi="Cambria Math" w:cstheme="minorHAnsi"/>
                <w:sz w:val="22"/>
                <w:szCs w:val="16"/>
                <w:lang w:val="fr-FR"/>
              </w:rPr>
              <m:t>0,9</m:t>
            </m:r>
          </m:den>
        </m:f>
        <m:r>
          <w:rPr>
            <w:rFonts w:ascii="Cambria Math" w:hAnsi="Cambria Math" w:cstheme="minorHAnsi"/>
            <w:sz w:val="22"/>
            <w:szCs w:val="16"/>
            <w:lang w:val="fr-FR"/>
          </w:rPr>
          <m:t>=80,84 kw</m:t>
        </m:r>
      </m:oMath>
    </w:p>
    <w:p w14:paraId="2DB134EA" w14:textId="77777777" w:rsidR="00BA20BD" w:rsidRPr="003D650A" w:rsidRDefault="00BA20BD" w:rsidP="00BA20BD">
      <w:pPr>
        <w:tabs>
          <w:tab w:val="left" w:pos="1515"/>
        </w:tabs>
        <w:rPr>
          <w:rFonts w:asciiTheme="minorHAnsi" w:hAnsiTheme="minorHAnsi" w:cstheme="minorHAnsi"/>
          <w:sz w:val="22"/>
          <w:szCs w:val="16"/>
          <w:lang w:val="fr-FR"/>
        </w:rPr>
      </w:pPr>
    </w:p>
    <w:p w14:paraId="0247B6E0" w14:textId="77777777" w:rsidR="00BA20BD" w:rsidRDefault="00BA20BD" w:rsidP="00BA20BD">
      <w:pPr>
        <w:tabs>
          <w:tab w:val="left" w:pos="1515"/>
        </w:tabs>
        <w:rPr>
          <w:rFonts w:asciiTheme="minorHAnsi" w:hAnsiTheme="minorHAnsi" w:cstheme="minorHAnsi"/>
          <w:sz w:val="22"/>
          <w:szCs w:val="16"/>
          <w:lang w:val="fr-FR"/>
        </w:rPr>
      </w:pPr>
      <w:r w:rsidRPr="003D650A">
        <w:rPr>
          <w:rFonts w:asciiTheme="minorHAnsi" w:hAnsiTheme="minorHAnsi" w:cstheme="minorHAnsi"/>
          <w:sz w:val="22"/>
          <w:szCs w:val="16"/>
          <w:lang w:val="fr-FR"/>
        </w:rPr>
        <w:t>On trouve un moteur sur le catalogue SEW de puissance P=90kw</w:t>
      </w:r>
    </w:p>
    <w:p w14:paraId="143F55E4" w14:textId="77777777" w:rsidR="00BA20BD" w:rsidRPr="003D650A" w:rsidRDefault="00BA20BD" w:rsidP="00BA20BD">
      <w:pPr>
        <w:tabs>
          <w:tab w:val="left" w:pos="1515"/>
        </w:tabs>
        <w:rPr>
          <w:rFonts w:asciiTheme="minorHAnsi" w:hAnsiTheme="minorHAnsi" w:cstheme="minorHAnsi"/>
          <w:sz w:val="22"/>
          <w:szCs w:val="16"/>
          <w:lang w:val="fr-FR"/>
        </w:rPr>
      </w:pPr>
    </w:p>
    <w:p w14:paraId="5CCECD3E" w14:textId="77777777" w:rsidR="00BA20BD" w:rsidRDefault="00BA20BD" w:rsidP="00BA20BD">
      <w:pPr>
        <w:tabs>
          <w:tab w:val="left" w:pos="1515"/>
        </w:tabs>
        <w:rPr>
          <w:rFonts w:asciiTheme="minorHAnsi" w:hAnsiTheme="minorHAnsi" w:cstheme="minorHAnsi"/>
          <w:szCs w:val="18"/>
          <w:lang w:val="fr-FR"/>
        </w:rPr>
      </w:pPr>
      <w:r>
        <w:rPr>
          <w:noProof/>
        </w:rPr>
        <w:lastRenderedPageBreak/>
        <w:drawing>
          <wp:inline distT="0" distB="0" distL="0" distR="0" wp14:anchorId="0C350413" wp14:editId="68E9FA02">
            <wp:extent cx="5763260" cy="5676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3260" cy="567690"/>
                    </a:xfrm>
                    <a:prstGeom prst="rect">
                      <a:avLst/>
                    </a:prstGeom>
                  </pic:spPr>
                </pic:pic>
              </a:graphicData>
            </a:graphic>
          </wp:inline>
        </w:drawing>
      </w:r>
    </w:p>
    <w:p w14:paraId="04A4A3F6" w14:textId="77777777" w:rsidR="00BA20BD" w:rsidRDefault="00BA20BD" w:rsidP="00BA20BD">
      <w:pPr>
        <w:tabs>
          <w:tab w:val="left" w:pos="1515"/>
        </w:tabs>
        <w:rPr>
          <w:rFonts w:asciiTheme="minorHAnsi" w:hAnsiTheme="minorHAnsi" w:cstheme="minorHAnsi"/>
          <w:szCs w:val="18"/>
          <w:lang w:val="fr-FR"/>
        </w:rPr>
      </w:pPr>
    </w:p>
    <w:p w14:paraId="3B32BF14" w14:textId="77777777" w:rsidR="00BA20BD" w:rsidRDefault="00BA20BD" w:rsidP="00BA20BD">
      <w:pPr>
        <w:tabs>
          <w:tab w:val="left" w:pos="1515"/>
        </w:tabs>
        <w:rPr>
          <w:rFonts w:asciiTheme="minorHAnsi" w:hAnsiTheme="minorHAnsi" w:cstheme="minorHAnsi"/>
          <w:szCs w:val="18"/>
          <w:lang w:val="fr-FR"/>
        </w:rPr>
      </w:pPr>
      <w:r>
        <w:rPr>
          <w:noProof/>
        </w:rPr>
        <w:drawing>
          <wp:inline distT="0" distB="0" distL="0" distR="0" wp14:anchorId="73291CE5" wp14:editId="0B46699E">
            <wp:extent cx="5763260" cy="179959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3260" cy="1799590"/>
                    </a:xfrm>
                    <a:prstGeom prst="rect">
                      <a:avLst/>
                    </a:prstGeom>
                  </pic:spPr>
                </pic:pic>
              </a:graphicData>
            </a:graphic>
          </wp:inline>
        </w:drawing>
      </w:r>
    </w:p>
    <w:p w14:paraId="3EB5F65F" w14:textId="77777777" w:rsidR="00BB2735" w:rsidRDefault="00BB2735"/>
    <w:sectPr w:rsidR="00BB27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F5245"/>
    <w:multiLevelType w:val="hybridMultilevel"/>
    <w:tmpl w:val="2EB08780"/>
    <w:lvl w:ilvl="0" w:tplc="B42A5AC8">
      <w:start w:val="1"/>
      <w:numFmt w:val="decimal"/>
      <w:lvlText w:val="%1."/>
      <w:lvlJc w:val="left"/>
      <w:pPr>
        <w:ind w:left="870" w:hanging="51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0BD"/>
    <w:rsid w:val="00A53B12"/>
    <w:rsid w:val="00BA20BD"/>
    <w:rsid w:val="00BB2735"/>
    <w:rsid w:val="00D0342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E467"/>
  <w15:chartTrackingRefBased/>
  <w15:docId w15:val="{A7110289-E54E-43D7-B8AF-67B77A07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0BD"/>
    <w:pPr>
      <w:spacing w:after="0" w:line="240" w:lineRule="auto"/>
    </w:pPr>
    <w:rPr>
      <w:rFonts w:ascii="Times New Roman" w:eastAsia="Times New Roman" w:hAnsi="Times New Roman" w:cs="Times New Roman"/>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A20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57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E03AC5E424477B8103D4624D933DFE"/>
        <w:category>
          <w:name w:val="Général"/>
          <w:gallery w:val="placeholder"/>
        </w:category>
        <w:types>
          <w:type w:val="bbPlcHdr"/>
        </w:types>
        <w:behaviors>
          <w:behavior w:val="content"/>
        </w:behaviors>
        <w:guid w:val="{C6C23C2C-1A77-472C-A74F-2AC20EBFE293}"/>
      </w:docPartPr>
      <w:docPartBody>
        <w:p w:rsidR="00D6224C" w:rsidRDefault="001079D4" w:rsidP="001079D4">
          <w:pPr>
            <w:pStyle w:val="77E03AC5E424477B8103D4624D933DFE"/>
          </w:pPr>
          <w:r w:rsidRPr="003B48C0">
            <w:rPr>
              <w:rStyle w:val="Textedelespacerserv"/>
            </w:rPr>
            <w:t>Tapez une équation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9D4"/>
    <w:rsid w:val="000F201E"/>
    <w:rsid w:val="001079D4"/>
    <w:rsid w:val="00C47A96"/>
    <w:rsid w:val="00D6224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079D4"/>
    <w:rPr>
      <w:color w:val="808080"/>
    </w:rPr>
  </w:style>
  <w:style w:type="paragraph" w:customStyle="1" w:styleId="77E03AC5E424477B8103D4624D933DFE">
    <w:name w:val="77E03AC5E424477B8103D4624D933DFE"/>
    <w:rsid w:val="001079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373</Words>
  <Characters>2053</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omar</dc:creator>
  <cp:keywords/>
  <dc:description/>
  <cp:lastModifiedBy>omar omar</cp:lastModifiedBy>
  <cp:revision>3</cp:revision>
  <dcterms:created xsi:type="dcterms:W3CDTF">2024-05-31T15:20:00Z</dcterms:created>
  <dcterms:modified xsi:type="dcterms:W3CDTF">2024-05-31T15:35:00Z</dcterms:modified>
</cp:coreProperties>
</file>