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9872" w14:textId="77777777" w:rsidR="002A39E5" w:rsidRPr="002A39E5" w:rsidRDefault="002A39E5" w:rsidP="002A39E5">
      <w:pPr>
        <w:spacing w:before="100" w:beforeAutospacing="1" w:after="100" w:afterAutospacing="1" w:line="240" w:lineRule="auto"/>
        <w:outlineLvl w:val="1"/>
        <w:rPr>
          <w:rFonts w:ascii="Times New Roman" w:eastAsia="Times New Roman" w:hAnsi="Times New Roman" w:cs="Times New Roman"/>
          <w:b/>
          <w:bCs/>
          <w:sz w:val="36"/>
          <w:szCs w:val="36"/>
        </w:rPr>
      </w:pPr>
      <w:r w:rsidRPr="002A39E5">
        <w:rPr>
          <w:rFonts w:ascii="Times New Roman" w:eastAsia="Times New Roman" w:hAnsi="Times New Roman" w:cs="Times New Roman"/>
          <w:b/>
          <w:bCs/>
          <w:sz w:val="36"/>
          <w:szCs w:val="36"/>
        </w:rPr>
        <w:t>Project Overview</w:t>
      </w:r>
    </w:p>
    <w:p w14:paraId="318F514A" w14:textId="77777777" w:rsidR="002A39E5" w:rsidRPr="002A39E5" w:rsidRDefault="002A39E5" w:rsidP="002A39E5">
      <w:pPr>
        <w:spacing w:before="100" w:beforeAutospacing="1" w:after="100" w:afterAutospacing="1" w:line="240" w:lineRule="auto"/>
        <w:rPr>
          <w:rFonts w:ascii="Times New Roman" w:eastAsia="Times New Roman" w:hAnsi="Times New Roman" w:cs="Times New Roman"/>
          <w:sz w:val="24"/>
          <w:szCs w:val="24"/>
        </w:rPr>
      </w:pPr>
      <w:r w:rsidRPr="002A39E5">
        <w:rPr>
          <w:rFonts w:ascii="Times New Roman" w:eastAsia="Times New Roman" w:hAnsi="Times New Roman" w:cs="Times New Roman"/>
          <w:sz w:val="24"/>
          <w:szCs w:val="24"/>
        </w:rPr>
        <w:t>This project implements a calculator on an STM32F103C8 microcontroller, interfaced with a 16x2 LCD and a 4x4 keypad, without using I2C. It supports addition (+), multiplication (*), and subtraction (-) operations, displaying inputs in real-time on the LCD and results upon pressing '='. The design leverages direct GPIO control for the LCD, a custom keypad scanning algorithm, and precise clock configuration, making it an excellent study in embedded systems programming.</w:t>
      </w:r>
    </w:p>
    <w:p w14:paraId="622E51BB" w14:textId="06A42254" w:rsidR="004D0533" w:rsidRDefault="00DC3532">
      <w:r w:rsidRPr="00DC3532">
        <w:drawing>
          <wp:inline distT="0" distB="0" distL="0" distR="0" wp14:anchorId="48858A13" wp14:editId="23336B32">
            <wp:extent cx="5105400" cy="3247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9636" cy="3256110"/>
                    </a:xfrm>
                    <a:prstGeom prst="rect">
                      <a:avLst/>
                    </a:prstGeom>
                  </pic:spPr>
                </pic:pic>
              </a:graphicData>
            </a:graphic>
          </wp:inline>
        </w:drawing>
      </w:r>
    </w:p>
    <w:p w14:paraId="052C73FF" w14:textId="77777777" w:rsidR="0043456F" w:rsidRPr="0043456F" w:rsidRDefault="0043456F" w:rsidP="0043456F">
      <w:pPr>
        <w:pStyle w:val="Heading2"/>
        <w:rPr>
          <w:sz w:val="24"/>
          <w:szCs w:val="24"/>
        </w:rPr>
      </w:pPr>
      <w:r w:rsidRPr="0043456F">
        <w:rPr>
          <w:sz w:val="24"/>
          <w:szCs w:val="24"/>
        </w:rPr>
        <w:t>Features</w:t>
      </w:r>
    </w:p>
    <w:p w14:paraId="156AB191" w14:textId="77777777" w:rsidR="0043456F" w:rsidRDefault="0043456F" w:rsidP="0043456F">
      <w:pPr>
        <w:pStyle w:val="break-words"/>
        <w:numPr>
          <w:ilvl w:val="0"/>
          <w:numId w:val="1"/>
        </w:numPr>
      </w:pPr>
      <w:r>
        <w:rPr>
          <w:rStyle w:val="Strong"/>
        </w:rPr>
        <w:t>Operations</w:t>
      </w:r>
      <w:r>
        <w:t>: Addition (A button), Multiplication (B button), Subtraction (C button).</w:t>
      </w:r>
    </w:p>
    <w:p w14:paraId="392AB66F" w14:textId="77777777" w:rsidR="0043456F" w:rsidRDefault="0043456F" w:rsidP="0043456F">
      <w:pPr>
        <w:pStyle w:val="break-words"/>
        <w:numPr>
          <w:ilvl w:val="0"/>
          <w:numId w:val="1"/>
        </w:numPr>
      </w:pPr>
      <w:r>
        <w:rPr>
          <w:rStyle w:val="Strong"/>
        </w:rPr>
        <w:t>LCD Display</w:t>
      </w:r>
      <w:r>
        <w:t>: Real-time input on row 0 (e.g., "123+456"), result on row 1 (e.g., "Result:579").</w:t>
      </w:r>
    </w:p>
    <w:p w14:paraId="36A580FD" w14:textId="77777777" w:rsidR="0043456F" w:rsidRDefault="0043456F" w:rsidP="0043456F">
      <w:pPr>
        <w:pStyle w:val="break-words"/>
        <w:numPr>
          <w:ilvl w:val="0"/>
          <w:numId w:val="1"/>
        </w:numPr>
      </w:pPr>
      <w:r>
        <w:rPr>
          <w:rStyle w:val="Strong"/>
        </w:rPr>
        <w:t>Clear Function</w:t>
      </w:r>
      <w:r>
        <w:t>: Reset via 'C' button.</w:t>
      </w:r>
    </w:p>
    <w:p w14:paraId="06523A63" w14:textId="77777777" w:rsidR="0043456F" w:rsidRDefault="0043456F" w:rsidP="0043456F">
      <w:pPr>
        <w:pStyle w:val="break-words"/>
        <w:numPr>
          <w:ilvl w:val="0"/>
          <w:numId w:val="1"/>
        </w:numPr>
      </w:pPr>
      <w:r>
        <w:rPr>
          <w:rStyle w:val="Strong"/>
        </w:rPr>
        <w:t>Debugging</w:t>
      </w:r>
      <w:r>
        <w:t>: PA8 toggles every 500ms to confirm execution.</w:t>
      </w:r>
    </w:p>
    <w:p w14:paraId="1F2EF2C4" w14:textId="77777777" w:rsidR="0028756C" w:rsidRPr="0028756C" w:rsidRDefault="0028756C" w:rsidP="0028756C">
      <w:pPr>
        <w:pStyle w:val="Heading2"/>
        <w:rPr>
          <w:sz w:val="20"/>
          <w:szCs w:val="20"/>
        </w:rPr>
      </w:pPr>
      <w:r w:rsidRPr="0028756C">
        <w:rPr>
          <w:sz w:val="20"/>
          <w:szCs w:val="20"/>
        </w:rPr>
        <w:t>Hardware</w:t>
      </w:r>
    </w:p>
    <w:p w14:paraId="6724128E" w14:textId="77777777" w:rsidR="0028756C" w:rsidRDefault="0028756C" w:rsidP="0028756C">
      <w:pPr>
        <w:pStyle w:val="break-words"/>
        <w:numPr>
          <w:ilvl w:val="0"/>
          <w:numId w:val="2"/>
        </w:numPr>
      </w:pPr>
      <w:r>
        <w:rPr>
          <w:rStyle w:val="Strong"/>
        </w:rPr>
        <w:t>Microcontroller</w:t>
      </w:r>
      <w:r>
        <w:t>: STM32F103C8 (Blue Pill).</w:t>
      </w:r>
    </w:p>
    <w:p w14:paraId="6DE8CB1E" w14:textId="77777777" w:rsidR="0028756C" w:rsidRDefault="0028756C" w:rsidP="0028756C">
      <w:pPr>
        <w:pStyle w:val="break-words"/>
        <w:numPr>
          <w:ilvl w:val="0"/>
          <w:numId w:val="2"/>
        </w:numPr>
      </w:pPr>
      <w:r>
        <w:rPr>
          <w:rStyle w:val="Strong"/>
        </w:rPr>
        <w:t>LCD</w:t>
      </w:r>
      <w:r>
        <w:t>: 16x2 HD44780-compatible, 4-bit mode (PA1–PA7).</w:t>
      </w:r>
    </w:p>
    <w:p w14:paraId="16C52F91" w14:textId="77777777" w:rsidR="0028756C" w:rsidRDefault="0028756C" w:rsidP="0028756C">
      <w:pPr>
        <w:pStyle w:val="break-words"/>
        <w:numPr>
          <w:ilvl w:val="0"/>
          <w:numId w:val="2"/>
        </w:numPr>
      </w:pPr>
      <w:r>
        <w:rPr>
          <w:rStyle w:val="Strong"/>
        </w:rPr>
        <w:t>Keypad</w:t>
      </w:r>
      <w:r>
        <w:t>: 4x4 matrix (Rows: PA9–PA12, Columns: PB12–PB15).</w:t>
      </w:r>
    </w:p>
    <w:p w14:paraId="25BE9649" w14:textId="77777777" w:rsidR="0028756C" w:rsidRDefault="0028756C" w:rsidP="0028756C">
      <w:pPr>
        <w:pStyle w:val="break-words"/>
        <w:numPr>
          <w:ilvl w:val="0"/>
          <w:numId w:val="2"/>
        </w:numPr>
      </w:pPr>
      <w:r>
        <w:rPr>
          <w:rStyle w:val="Strong"/>
        </w:rPr>
        <w:t>Power</w:t>
      </w:r>
      <w:r>
        <w:t>: 3.3V with LCD contrast via potentiometer.</w:t>
      </w:r>
    </w:p>
    <w:p w14:paraId="5569093A" w14:textId="77777777" w:rsidR="009A34EB" w:rsidRDefault="009A34EB" w:rsidP="009A34EB">
      <w:pPr>
        <w:pStyle w:val="Heading3"/>
      </w:pPr>
      <w:r>
        <w:t>Keypad Layout</w:t>
      </w:r>
    </w:p>
    <w:p w14:paraId="002B2956" w14:textId="77777777" w:rsidR="009A34EB" w:rsidRDefault="009A34EB" w:rsidP="009A34EB">
      <w:pPr>
        <w:rPr>
          <w:rStyle w:val="font-mono"/>
        </w:rPr>
      </w:pPr>
    </w:p>
    <w:p w14:paraId="3B6133DA" w14:textId="6871AB26" w:rsidR="009A34EB" w:rsidRPr="009A34EB" w:rsidRDefault="00615C26" w:rsidP="009A34EB">
      <w:pPr>
        <w:rPr>
          <w:rStyle w:val="HTMLCode"/>
          <w:rFonts w:asciiTheme="minorHAnsi" w:eastAsiaTheme="minorHAnsi" w:hAnsiTheme="minorHAnsi" w:cstheme="minorBidi"/>
          <w:sz w:val="22"/>
          <w:szCs w:val="22"/>
        </w:rPr>
      </w:pPr>
      <w:r>
        <w:rPr>
          <w:noProof/>
        </w:rPr>
        <w:lastRenderedPageBreak/>
        <w:drawing>
          <wp:anchor distT="0" distB="0" distL="114300" distR="114300" simplePos="0" relativeHeight="251658240" behindDoc="1" locked="0" layoutInCell="1" allowOverlap="1" wp14:anchorId="39C45CFF" wp14:editId="7A964551">
            <wp:simplePos x="0" y="0"/>
            <wp:positionH relativeFrom="column">
              <wp:posOffset>914400</wp:posOffset>
            </wp:positionH>
            <wp:positionV relativeFrom="paragraph">
              <wp:posOffset>0</wp:posOffset>
            </wp:positionV>
            <wp:extent cx="1699260" cy="1516380"/>
            <wp:effectExtent l="0" t="0" r="0" b="7620"/>
            <wp:wrapTight wrapText="bothSides">
              <wp:wrapPolygon edited="0">
                <wp:start x="0" y="0"/>
                <wp:lineTo x="0" y="21437"/>
                <wp:lineTo x="21309" y="21437"/>
                <wp:lineTo x="21309" y="0"/>
                <wp:lineTo x="0" y="0"/>
              </wp:wrapPolygon>
            </wp:wrapTight>
            <wp:docPr id="4" name="Picture 4" descr="16 Keys 4x4 Matrix - Membrane Type Key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6 Keys 4x4 Matrix - Membrane Type Keypa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9260" cy="1516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4EB">
        <w:rPr>
          <w:rStyle w:val="HTMLCode"/>
          <w:rFonts w:eastAsiaTheme="minorHAnsi"/>
          <w:color w:val="000000"/>
        </w:rPr>
        <w:t xml:space="preserve">1 2 3 + </w:t>
      </w:r>
    </w:p>
    <w:p w14:paraId="1B0F10D5" w14:textId="37767125" w:rsidR="009A34EB" w:rsidRDefault="009A34EB" w:rsidP="009A34EB">
      <w:pPr>
        <w:spacing w:line="360" w:lineRule="atLeast"/>
        <w:rPr>
          <w:rStyle w:val="HTMLCode"/>
          <w:rFonts w:eastAsiaTheme="minorHAnsi"/>
          <w:color w:val="000000"/>
        </w:rPr>
      </w:pPr>
      <w:r>
        <w:rPr>
          <w:rStyle w:val="HTMLCode"/>
          <w:rFonts w:eastAsiaTheme="minorHAnsi"/>
          <w:color w:val="000000"/>
        </w:rPr>
        <w:t xml:space="preserve">4 5 6 * </w:t>
      </w:r>
    </w:p>
    <w:p w14:paraId="2C057EAB" w14:textId="2DE19887" w:rsidR="009A34EB" w:rsidRDefault="009A34EB" w:rsidP="009A34EB">
      <w:pPr>
        <w:spacing w:line="360" w:lineRule="atLeast"/>
        <w:rPr>
          <w:rStyle w:val="HTMLCode"/>
          <w:rFonts w:eastAsiaTheme="minorHAnsi"/>
          <w:color w:val="000000"/>
        </w:rPr>
      </w:pPr>
      <w:r>
        <w:rPr>
          <w:rStyle w:val="HTMLCode"/>
          <w:rFonts w:eastAsiaTheme="minorHAnsi"/>
          <w:color w:val="000000"/>
        </w:rPr>
        <w:t xml:space="preserve">7 8 9 - </w:t>
      </w:r>
    </w:p>
    <w:p w14:paraId="69D91DF1" w14:textId="01885814" w:rsidR="009A34EB" w:rsidRDefault="009A34EB" w:rsidP="009A34EB">
      <w:pPr>
        <w:spacing w:line="360" w:lineRule="atLeast"/>
        <w:rPr>
          <w:color w:val="000000"/>
        </w:rPr>
      </w:pPr>
      <w:r>
        <w:rPr>
          <w:rStyle w:val="HTMLCode"/>
          <w:rFonts w:eastAsiaTheme="minorHAnsi"/>
          <w:color w:val="000000"/>
        </w:rPr>
        <w:t xml:space="preserve">C 0 # = </w:t>
      </w:r>
    </w:p>
    <w:p w14:paraId="61C596BA" w14:textId="71EE3A3F" w:rsidR="00DC3532" w:rsidRDefault="00DC3532"/>
    <w:p w14:paraId="5B3D6C9C" w14:textId="327A82FB" w:rsidR="00615C26" w:rsidRDefault="00615C26"/>
    <w:p w14:paraId="20FFA4BD" w14:textId="173779F2" w:rsidR="00615C26" w:rsidRDefault="00615C26">
      <w:r>
        <w:t>Fig: Keypad layout(modified)</w:t>
      </w:r>
    </w:p>
    <w:p w14:paraId="58EC2C83" w14:textId="77777777" w:rsidR="007E2AA6" w:rsidRDefault="007E2AA6" w:rsidP="007E2AA6">
      <w:pPr>
        <w:pStyle w:val="Heading3"/>
      </w:pPr>
      <w:r>
        <w:t>STM32 Programming</w:t>
      </w:r>
    </w:p>
    <w:p w14:paraId="777476C0" w14:textId="305F035A" w:rsidR="007E2AA6" w:rsidRDefault="007E2AA6" w:rsidP="007E2AA6">
      <w:pPr>
        <w:pStyle w:val="break-words"/>
      </w:pPr>
      <w:r>
        <w:t xml:space="preserve">The project uses the STM32 HAL library for GPIO, timer, and system initialization. The main loop continuously scans the keypad, processes inputs, and updates the LCD, with error handling via an </w:t>
      </w:r>
      <w:r>
        <w:rPr>
          <w:rStyle w:val="text-sm"/>
        </w:rPr>
        <w:t>Error Handler</w:t>
      </w:r>
      <w:r>
        <w:t xml:space="preserve"> function that sets PA8 HIGH if issues occur (e.g., clock misconfiguration).</w:t>
      </w:r>
    </w:p>
    <w:p w14:paraId="49FCA9CC" w14:textId="77777777" w:rsidR="007E2AA6" w:rsidRDefault="007E2AA6" w:rsidP="007E2AA6">
      <w:pPr>
        <w:pStyle w:val="Heading3"/>
      </w:pPr>
      <w:r>
        <w:t>LCD Interfacing Without I2C</w:t>
      </w:r>
    </w:p>
    <w:p w14:paraId="7D0ACF4C" w14:textId="77777777" w:rsidR="007E2AA6" w:rsidRDefault="007E2AA6" w:rsidP="007E2AA6">
      <w:pPr>
        <w:pStyle w:val="break-words"/>
      </w:pPr>
      <w:r>
        <w:t>The 16x2 LCD is driven in 4-bit mode directly via GPIO pins (PA1–PA7), avoiding I2C for simplicity and direct control:</w:t>
      </w:r>
    </w:p>
    <w:p w14:paraId="22BF8ECC" w14:textId="77777777" w:rsidR="007E2AA6" w:rsidRDefault="007E2AA6" w:rsidP="007E2AA6">
      <w:pPr>
        <w:pStyle w:val="break-words"/>
        <w:numPr>
          <w:ilvl w:val="0"/>
          <w:numId w:val="3"/>
        </w:numPr>
      </w:pPr>
      <w:r>
        <w:rPr>
          <w:rStyle w:val="Strong"/>
        </w:rPr>
        <w:t>Pins</w:t>
      </w:r>
      <w:r>
        <w:t>: RS (PA1), RW (PA2), EN (PA3), D4–D7 (PA7–PA4).</w:t>
      </w:r>
    </w:p>
    <w:p w14:paraId="29D5E913" w14:textId="77777777" w:rsidR="007E2AA6" w:rsidRDefault="007E2AA6" w:rsidP="007E2AA6">
      <w:pPr>
        <w:pStyle w:val="break-words"/>
        <w:numPr>
          <w:ilvl w:val="0"/>
          <w:numId w:val="3"/>
        </w:numPr>
      </w:pPr>
      <w:r>
        <w:rPr>
          <w:rStyle w:val="Strong"/>
        </w:rPr>
        <w:t>Initialization</w:t>
      </w:r>
      <w:r>
        <w:t xml:space="preserve">: </w:t>
      </w:r>
    </w:p>
    <w:p w14:paraId="0E5B43E4" w14:textId="77777777" w:rsidR="007E2AA6" w:rsidRDefault="007E2AA6" w:rsidP="007E2AA6">
      <w:pPr>
        <w:pStyle w:val="break-words"/>
        <w:numPr>
          <w:ilvl w:val="1"/>
          <w:numId w:val="3"/>
        </w:numPr>
      </w:pPr>
      <w:r>
        <w:t>A 50ms delay ensures LCD power-up stability.</w:t>
      </w:r>
    </w:p>
    <w:p w14:paraId="5E4827F7" w14:textId="77777777" w:rsidR="007E2AA6" w:rsidRDefault="007E2AA6" w:rsidP="007E2AA6">
      <w:pPr>
        <w:pStyle w:val="break-words"/>
        <w:numPr>
          <w:ilvl w:val="1"/>
          <w:numId w:val="3"/>
        </w:numPr>
      </w:pPr>
      <w:r>
        <w:t>Commands (</w:t>
      </w:r>
      <w:r>
        <w:rPr>
          <w:rStyle w:val="text-sm"/>
        </w:rPr>
        <w:t>0x33</w:t>
      </w:r>
      <w:r>
        <w:t xml:space="preserve">, </w:t>
      </w:r>
      <w:r>
        <w:rPr>
          <w:rStyle w:val="text-sm"/>
        </w:rPr>
        <w:t>0x32</w:t>
      </w:r>
      <w:r>
        <w:t xml:space="preserve">, </w:t>
      </w:r>
      <w:r>
        <w:rPr>
          <w:rStyle w:val="text-sm"/>
        </w:rPr>
        <w:t>0x28</w:t>
      </w:r>
      <w:r>
        <w:t>) configure 4-bit mode, 2 lines, and 5x8 font.</w:t>
      </w:r>
    </w:p>
    <w:p w14:paraId="11321A08" w14:textId="77777777" w:rsidR="007E2AA6" w:rsidRDefault="007E2AA6" w:rsidP="007E2AA6">
      <w:pPr>
        <w:pStyle w:val="break-words"/>
        <w:numPr>
          <w:ilvl w:val="1"/>
          <w:numId w:val="3"/>
        </w:numPr>
      </w:pPr>
      <w:r>
        <w:t>Additional commands (</w:t>
      </w:r>
      <w:r>
        <w:rPr>
          <w:rStyle w:val="text-sm"/>
        </w:rPr>
        <w:t>0x08</w:t>
      </w:r>
      <w:r>
        <w:t xml:space="preserve">, </w:t>
      </w:r>
      <w:r>
        <w:rPr>
          <w:rStyle w:val="text-sm"/>
        </w:rPr>
        <w:t>0x01</w:t>
      </w:r>
      <w:r>
        <w:t xml:space="preserve">, </w:t>
      </w:r>
      <w:r>
        <w:rPr>
          <w:rStyle w:val="text-sm"/>
        </w:rPr>
        <w:t>0x06</w:t>
      </w:r>
      <w:r>
        <w:t xml:space="preserve">, </w:t>
      </w:r>
      <w:r>
        <w:rPr>
          <w:rStyle w:val="text-sm"/>
        </w:rPr>
        <w:t>0x0C</w:t>
      </w:r>
      <w:r>
        <w:t>) turn off the display, clear it, set entry mode, and turn it back on without a cursor.</w:t>
      </w:r>
    </w:p>
    <w:p w14:paraId="1A15B0EC" w14:textId="77777777" w:rsidR="00D90ACA" w:rsidRPr="00D90ACA" w:rsidRDefault="00D90ACA" w:rsidP="00D90ACA">
      <w:pPr>
        <w:spacing w:after="0" w:line="240" w:lineRule="auto"/>
        <w:rPr>
          <w:rFonts w:ascii="Times New Roman" w:eastAsia="Times New Roman" w:hAnsi="Times New Roman" w:cs="Times New Roman"/>
          <w:sz w:val="24"/>
          <w:szCs w:val="24"/>
        </w:rPr>
      </w:pPr>
      <w:r w:rsidRPr="00D90ACA">
        <w:rPr>
          <w:rFonts w:ascii="Times New Roman" w:eastAsia="Times New Roman" w:hAnsi="Times New Roman" w:cs="Times New Roman"/>
          <w:b/>
          <w:bCs/>
          <w:sz w:val="24"/>
          <w:szCs w:val="24"/>
        </w:rPr>
        <w:t>Data/Command Sending</w:t>
      </w:r>
      <w:r w:rsidRPr="00D90ACA">
        <w:rPr>
          <w:rFonts w:ascii="Times New Roman" w:eastAsia="Times New Roman" w:hAnsi="Times New Roman" w:cs="Times New Roman"/>
          <w:sz w:val="24"/>
          <w:szCs w:val="24"/>
        </w:rPr>
        <w:t xml:space="preserve">: </w:t>
      </w:r>
    </w:p>
    <w:p w14:paraId="4D311E95" w14:textId="77777777" w:rsidR="00D90ACA" w:rsidRPr="00D90ACA" w:rsidRDefault="00D90ACA" w:rsidP="00D90AC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90ACA">
        <w:rPr>
          <w:rFonts w:ascii="Times New Roman" w:eastAsia="Times New Roman" w:hAnsi="Times New Roman" w:cs="Times New Roman"/>
          <w:sz w:val="24"/>
          <w:szCs w:val="24"/>
        </w:rPr>
        <w:t>send_to_</w:t>
      </w:r>
      <w:proofErr w:type="gramStart"/>
      <w:r w:rsidRPr="00D90ACA">
        <w:rPr>
          <w:rFonts w:ascii="Times New Roman" w:eastAsia="Times New Roman" w:hAnsi="Times New Roman" w:cs="Times New Roman"/>
          <w:sz w:val="24"/>
          <w:szCs w:val="24"/>
        </w:rPr>
        <w:t>lcd</w:t>
      </w:r>
      <w:proofErr w:type="spellEnd"/>
      <w:r w:rsidRPr="00D90ACA">
        <w:rPr>
          <w:rFonts w:ascii="Times New Roman" w:eastAsia="Times New Roman" w:hAnsi="Times New Roman" w:cs="Times New Roman"/>
          <w:sz w:val="24"/>
          <w:szCs w:val="24"/>
        </w:rPr>
        <w:t>(</w:t>
      </w:r>
      <w:proofErr w:type="gramEnd"/>
      <w:r w:rsidRPr="00D90ACA">
        <w:rPr>
          <w:rFonts w:ascii="Times New Roman" w:eastAsia="Times New Roman" w:hAnsi="Times New Roman" w:cs="Times New Roman"/>
          <w:sz w:val="24"/>
          <w:szCs w:val="24"/>
        </w:rPr>
        <w:t xml:space="preserve">) splits 8-bit data into two 4-bit nibbles, sent sequentially: </w:t>
      </w:r>
    </w:p>
    <w:p w14:paraId="706F1397" w14:textId="77777777" w:rsidR="00D90ACA" w:rsidRPr="00D90ACA" w:rsidRDefault="00D90ACA" w:rsidP="00D90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90ACA">
        <w:rPr>
          <w:rFonts w:ascii="Times New Roman" w:eastAsia="Times New Roman" w:hAnsi="Times New Roman" w:cs="Times New Roman"/>
          <w:sz w:val="24"/>
          <w:szCs w:val="24"/>
        </w:rPr>
        <w:t>RS (0 for commands, 1 for data) selects the mode.</w:t>
      </w:r>
    </w:p>
    <w:p w14:paraId="704F8369" w14:textId="77777777" w:rsidR="00D90ACA" w:rsidRPr="00D90ACA" w:rsidRDefault="00D90ACA" w:rsidP="00D90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90ACA">
        <w:rPr>
          <w:rFonts w:ascii="Times New Roman" w:eastAsia="Times New Roman" w:hAnsi="Times New Roman" w:cs="Times New Roman"/>
          <w:sz w:val="24"/>
          <w:szCs w:val="24"/>
        </w:rPr>
        <w:t>RW is grounded (PA2 LOW) for write-only operation.</w:t>
      </w:r>
    </w:p>
    <w:p w14:paraId="35714137" w14:textId="77777777" w:rsidR="00D90ACA" w:rsidRPr="00D90ACA" w:rsidRDefault="00D90ACA" w:rsidP="00D90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90ACA">
        <w:rPr>
          <w:rFonts w:ascii="Times New Roman" w:eastAsia="Times New Roman" w:hAnsi="Times New Roman" w:cs="Times New Roman"/>
          <w:sz w:val="24"/>
          <w:szCs w:val="24"/>
        </w:rPr>
        <w:t>D4–D7 carry the nibble, and EN pulses HIGH-to-LOW (20µs delay) to latch it.</w:t>
      </w:r>
    </w:p>
    <w:p w14:paraId="54DFAE60" w14:textId="77777777" w:rsidR="00D90ACA" w:rsidRPr="00D90ACA" w:rsidRDefault="00D90ACA" w:rsidP="00D90AC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90ACA">
        <w:rPr>
          <w:rFonts w:ascii="Times New Roman" w:eastAsia="Times New Roman" w:hAnsi="Times New Roman" w:cs="Times New Roman"/>
          <w:sz w:val="24"/>
          <w:szCs w:val="24"/>
        </w:rPr>
        <w:t>lcd_send_</w:t>
      </w:r>
      <w:proofErr w:type="gramStart"/>
      <w:r w:rsidRPr="00D90ACA">
        <w:rPr>
          <w:rFonts w:ascii="Times New Roman" w:eastAsia="Times New Roman" w:hAnsi="Times New Roman" w:cs="Times New Roman"/>
          <w:sz w:val="24"/>
          <w:szCs w:val="24"/>
        </w:rPr>
        <w:t>cmd</w:t>
      </w:r>
      <w:proofErr w:type="spellEnd"/>
      <w:r w:rsidRPr="00D90ACA">
        <w:rPr>
          <w:rFonts w:ascii="Times New Roman" w:eastAsia="Times New Roman" w:hAnsi="Times New Roman" w:cs="Times New Roman"/>
          <w:sz w:val="24"/>
          <w:szCs w:val="24"/>
        </w:rPr>
        <w:t>(</w:t>
      </w:r>
      <w:proofErr w:type="gramEnd"/>
      <w:r w:rsidRPr="00D90ACA">
        <w:rPr>
          <w:rFonts w:ascii="Times New Roman" w:eastAsia="Times New Roman" w:hAnsi="Times New Roman" w:cs="Times New Roman"/>
          <w:sz w:val="24"/>
          <w:szCs w:val="24"/>
        </w:rPr>
        <w:t xml:space="preserve">) and </w:t>
      </w:r>
      <w:proofErr w:type="spellStart"/>
      <w:r w:rsidRPr="00D90ACA">
        <w:rPr>
          <w:rFonts w:ascii="Times New Roman" w:eastAsia="Times New Roman" w:hAnsi="Times New Roman" w:cs="Times New Roman"/>
          <w:sz w:val="24"/>
          <w:szCs w:val="24"/>
        </w:rPr>
        <w:t>lcd_send_data</w:t>
      </w:r>
      <w:proofErr w:type="spellEnd"/>
      <w:r w:rsidRPr="00D90ACA">
        <w:rPr>
          <w:rFonts w:ascii="Times New Roman" w:eastAsia="Times New Roman" w:hAnsi="Times New Roman" w:cs="Times New Roman"/>
          <w:sz w:val="24"/>
          <w:szCs w:val="24"/>
        </w:rPr>
        <w:t>() handle commands (e.g., clear: 0x01) and characters (e.g., '1').</w:t>
      </w:r>
    </w:p>
    <w:p w14:paraId="24317916" w14:textId="77777777" w:rsidR="00D90ACA" w:rsidRPr="00D90ACA" w:rsidRDefault="00D90ACA" w:rsidP="00D90AC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90ACA">
        <w:rPr>
          <w:rFonts w:ascii="Times New Roman" w:eastAsia="Times New Roman" w:hAnsi="Times New Roman" w:cs="Times New Roman"/>
          <w:sz w:val="24"/>
          <w:szCs w:val="24"/>
        </w:rPr>
        <w:t>lcd_put_</w:t>
      </w:r>
      <w:proofErr w:type="gramStart"/>
      <w:r w:rsidRPr="00D90ACA">
        <w:rPr>
          <w:rFonts w:ascii="Times New Roman" w:eastAsia="Times New Roman" w:hAnsi="Times New Roman" w:cs="Times New Roman"/>
          <w:sz w:val="24"/>
          <w:szCs w:val="24"/>
        </w:rPr>
        <w:t>cur</w:t>
      </w:r>
      <w:proofErr w:type="spellEnd"/>
      <w:r w:rsidRPr="00D90ACA">
        <w:rPr>
          <w:rFonts w:ascii="Times New Roman" w:eastAsia="Times New Roman" w:hAnsi="Times New Roman" w:cs="Times New Roman"/>
          <w:sz w:val="24"/>
          <w:szCs w:val="24"/>
        </w:rPr>
        <w:t>(</w:t>
      </w:r>
      <w:proofErr w:type="gramEnd"/>
      <w:r w:rsidRPr="00D90ACA">
        <w:rPr>
          <w:rFonts w:ascii="Times New Roman" w:eastAsia="Times New Roman" w:hAnsi="Times New Roman" w:cs="Times New Roman"/>
          <w:sz w:val="24"/>
          <w:szCs w:val="24"/>
        </w:rPr>
        <w:t>) uses address offsets (0x00 for row 0, 0x40 for row 1) to position the cursor.</w:t>
      </w:r>
    </w:p>
    <w:p w14:paraId="07E6D299" w14:textId="77777777" w:rsidR="006C2EB1" w:rsidRDefault="006C2EB1" w:rsidP="006C2EB1">
      <w:pPr>
        <w:pStyle w:val="Heading3"/>
      </w:pPr>
      <w:r>
        <w:t>Clock Configuration</w:t>
      </w:r>
    </w:p>
    <w:p w14:paraId="3D29E5F7" w14:textId="77777777" w:rsidR="006C2EB1" w:rsidRDefault="006C2EB1" w:rsidP="006C2EB1">
      <w:pPr>
        <w:pStyle w:val="break-words"/>
      </w:pPr>
      <w:r>
        <w:t>The STM32’s clock is configured for reliable operation:</w:t>
      </w:r>
    </w:p>
    <w:p w14:paraId="0B67F8EB" w14:textId="77777777" w:rsidR="006C2EB1" w:rsidRDefault="006C2EB1" w:rsidP="006C2EB1">
      <w:pPr>
        <w:pStyle w:val="break-words"/>
        <w:numPr>
          <w:ilvl w:val="0"/>
          <w:numId w:val="5"/>
        </w:numPr>
      </w:pPr>
      <w:r>
        <w:rPr>
          <w:rStyle w:val="Strong"/>
        </w:rPr>
        <w:t>HSE</w:t>
      </w:r>
      <w:r>
        <w:t>: 8MHz external crystal, multiplied by PLL (x9) to 72MHz system clock.</w:t>
      </w:r>
    </w:p>
    <w:p w14:paraId="2EC50E16" w14:textId="77777777" w:rsidR="006C2EB1" w:rsidRDefault="006C2EB1" w:rsidP="006C2EB1">
      <w:pPr>
        <w:pStyle w:val="break-words"/>
        <w:numPr>
          <w:ilvl w:val="0"/>
          <w:numId w:val="5"/>
        </w:numPr>
      </w:pPr>
      <w:r>
        <w:rPr>
          <w:rStyle w:val="Strong"/>
        </w:rPr>
        <w:lastRenderedPageBreak/>
        <w:t>Dividers</w:t>
      </w:r>
      <w:r>
        <w:t>: AHB (1), APB1 (2), APB2 (1) set HCLK to 72MHz, PCLK1 to 36MHz, and PCLK2 to 72MHz.</w:t>
      </w:r>
    </w:p>
    <w:p w14:paraId="58BA3D1B" w14:textId="77777777" w:rsidR="006C2EB1" w:rsidRDefault="006C2EB1" w:rsidP="006C2EB1">
      <w:pPr>
        <w:pStyle w:val="break-words"/>
        <w:numPr>
          <w:ilvl w:val="0"/>
          <w:numId w:val="5"/>
        </w:numPr>
      </w:pPr>
      <w:r>
        <w:rPr>
          <w:rStyle w:val="Strong"/>
        </w:rPr>
        <w:t>Flash Latency</w:t>
      </w:r>
      <w:r>
        <w:t>: Set to 2 wait states for 72MHz operation.</w:t>
      </w:r>
    </w:p>
    <w:p w14:paraId="7BC709D9" w14:textId="77777777" w:rsidR="006C2EB1" w:rsidRDefault="006C2EB1" w:rsidP="006C2EB1">
      <w:pPr>
        <w:pStyle w:val="break-words"/>
        <w:numPr>
          <w:ilvl w:val="0"/>
          <w:numId w:val="5"/>
        </w:numPr>
      </w:pPr>
      <w:r>
        <w:rPr>
          <w:rStyle w:val="Strong"/>
        </w:rPr>
        <w:t>TIM1</w:t>
      </w:r>
      <w:r>
        <w:t xml:space="preserve">: Used for microsecond delays (e.g., LCD timing): </w:t>
      </w:r>
    </w:p>
    <w:p w14:paraId="1DD1D041" w14:textId="77777777" w:rsidR="006C2EB1" w:rsidRDefault="006C2EB1" w:rsidP="006C2EB1">
      <w:pPr>
        <w:pStyle w:val="break-words"/>
        <w:numPr>
          <w:ilvl w:val="1"/>
          <w:numId w:val="5"/>
        </w:numPr>
      </w:pPr>
      <w:proofErr w:type="spellStart"/>
      <w:r>
        <w:t>Prescaler</w:t>
      </w:r>
      <w:proofErr w:type="spellEnd"/>
      <w:r>
        <w:t>: 72-1 (72MHz / 72 = 1MHz, 1µs per tick).</w:t>
      </w:r>
    </w:p>
    <w:p w14:paraId="152F225C" w14:textId="77777777" w:rsidR="006C2EB1" w:rsidRDefault="006C2EB1" w:rsidP="006C2EB1">
      <w:pPr>
        <w:pStyle w:val="break-words"/>
        <w:numPr>
          <w:ilvl w:val="1"/>
          <w:numId w:val="5"/>
        </w:numPr>
      </w:pPr>
      <w:r>
        <w:t>Period: 65535 (max count for flexibility).</w:t>
      </w:r>
    </w:p>
    <w:p w14:paraId="4C45E79B" w14:textId="77777777" w:rsidR="006C2EB1" w:rsidRDefault="006C2EB1" w:rsidP="006C2EB1">
      <w:pPr>
        <w:pStyle w:val="break-words"/>
        <w:numPr>
          <w:ilvl w:val="1"/>
          <w:numId w:val="5"/>
        </w:numPr>
      </w:pPr>
      <w:proofErr w:type="gramStart"/>
      <w:r>
        <w:rPr>
          <w:rStyle w:val="text-sm"/>
        </w:rPr>
        <w:t>delay(</w:t>
      </w:r>
      <w:proofErr w:type="gramEnd"/>
      <w:r>
        <w:rPr>
          <w:rStyle w:val="text-sm"/>
        </w:rPr>
        <w:t>)</w:t>
      </w:r>
      <w:r>
        <w:t xml:space="preserve"> resets TIM1’s counter and waits until it reaches the desired µs value.</w:t>
      </w:r>
    </w:p>
    <w:p w14:paraId="30D30A63" w14:textId="77777777" w:rsidR="006C2EB1" w:rsidRDefault="006C2EB1" w:rsidP="006C2EB1">
      <w:pPr>
        <w:pStyle w:val="Heading3"/>
      </w:pPr>
      <w:r>
        <w:t>4x4 Keypad Working</w:t>
      </w:r>
    </w:p>
    <w:p w14:paraId="2B425314" w14:textId="77777777" w:rsidR="006C2EB1" w:rsidRDefault="006C2EB1" w:rsidP="006C2EB1">
      <w:pPr>
        <w:pStyle w:val="break-words"/>
      </w:pPr>
      <w:r>
        <w:t>The keypad is interfaced using a row-column scanning method:</w:t>
      </w:r>
    </w:p>
    <w:p w14:paraId="2A79FB50" w14:textId="77777777" w:rsidR="006C2EB1" w:rsidRDefault="006C2EB1" w:rsidP="006C2EB1">
      <w:pPr>
        <w:pStyle w:val="break-words"/>
        <w:numPr>
          <w:ilvl w:val="0"/>
          <w:numId w:val="6"/>
        </w:numPr>
      </w:pPr>
      <w:r>
        <w:rPr>
          <w:rStyle w:val="Strong"/>
        </w:rPr>
        <w:t>Pin Mapping</w:t>
      </w:r>
      <w:r>
        <w:t xml:space="preserve">: </w:t>
      </w:r>
    </w:p>
    <w:p w14:paraId="24AAE5C2" w14:textId="77777777" w:rsidR="006C2EB1" w:rsidRDefault="006C2EB1" w:rsidP="006C2EB1">
      <w:pPr>
        <w:pStyle w:val="break-words"/>
        <w:numPr>
          <w:ilvl w:val="1"/>
          <w:numId w:val="6"/>
        </w:numPr>
      </w:pPr>
      <w:r>
        <w:t>Rows (R1–R4): PA9–PA12, configured as outputs, default HIGH.</w:t>
      </w:r>
    </w:p>
    <w:p w14:paraId="4B3D1812" w14:textId="77777777" w:rsidR="006C2EB1" w:rsidRDefault="006C2EB1" w:rsidP="006C2EB1">
      <w:pPr>
        <w:pStyle w:val="break-words"/>
        <w:numPr>
          <w:ilvl w:val="1"/>
          <w:numId w:val="6"/>
        </w:numPr>
      </w:pPr>
      <w:r>
        <w:t>Columns (C1–C4): PB12–PB15, configured as inputs with pull-ups.</w:t>
      </w:r>
    </w:p>
    <w:p w14:paraId="01D14728" w14:textId="77777777" w:rsidR="006C2EB1" w:rsidRDefault="006C2EB1" w:rsidP="006C2EB1">
      <w:pPr>
        <w:pStyle w:val="break-words"/>
        <w:numPr>
          <w:ilvl w:val="0"/>
          <w:numId w:val="6"/>
        </w:numPr>
      </w:pPr>
      <w:r>
        <w:rPr>
          <w:rStyle w:val="Strong"/>
        </w:rPr>
        <w:t>Button Mapping</w:t>
      </w:r>
      <w:r>
        <w:t xml:space="preserve">: </w:t>
      </w:r>
    </w:p>
    <w:p w14:paraId="54A36A20" w14:textId="77777777" w:rsidR="006C2EB1" w:rsidRDefault="006C2EB1" w:rsidP="006C2EB1">
      <w:pPr>
        <w:pStyle w:val="break-words"/>
        <w:numPr>
          <w:ilvl w:val="1"/>
          <w:numId w:val="6"/>
        </w:numPr>
      </w:pPr>
      <w:r>
        <w:t>A (+): R1, C4; B (*): R2, C4; C (-): R3, C4; D (=): R4, C4; Clear (C): R4, C1.</w:t>
      </w:r>
    </w:p>
    <w:p w14:paraId="1C2B27FE" w14:textId="77777777" w:rsidR="006C2EB1" w:rsidRDefault="006C2EB1" w:rsidP="006C2EB1">
      <w:pPr>
        <w:pStyle w:val="break-words"/>
        <w:numPr>
          <w:ilvl w:val="0"/>
          <w:numId w:val="6"/>
        </w:numPr>
      </w:pPr>
      <w:r>
        <w:rPr>
          <w:rStyle w:val="Strong"/>
        </w:rPr>
        <w:t>Scanning Algorithm</w:t>
      </w:r>
      <w:r>
        <w:t xml:space="preserve">: </w:t>
      </w:r>
    </w:p>
    <w:p w14:paraId="3EAA0800" w14:textId="77777777" w:rsidR="006C2EB1" w:rsidRDefault="006C2EB1" w:rsidP="006C2EB1">
      <w:pPr>
        <w:pStyle w:val="break-words"/>
        <w:numPr>
          <w:ilvl w:val="1"/>
          <w:numId w:val="6"/>
        </w:numPr>
      </w:pPr>
      <w:proofErr w:type="spellStart"/>
      <w:r>
        <w:rPr>
          <w:rStyle w:val="text-sm"/>
        </w:rPr>
        <w:t>read_</w:t>
      </w:r>
      <w:proofErr w:type="gramStart"/>
      <w:r>
        <w:rPr>
          <w:rStyle w:val="text-sm"/>
        </w:rPr>
        <w:t>keypad</w:t>
      </w:r>
      <w:proofErr w:type="spellEnd"/>
      <w:r>
        <w:rPr>
          <w:rStyle w:val="text-sm"/>
        </w:rPr>
        <w:t>(</w:t>
      </w:r>
      <w:proofErr w:type="gramEnd"/>
      <w:r>
        <w:rPr>
          <w:rStyle w:val="text-sm"/>
        </w:rPr>
        <w:t>)</w:t>
      </w:r>
      <w:r>
        <w:t xml:space="preserve"> iterates through rows, setting one LOW at a time (e.g., R1 LOW, others HIGH).</w:t>
      </w:r>
    </w:p>
    <w:p w14:paraId="1C01C1D7" w14:textId="77777777" w:rsidR="006C2EB1" w:rsidRDefault="006C2EB1" w:rsidP="006C2EB1">
      <w:pPr>
        <w:pStyle w:val="break-words"/>
        <w:numPr>
          <w:ilvl w:val="1"/>
          <w:numId w:val="6"/>
        </w:numPr>
      </w:pPr>
      <w:r>
        <w:t>Columns are checked for LOW states (pull-up HIGH, button press pulls LOW).</w:t>
      </w:r>
    </w:p>
    <w:p w14:paraId="0A7626C8" w14:textId="77777777" w:rsidR="006C2EB1" w:rsidRDefault="006C2EB1" w:rsidP="006C2EB1">
      <w:pPr>
        <w:pStyle w:val="break-words"/>
        <w:numPr>
          <w:ilvl w:val="1"/>
          <w:numId w:val="6"/>
        </w:numPr>
      </w:pPr>
      <w:r>
        <w:t>Example: R1 LOW, C4 LOW → '+' (A button).</w:t>
      </w:r>
    </w:p>
    <w:p w14:paraId="71BA79AE" w14:textId="77777777" w:rsidR="006C2EB1" w:rsidRDefault="006C2EB1" w:rsidP="006C2EB1">
      <w:pPr>
        <w:pStyle w:val="break-words"/>
        <w:numPr>
          <w:ilvl w:val="1"/>
          <w:numId w:val="6"/>
        </w:numPr>
      </w:pPr>
      <w:r>
        <w:t>A 10ms delay before and after reading debounces the keys.</w:t>
      </w:r>
    </w:p>
    <w:p w14:paraId="19DAFCCD" w14:textId="77777777" w:rsidR="006C2EB1" w:rsidRDefault="006C2EB1" w:rsidP="006C2EB1">
      <w:pPr>
        <w:pStyle w:val="break-words"/>
        <w:numPr>
          <w:ilvl w:val="0"/>
          <w:numId w:val="6"/>
        </w:numPr>
      </w:pPr>
      <w:r>
        <w:rPr>
          <w:rStyle w:val="Strong"/>
        </w:rPr>
        <w:t>Logic</w:t>
      </w:r>
      <w:r>
        <w:t xml:space="preserve">: </w:t>
      </w:r>
    </w:p>
    <w:p w14:paraId="0121103B" w14:textId="77777777" w:rsidR="006C2EB1" w:rsidRDefault="006C2EB1" w:rsidP="006C2EB1">
      <w:pPr>
        <w:pStyle w:val="break-words"/>
        <w:numPr>
          <w:ilvl w:val="1"/>
          <w:numId w:val="6"/>
        </w:numPr>
      </w:pPr>
      <w:r>
        <w:t>Rows output HIGH by default; pulling a row LOW activates it.</w:t>
      </w:r>
    </w:p>
    <w:p w14:paraId="6C784D0C" w14:textId="77777777" w:rsidR="006C2EB1" w:rsidRDefault="006C2EB1" w:rsidP="006C2EB1">
      <w:pPr>
        <w:pStyle w:val="break-words"/>
        <w:numPr>
          <w:ilvl w:val="1"/>
          <w:numId w:val="6"/>
        </w:numPr>
      </w:pPr>
      <w:r>
        <w:t>Columns use internal pull-ups, going LOW when connected to a LOW row via a pressed button.</w:t>
      </w:r>
    </w:p>
    <w:p w14:paraId="5E30A63E" w14:textId="77777777" w:rsidR="006C2EB1" w:rsidRDefault="006C2EB1" w:rsidP="006C2EB1">
      <w:pPr>
        <w:pStyle w:val="Heading3"/>
      </w:pPr>
      <w:r>
        <w:t>Calculator Logic</w:t>
      </w:r>
    </w:p>
    <w:p w14:paraId="0B6678A9" w14:textId="77777777" w:rsidR="006C2EB1" w:rsidRDefault="006C2EB1" w:rsidP="006C2EB1">
      <w:pPr>
        <w:pStyle w:val="break-words"/>
        <w:numPr>
          <w:ilvl w:val="0"/>
          <w:numId w:val="7"/>
        </w:numPr>
      </w:pPr>
      <w:r>
        <w:rPr>
          <w:rStyle w:val="Strong"/>
        </w:rPr>
        <w:t>State Machine</w:t>
      </w:r>
      <w:r>
        <w:t xml:space="preserve">: </w:t>
      </w:r>
    </w:p>
    <w:p w14:paraId="752FA097" w14:textId="77777777" w:rsidR="006C2EB1" w:rsidRDefault="006C2EB1" w:rsidP="006C2EB1">
      <w:pPr>
        <w:pStyle w:val="break-words"/>
        <w:numPr>
          <w:ilvl w:val="1"/>
          <w:numId w:val="7"/>
        </w:numPr>
      </w:pPr>
      <w:r>
        <w:t xml:space="preserve">State 0: Enter num1 (e.g., "123"), stored as an integer and in </w:t>
      </w:r>
      <w:proofErr w:type="spellStart"/>
      <w:r>
        <w:rPr>
          <w:rStyle w:val="text-sm"/>
        </w:rPr>
        <w:t>display_buffer</w:t>
      </w:r>
      <w:proofErr w:type="spellEnd"/>
      <w:r>
        <w:t>.</w:t>
      </w:r>
    </w:p>
    <w:p w14:paraId="3F30BFB6" w14:textId="77777777" w:rsidR="006C2EB1" w:rsidRDefault="006C2EB1" w:rsidP="006C2EB1">
      <w:pPr>
        <w:pStyle w:val="break-words"/>
        <w:numPr>
          <w:ilvl w:val="1"/>
          <w:numId w:val="7"/>
        </w:numPr>
      </w:pPr>
      <w:r>
        <w:t xml:space="preserve">State 1: Operator (+, *, -) entered, appended to </w:t>
      </w:r>
      <w:proofErr w:type="spellStart"/>
      <w:r>
        <w:rPr>
          <w:rStyle w:val="text-sm"/>
        </w:rPr>
        <w:t>display_buffer</w:t>
      </w:r>
      <w:proofErr w:type="spellEnd"/>
      <w:r>
        <w:t>.</w:t>
      </w:r>
    </w:p>
    <w:p w14:paraId="4C377086" w14:textId="77777777" w:rsidR="006C2EB1" w:rsidRDefault="006C2EB1" w:rsidP="006C2EB1">
      <w:pPr>
        <w:pStyle w:val="break-words"/>
        <w:numPr>
          <w:ilvl w:val="1"/>
          <w:numId w:val="7"/>
        </w:numPr>
      </w:pPr>
      <w:r>
        <w:t xml:space="preserve">State 2: Enter num2 digits, appended to </w:t>
      </w:r>
      <w:proofErr w:type="spellStart"/>
      <w:r>
        <w:rPr>
          <w:rStyle w:val="text-sm"/>
        </w:rPr>
        <w:t>display_buffer</w:t>
      </w:r>
      <w:proofErr w:type="spellEnd"/>
      <w:r>
        <w:t xml:space="preserve"> (e.g., "123+456").</w:t>
      </w:r>
    </w:p>
    <w:p w14:paraId="05E4A27E" w14:textId="77777777" w:rsidR="006C2EB1" w:rsidRDefault="006C2EB1" w:rsidP="006C2EB1">
      <w:pPr>
        <w:pStyle w:val="break-words"/>
        <w:numPr>
          <w:ilvl w:val="0"/>
          <w:numId w:val="7"/>
        </w:numPr>
      </w:pPr>
      <w:r>
        <w:rPr>
          <w:rStyle w:val="Strong"/>
        </w:rPr>
        <w:t>Calculation</w:t>
      </w:r>
      <w:r>
        <w:t xml:space="preserve">: </w:t>
      </w:r>
    </w:p>
    <w:p w14:paraId="2F3A7F23" w14:textId="77777777" w:rsidR="006C2EB1" w:rsidRDefault="006C2EB1" w:rsidP="006C2EB1">
      <w:pPr>
        <w:pStyle w:val="break-words"/>
        <w:numPr>
          <w:ilvl w:val="1"/>
          <w:numId w:val="7"/>
        </w:numPr>
      </w:pPr>
      <w:r>
        <w:t xml:space="preserve">'=' parses num2 from </w:t>
      </w:r>
      <w:proofErr w:type="spellStart"/>
      <w:r>
        <w:rPr>
          <w:rStyle w:val="text-sm"/>
        </w:rPr>
        <w:t>display_buffer</w:t>
      </w:r>
      <w:proofErr w:type="spellEnd"/>
      <w:r>
        <w:t xml:space="preserve"> after the operator using </w:t>
      </w:r>
      <w:proofErr w:type="spellStart"/>
      <w:proofErr w:type="gramStart"/>
      <w:r>
        <w:rPr>
          <w:rStyle w:val="text-sm"/>
        </w:rPr>
        <w:t>atoi</w:t>
      </w:r>
      <w:proofErr w:type="spellEnd"/>
      <w:r>
        <w:rPr>
          <w:rStyle w:val="text-sm"/>
        </w:rPr>
        <w:t>(</w:t>
      </w:r>
      <w:proofErr w:type="gramEnd"/>
      <w:r>
        <w:rPr>
          <w:rStyle w:val="text-sm"/>
        </w:rPr>
        <w:t>)</w:t>
      </w:r>
      <w:r>
        <w:t>.</w:t>
      </w:r>
    </w:p>
    <w:p w14:paraId="722C2081" w14:textId="77777777" w:rsidR="006C2EB1" w:rsidRDefault="006C2EB1" w:rsidP="006C2EB1">
      <w:pPr>
        <w:pStyle w:val="break-words"/>
        <w:numPr>
          <w:ilvl w:val="1"/>
          <w:numId w:val="7"/>
        </w:numPr>
      </w:pPr>
      <w:r>
        <w:t xml:space="preserve">Result computed: </w:t>
      </w:r>
      <w:r>
        <w:rPr>
          <w:rStyle w:val="text-sm"/>
        </w:rPr>
        <w:t>num1 + num2</w:t>
      </w:r>
      <w:r>
        <w:t xml:space="preserve">, </w:t>
      </w:r>
      <w:r>
        <w:rPr>
          <w:rStyle w:val="text-sm"/>
        </w:rPr>
        <w:t>num1 * num2</w:t>
      </w:r>
      <w:r>
        <w:t xml:space="preserve">, or </w:t>
      </w:r>
      <w:r>
        <w:rPr>
          <w:rStyle w:val="text-sm"/>
        </w:rPr>
        <w:t>num1 - num2</w:t>
      </w:r>
      <w:r>
        <w:t>.</w:t>
      </w:r>
    </w:p>
    <w:p w14:paraId="21E7D6F2" w14:textId="77777777" w:rsidR="006C2EB1" w:rsidRDefault="006C2EB1" w:rsidP="006C2EB1">
      <w:pPr>
        <w:pStyle w:val="break-words"/>
        <w:numPr>
          <w:ilvl w:val="0"/>
          <w:numId w:val="7"/>
        </w:numPr>
      </w:pPr>
      <w:r>
        <w:rPr>
          <w:rStyle w:val="Strong"/>
        </w:rPr>
        <w:t>Display</w:t>
      </w:r>
      <w:r>
        <w:t>: Row 0 shows input; row 1 shows "Result:" followed by the result for 1s.</w:t>
      </w:r>
    </w:p>
    <w:p w14:paraId="562DD2E9" w14:textId="77777777" w:rsidR="006C2EB1" w:rsidRDefault="006C2EB1" w:rsidP="006C2EB1">
      <w:pPr>
        <w:pStyle w:val="break-words"/>
        <w:numPr>
          <w:ilvl w:val="0"/>
          <w:numId w:val="7"/>
        </w:numPr>
      </w:pPr>
      <w:r>
        <w:rPr>
          <w:rStyle w:val="Strong"/>
        </w:rPr>
        <w:t>Clear</w:t>
      </w:r>
      <w:r>
        <w:t>: 'C' resets all variables and the LCD.</w:t>
      </w:r>
    </w:p>
    <w:p w14:paraId="5AB3F951" w14:textId="77777777" w:rsidR="0060407A" w:rsidRDefault="0060407A" w:rsidP="0060407A">
      <w:pPr>
        <w:pStyle w:val="Heading2"/>
      </w:pPr>
      <w:r>
        <w:t>Procedure</w:t>
      </w:r>
    </w:p>
    <w:p w14:paraId="45706F31" w14:textId="77777777" w:rsidR="0060407A" w:rsidRDefault="0060407A" w:rsidP="0060407A">
      <w:pPr>
        <w:pStyle w:val="break-words"/>
        <w:numPr>
          <w:ilvl w:val="0"/>
          <w:numId w:val="8"/>
        </w:numPr>
      </w:pPr>
      <w:r>
        <w:rPr>
          <w:rStyle w:val="Strong"/>
        </w:rPr>
        <w:t>Hardware Setup</w:t>
      </w:r>
      <w:r>
        <w:t xml:space="preserve">: </w:t>
      </w:r>
    </w:p>
    <w:p w14:paraId="056691AE" w14:textId="77777777" w:rsidR="0060407A" w:rsidRDefault="0060407A" w:rsidP="0060407A">
      <w:pPr>
        <w:pStyle w:val="break-words"/>
        <w:numPr>
          <w:ilvl w:val="1"/>
          <w:numId w:val="8"/>
        </w:numPr>
      </w:pPr>
      <w:r>
        <w:t>Connect LCD: RS (PA1), RW (PA2), EN (PA3), D4–D7 (PA7–PA4).</w:t>
      </w:r>
    </w:p>
    <w:p w14:paraId="4AEF82BF" w14:textId="77777777" w:rsidR="0060407A" w:rsidRDefault="0060407A" w:rsidP="0060407A">
      <w:pPr>
        <w:pStyle w:val="break-words"/>
        <w:numPr>
          <w:ilvl w:val="1"/>
          <w:numId w:val="8"/>
        </w:numPr>
      </w:pPr>
      <w:r>
        <w:t>Wire keypad: Rows (PA9–PA12), Columns (PB12–PB15).</w:t>
      </w:r>
    </w:p>
    <w:p w14:paraId="6177BE9D" w14:textId="77777777" w:rsidR="0060407A" w:rsidRDefault="0060407A" w:rsidP="0060407A">
      <w:pPr>
        <w:pStyle w:val="break-words"/>
        <w:numPr>
          <w:ilvl w:val="1"/>
          <w:numId w:val="8"/>
        </w:numPr>
      </w:pPr>
      <w:r>
        <w:t>Power at 3.3V, adjust LCD contrast.</w:t>
      </w:r>
    </w:p>
    <w:p w14:paraId="4A403CE6" w14:textId="77777777" w:rsidR="00001CEC" w:rsidRPr="00001CEC" w:rsidRDefault="00001CEC" w:rsidP="00001CEC">
      <w:pPr>
        <w:spacing w:after="0" w:line="240" w:lineRule="auto"/>
        <w:rPr>
          <w:rFonts w:ascii="Times New Roman" w:eastAsia="Times New Roman" w:hAnsi="Times New Roman" w:cs="Times New Roman"/>
          <w:sz w:val="24"/>
          <w:szCs w:val="24"/>
        </w:rPr>
      </w:pPr>
      <w:r w:rsidRPr="00001CEC">
        <w:rPr>
          <w:rFonts w:ascii="Times New Roman" w:eastAsia="Times New Roman" w:hAnsi="Times New Roman" w:cs="Times New Roman"/>
          <w:b/>
          <w:bCs/>
          <w:sz w:val="24"/>
          <w:szCs w:val="24"/>
        </w:rPr>
        <w:lastRenderedPageBreak/>
        <w:t>Operation</w:t>
      </w:r>
      <w:r w:rsidRPr="00001CEC">
        <w:rPr>
          <w:rFonts w:ascii="Times New Roman" w:eastAsia="Times New Roman" w:hAnsi="Times New Roman" w:cs="Times New Roman"/>
          <w:sz w:val="24"/>
          <w:szCs w:val="24"/>
        </w:rPr>
        <w:t xml:space="preserve">: </w:t>
      </w:r>
    </w:p>
    <w:p w14:paraId="1D6D2E68" w14:textId="77777777" w:rsidR="00001CEC" w:rsidRPr="00001CEC" w:rsidRDefault="00001CEC" w:rsidP="00001C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1CEC">
        <w:rPr>
          <w:rFonts w:ascii="Times New Roman" w:eastAsia="Times New Roman" w:hAnsi="Times New Roman" w:cs="Times New Roman"/>
          <w:sz w:val="24"/>
          <w:szCs w:val="24"/>
        </w:rPr>
        <w:t>Enter "123 + 456 =", see "Result:579".</w:t>
      </w:r>
    </w:p>
    <w:p w14:paraId="009A0003" w14:textId="77777777" w:rsidR="00001CEC" w:rsidRPr="00001CEC" w:rsidRDefault="00001CEC" w:rsidP="00001C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1CEC">
        <w:rPr>
          <w:rFonts w:ascii="Times New Roman" w:eastAsia="Times New Roman" w:hAnsi="Times New Roman" w:cs="Times New Roman"/>
          <w:sz w:val="24"/>
          <w:szCs w:val="24"/>
        </w:rPr>
        <w:t>Try "123 * 4 =", see "Result:492".</w:t>
      </w:r>
    </w:p>
    <w:p w14:paraId="2EFF175B" w14:textId="77777777" w:rsidR="00001CEC" w:rsidRPr="00001CEC" w:rsidRDefault="00001CEC" w:rsidP="00001C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1CEC">
        <w:rPr>
          <w:rFonts w:ascii="Times New Roman" w:eastAsia="Times New Roman" w:hAnsi="Times New Roman" w:cs="Times New Roman"/>
          <w:sz w:val="24"/>
          <w:szCs w:val="24"/>
        </w:rPr>
        <w:t>Test "500 - 123 =", see "Result:377".</w:t>
      </w:r>
    </w:p>
    <w:p w14:paraId="0B2FD49B" w14:textId="77777777" w:rsidR="00001CEC" w:rsidRPr="00001CEC" w:rsidRDefault="00001CEC" w:rsidP="00001C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1CEC">
        <w:rPr>
          <w:rFonts w:ascii="Times New Roman" w:eastAsia="Times New Roman" w:hAnsi="Times New Roman" w:cs="Times New Roman"/>
          <w:sz w:val="24"/>
          <w:szCs w:val="24"/>
        </w:rPr>
        <w:t>Press 'C' to clear.</w:t>
      </w:r>
    </w:p>
    <w:p w14:paraId="4A1D5C94" w14:textId="5BE26710" w:rsidR="007E2AA6" w:rsidRPr="00164EC6" w:rsidRDefault="003D7B51" w:rsidP="007E2AA6">
      <w:pPr>
        <w:pStyle w:val="break-words"/>
        <w:ind w:left="720"/>
        <w:rPr>
          <w:b/>
          <w:bCs/>
        </w:rPr>
      </w:pPr>
      <w:r w:rsidRPr="00164EC6">
        <w:rPr>
          <w:b/>
          <w:bCs/>
        </w:rPr>
        <w:t>CODE:</w:t>
      </w:r>
    </w:p>
    <w:p w14:paraId="1798B020" w14:textId="1A076D91" w:rsidR="003D7B51" w:rsidRDefault="003D7B51" w:rsidP="007E2AA6">
      <w:pPr>
        <w:pStyle w:val="break-words"/>
        <w:ind w:left="720"/>
      </w:pPr>
      <w:hyperlink r:id="rId7" w:history="1">
        <w:r w:rsidRPr="00E64DCA">
          <w:rPr>
            <w:rStyle w:val="Hyperlink"/>
          </w:rPr>
          <w:t>https://github.com/Sadik107/STM32-Calculator-with-LCD-and-Keypad</w:t>
        </w:r>
      </w:hyperlink>
    </w:p>
    <w:p w14:paraId="7D7A2AFF" w14:textId="77777777" w:rsidR="003D7B51" w:rsidRDefault="003D7B51" w:rsidP="007E2AA6">
      <w:pPr>
        <w:pStyle w:val="break-words"/>
        <w:ind w:left="720"/>
      </w:pPr>
    </w:p>
    <w:p w14:paraId="464E039E" w14:textId="77777777" w:rsidR="00615C26" w:rsidRDefault="00615C26"/>
    <w:p w14:paraId="2E5E99DD" w14:textId="3B99363F" w:rsidR="00615C26" w:rsidRPr="00164EC6" w:rsidRDefault="00164EC6">
      <w:pPr>
        <w:rPr>
          <w:rFonts w:ascii="Times New Roman" w:hAnsi="Times New Roman" w:cs="Times New Roman"/>
        </w:rPr>
      </w:pPr>
      <w:proofErr w:type="spellStart"/>
      <w:r w:rsidRPr="00164EC6">
        <w:rPr>
          <w:rFonts w:ascii="Times New Roman" w:hAnsi="Times New Roman" w:cs="Times New Roman"/>
        </w:rPr>
        <w:t>reff</w:t>
      </w:r>
      <w:proofErr w:type="spellEnd"/>
      <w:r w:rsidRPr="00164EC6">
        <w:rPr>
          <w:rFonts w:ascii="Times New Roman" w:hAnsi="Times New Roman" w:cs="Times New Roman"/>
        </w:rPr>
        <w:t>:</w:t>
      </w:r>
    </w:p>
    <w:p w14:paraId="7FC2F2D6" w14:textId="44E483DD" w:rsidR="00164EC6" w:rsidRDefault="00B90956">
      <w:pPr>
        <w:rPr>
          <w:rFonts w:ascii="Times New Roman" w:hAnsi="Times New Roman" w:cs="Times New Roman"/>
        </w:rPr>
      </w:pPr>
      <w:hyperlink r:id="rId8" w:history="1">
        <w:r w:rsidRPr="00E64DCA">
          <w:rPr>
            <w:rStyle w:val="Hyperlink"/>
            <w:rFonts w:ascii="Times New Roman" w:hAnsi="Times New Roman" w:cs="Times New Roman"/>
          </w:rPr>
          <w:t>https://controllerstech.com/interface-lcd-16x2-with-stm32-without-i2c/</w:t>
        </w:r>
      </w:hyperlink>
    </w:p>
    <w:p w14:paraId="3769EBA9" w14:textId="77777777" w:rsidR="00B90956" w:rsidRPr="00164EC6" w:rsidRDefault="00B90956">
      <w:pPr>
        <w:rPr>
          <w:rFonts w:ascii="Times New Roman" w:hAnsi="Times New Roman" w:cs="Times New Roman"/>
        </w:rPr>
      </w:pPr>
    </w:p>
    <w:sectPr w:rsidR="00B90956" w:rsidRPr="00164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0CF"/>
    <w:multiLevelType w:val="multilevel"/>
    <w:tmpl w:val="8924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51761"/>
    <w:multiLevelType w:val="multilevel"/>
    <w:tmpl w:val="18BE7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45353"/>
    <w:multiLevelType w:val="multilevel"/>
    <w:tmpl w:val="AE662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142BC"/>
    <w:multiLevelType w:val="multilevel"/>
    <w:tmpl w:val="E89E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C7EA6"/>
    <w:multiLevelType w:val="multilevel"/>
    <w:tmpl w:val="E1ECB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262A7"/>
    <w:multiLevelType w:val="multilevel"/>
    <w:tmpl w:val="CBC4C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B4121"/>
    <w:multiLevelType w:val="multilevel"/>
    <w:tmpl w:val="97B47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24F00"/>
    <w:multiLevelType w:val="multilevel"/>
    <w:tmpl w:val="00F0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B6861"/>
    <w:multiLevelType w:val="multilevel"/>
    <w:tmpl w:val="600E9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6"/>
  </w:num>
  <w:num w:numId="4">
    <w:abstractNumId w:val="2"/>
  </w:num>
  <w:num w:numId="5">
    <w:abstractNumId w:val="1"/>
  </w:num>
  <w:num w:numId="6">
    <w:abstractNumId w:val="5"/>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E5"/>
    <w:rsid w:val="00001CEC"/>
    <w:rsid w:val="00164EC6"/>
    <w:rsid w:val="0028756C"/>
    <w:rsid w:val="002A39E5"/>
    <w:rsid w:val="003D7B51"/>
    <w:rsid w:val="0043456F"/>
    <w:rsid w:val="004D0533"/>
    <w:rsid w:val="0060407A"/>
    <w:rsid w:val="00615C26"/>
    <w:rsid w:val="006C2EB1"/>
    <w:rsid w:val="007E2AA6"/>
    <w:rsid w:val="008D3CCF"/>
    <w:rsid w:val="009A34EB"/>
    <w:rsid w:val="00AD5D40"/>
    <w:rsid w:val="00B90956"/>
    <w:rsid w:val="00D90ACA"/>
    <w:rsid w:val="00DC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C43F"/>
  <w15:chartTrackingRefBased/>
  <w15:docId w15:val="{9C815FC3-2967-4740-B2C4-B9307D9D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39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45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9E5"/>
    <w:rPr>
      <w:rFonts w:ascii="Times New Roman" w:eastAsia="Times New Roman" w:hAnsi="Times New Roman" w:cs="Times New Roman"/>
      <w:b/>
      <w:bCs/>
      <w:sz w:val="36"/>
      <w:szCs w:val="36"/>
    </w:rPr>
  </w:style>
  <w:style w:type="paragraph" w:customStyle="1" w:styleId="break-words">
    <w:name w:val="break-words"/>
    <w:basedOn w:val="Normal"/>
    <w:rsid w:val="002A3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3456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3456F"/>
    <w:rPr>
      <w:b/>
      <w:bCs/>
    </w:rPr>
  </w:style>
  <w:style w:type="character" w:customStyle="1" w:styleId="font-mono">
    <w:name w:val="font-mono"/>
    <w:basedOn w:val="DefaultParagraphFont"/>
    <w:rsid w:val="009A34EB"/>
  </w:style>
  <w:style w:type="character" w:customStyle="1" w:styleId="hidden">
    <w:name w:val="hidden"/>
    <w:basedOn w:val="DefaultParagraphFont"/>
    <w:rsid w:val="009A34EB"/>
  </w:style>
  <w:style w:type="character" w:styleId="HTMLCode">
    <w:name w:val="HTML Code"/>
    <w:basedOn w:val="DefaultParagraphFont"/>
    <w:uiPriority w:val="99"/>
    <w:semiHidden/>
    <w:unhideWhenUsed/>
    <w:rsid w:val="009A34EB"/>
    <w:rPr>
      <w:rFonts w:ascii="Courier New" w:eastAsia="Times New Roman" w:hAnsi="Courier New" w:cs="Courier New"/>
      <w:sz w:val="20"/>
      <w:szCs w:val="20"/>
    </w:rPr>
  </w:style>
  <w:style w:type="character" w:customStyle="1" w:styleId="text-sm">
    <w:name w:val="text-sm"/>
    <w:basedOn w:val="DefaultParagraphFont"/>
    <w:rsid w:val="007E2AA6"/>
  </w:style>
  <w:style w:type="character" w:styleId="Hyperlink">
    <w:name w:val="Hyperlink"/>
    <w:basedOn w:val="DefaultParagraphFont"/>
    <w:uiPriority w:val="99"/>
    <w:unhideWhenUsed/>
    <w:rsid w:val="003D7B51"/>
    <w:rPr>
      <w:color w:val="0563C1" w:themeColor="hyperlink"/>
      <w:u w:val="single"/>
    </w:rPr>
  </w:style>
  <w:style w:type="character" w:styleId="UnresolvedMention">
    <w:name w:val="Unresolved Mention"/>
    <w:basedOn w:val="DefaultParagraphFont"/>
    <w:uiPriority w:val="99"/>
    <w:semiHidden/>
    <w:unhideWhenUsed/>
    <w:rsid w:val="003D7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5741">
      <w:bodyDiv w:val="1"/>
      <w:marLeft w:val="0"/>
      <w:marRight w:val="0"/>
      <w:marTop w:val="0"/>
      <w:marBottom w:val="0"/>
      <w:divBdr>
        <w:top w:val="none" w:sz="0" w:space="0" w:color="auto"/>
        <w:left w:val="none" w:sz="0" w:space="0" w:color="auto"/>
        <w:bottom w:val="none" w:sz="0" w:space="0" w:color="auto"/>
        <w:right w:val="none" w:sz="0" w:space="0" w:color="auto"/>
      </w:divBdr>
      <w:divsChild>
        <w:div w:id="400300718">
          <w:marLeft w:val="0"/>
          <w:marRight w:val="0"/>
          <w:marTop w:val="0"/>
          <w:marBottom w:val="0"/>
          <w:divBdr>
            <w:top w:val="none" w:sz="0" w:space="0" w:color="auto"/>
            <w:left w:val="none" w:sz="0" w:space="0" w:color="auto"/>
            <w:bottom w:val="none" w:sz="0" w:space="0" w:color="auto"/>
            <w:right w:val="none" w:sz="0" w:space="0" w:color="auto"/>
          </w:divBdr>
        </w:div>
      </w:divsChild>
    </w:div>
    <w:div w:id="259609045">
      <w:bodyDiv w:val="1"/>
      <w:marLeft w:val="0"/>
      <w:marRight w:val="0"/>
      <w:marTop w:val="0"/>
      <w:marBottom w:val="0"/>
      <w:divBdr>
        <w:top w:val="none" w:sz="0" w:space="0" w:color="auto"/>
        <w:left w:val="none" w:sz="0" w:space="0" w:color="auto"/>
        <w:bottom w:val="none" w:sz="0" w:space="0" w:color="auto"/>
        <w:right w:val="none" w:sz="0" w:space="0" w:color="auto"/>
      </w:divBdr>
      <w:divsChild>
        <w:div w:id="408384727">
          <w:marLeft w:val="0"/>
          <w:marRight w:val="0"/>
          <w:marTop w:val="0"/>
          <w:marBottom w:val="0"/>
          <w:divBdr>
            <w:top w:val="none" w:sz="0" w:space="0" w:color="auto"/>
            <w:left w:val="none" w:sz="0" w:space="0" w:color="auto"/>
            <w:bottom w:val="none" w:sz="0" w:space="0" w:color="auto"/>
            <w:right w:val="none" w:sz="0" w:space="0" w:color="auto"/>
          </w:divBdr>
        </w:div>
      </w:divsChild>
    </w:div>
    <w:div w:id="677197711">
      <w:bodyDiv w:val="1"/>
      <w:marLeft w:val="0"/>
      <w:marRight w:val="0"/>
      <w:marTop w:val="0"/>
      <w:marBottom w:val="0"/>
      <w:divBdr>
        <w:top w:val="none" w:sz="0" w:space="0" w:color="auto"/>
        <w:left w:val="none" w:sz="0" w:space="0" w:color="auto"/>
        <w:bottom w:val="none" w:sz="0" w:space="0" w:color="auto"/>
        <w:right w:val="none" w:sz="0" w:space="0" w:color="auto"/>
      </w:divBdr>
      <w:divsChild>
        <w:div w:id="1023828363">
          <w:marLeft w:val="0"/>
          <w:marRight w:val="0"/>
          <w:marTop w:val="0"/>
          <w:marBottom w:val="0"/>
          <w:divBdr>
            <w:top w:val="none" w:sz="0" w:space="0" w:color="auto"/>
            <w:left w:val="none" w:sz="0" w:space="0" w:color="auto"/>
            <w:bottom w:val="none" w:sz="0" w:space="0" w:color="auto"/>
            <w:right w:val="none" w:sz="0" w:space="0" w:color="auto"/>
          </w:divBdr>
          <w:divsChild>
            <w:div w:id="88550208">
              <w:marLeft w:val="0"/>
              <w:marRight w:val="0"/>
              <w:marTop w:val="0"/>
              <w:marBottom w:val="0"/>
              <w:divBdr>
                <w:top w:val="none" w:sz="0" w:space="0" w:color="auto"/>
                <w:left w:val="none" w:sz="0" w:space="0" w:color="auto"/>
                <w:bottom w:val="none" w:sz="0" w:space="0" w:color="auto"/>
                <w:right w:val="none" w:sz="0" w:space="0" w:color="auto"/>
              </w:divBdr>
              <w:divsChild>
                <w:div w:id="719285215">
                  <w:marLeft w:val="0"/>
                  <w:marRight w:val="0"/>
                  <w:marTop w:val="0"/>
                  <w:marBottom w:val="0"/>
                  <w:divBdr>
                    <w:top w:val="none" w:sz="0" w:space="0" w:color="auto"/>
                    <w:left w:val="none" w:sz="0" w:space="0" w:color="auto"/>
                    <w:bottom w:val="none" w:sz="0" w:space="0" w:color="auto"/>
                    <w:right w:val="none" w:sz="0" w:space="0" w:color="auto"/>
                  </w:divBdr>
                  <w:divsChild>
                    <w:div w:id="183520489">
                      <w:marLeft w:val="0"/>
                      <w:marRight w:val="0"/>
                      <w:marTop w:val="0"/>
                      <w:marBottom w:val="0"/>
                      <w:divBdr>
                        <w:top w:val="none" w:sz="0" w:space="0" w:color="auto"/>
                        <w:left w:val="none" w:sz="0" w:space="0" w:color="auto"/>
                        <w:bottom w:val="none" w:sz="0" w:space="0" w:color="auto"/>
                        <w:right w:val="none" w:sz="0" w:space="0" w:color="auto"/>
                      </w:divBdr>
                    </w:div>
                    <w:div w:id="680552311">
                      <w:marLeft w:val="0"/>
                      <w:marRight w:val="0"/>
                      <w:marTop w:val="0"/>
                      <w:marBottom w:val="0"/>
                      <w:divBdr>
                        <w:top w:val="none" w:sz="0" w:space="0" w:color="auto"/>
                        <w:left w:val="none" w:sz="0" w:space="0" w:color="auto"/>
                        <w:bottom w:val="none" w:sz="0" w:space="0" w:color="auto"/>
                        <w:right w:val="none" w:sz="0" w:space="0" w:color="auto"/>
                      </w:divBdr>
                      <w:divsChild>
                        <w:div w:id="753085864">
                          <w:marLeft w:val="0"/>
                          <w:marRight w:val="0"/>
                          <w:marTop w:val="0"/>
                          <w:marBottom w:val="0"/>
                          <w:divBdr>
                            <w:top w:val="none" w:sz="0" w:space="0" w:color="auto"/>
                            <w:left w:val="none" w:sz="0" w:space="0" w:color="auto"/>
                            <w:bottom w:val="none" w:sz="0" w:space="0" w:color="auto"/>
                            <w:right w:val="none" w:sz="0" w:space="0" w:color="auto"/>
                          </w:divBdr>
                        </w:div>
                      </w:divsChild>
                    </w:div>
                    <w:div w:id="17197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627471">
      <w:bodyDiv w:val="1"/>
      <w:marLeft w:val="0"/>
      <w:marRight w:val="0"/>
      <w:marTop w:val="0"/>
      <w:marBottom w:val="0"/>
      <w:divBdr>
        <w:top w:val="none" w:sz="0" w:space="0" w:color="auto"/>
        <w:left w:val="none" w:sz="0" w:space="0" w:color="auto"/>
        <w:bottom w:val="none" w:sz="0" w:space="0" w:color="auto"/>
        <w:right w:val="none" w:sz="0" w:space="0" w:color="auto"/>
      </w:divBdr>
      <w:divsChild>
        <w:div w:id="1422869576">
          <w:marLeft w:val="0"/>
          <w:marRight w:val="0"/>
          <w:marTop w:val="0"/>
          <w:marBottom w:val="0"/>
          <w:divBdr>
            <w:top w:val="none" w:sz="0" w:space="0" w:color="auto"/>
            <w:left w:val="none" w:sz="0" w:space="0" w:color="auto"/>
            <w:bottom w:val="none" w:sz="0" w:space="0" w:color="auto"/>
            <w:right w:val="none" w:sz="0" w:space="0" w:color="auto"/>
          </w:divBdr>
        </w:div>
      </w:divsChild>
    </w:div>
    <w:div w:id="1251044147">
      <w:bodyDiv w:val="1"/>
      <w:marLeft w:val="0"/>
      <w:marRight w:val="0"/>
      <w:marTop w:val="0"/>
      <w:marBottom w:val="0"/>
      <w:divBdr>
        <w:top w:val="none" w:sz="0" w:space="0" w:color="auto"/>
        <w:left w:val="none" w:sz="0" w:space="0" w:color="auto"/>
        <w:bottom w:val="none" w:sz="0" w:space="0" w:color="auto"/>
        <w:right w:val="none" w:sz="0" w:space="0" w:color="auto"/>
      </w:divBdr>
      <w:divsChild>
        <w:div w:id="1163156161">
          <w:marLeft w:val="0"/>
          <w:marRight w:val="0"/>
          <w:marTop w:val="0"/>
          <w:marBottom w:val="0"/>
          <w:divBdr>
            <w:top w:val="none" w:sz="0" w:space="0" w:color="auto"/>
            <w:left w:val="none" w:sz="0" w:space="0" w:color="auto"/>
            <w:bottom w:val="none" w:sz="0" w:space="0" w:color="auto"/>
            <w:right w:val="none" w:sz="0" w:space="0" w:color="auto"/>
          </w:divBdr>
        </w:div>
      </w:divsChild>
    </w:div>
    <w:div w:id="1383559996">
      <w:bodyDiv w:val="1"/>
      <w:marLeft w:val="0"/>
      <w:marRight w:val="0"/>
      <w:marTop w:val="0"/>
      <w:marBottom w:val="0"/>
      <w:divBdr>
        <w:top w:val="none" w:sz="0" w:space="0" w:color="auto"/>
        <w:left w:val="none" w:sz="0" w:space="0" w:color="auto"/>
        <w:bottom w:val="none" w:sz="0" w:space="0" w:color="auto"/>
        <w:right w:val="none" w:sz="0" w:space="0" w:color="auto"/>
      </w:divBdr>
      <w:divsChild>
        <w:div w:id="2059890611">
          <w:marLeft w:val="0"/>
          <w:marRight w:val="0"/>
          <w:marTop w:val="0"/>
          <w:marBottom w:val="0"/>
          <w:divBdr>
            <w:top w:val="none" w:sz="0" w:space="0" w:color="auto"/>
            <w:left w:val="none" w:sz="0" w:space="0" w:color="auto"/>
            <w:bottom w:val="none" w:sz="0" w:space="0" w:color="auto"/>
            <w:right w:val="none" w:sz="0" w:space="0" w:color="auto"/>
          </w:divBdr>
        </w:div>
      </w:divsChild>
    </w:div>
    <w:div w:id="1574006991">
      <w:bodyDiv w:val="1"/>
      <w:marLeft w:val="0"/>
      <w:marRight w:val="0"/>
      <w:marTop w:val="0"/>
      <w:marBottom w:val="0"/>
      <w:divBdr>
        <w:top w:val="none" w:sz="0" w:space="0" w:color="auto"/>
        <w:left w:val="none" w:sz="0" w:space="0" w:color="auto"/>
        <w:bottom w:val="none" w:sz="0" w:space="0" w:color="auto"/>
        <w:right w:val="none" w:sz="0" w:space="0" w:color="auto"/>
      </w:divBdr>
      <w:divsChild>
        <w:div w:id="443693716">
          <w:marLeft w:val="0"/>
          <w:marRight w:val="0"/>
          <w:marTop w:val="0"/>
          <w:marBottom w:val="0"/>
          <w:divBdr>
            <w:top w:val="none" w:sz="0" w:space="0" w:color="auto"/>
            <w:left w:val="none" w:sz="0" w:space="0" w:color="auto"/>
            <w:bottom w:val="none" w:sz="0" w:space="0" w:color="auto"/>
            <w:right w:val="none" w:sz="0" w:space="0" w:color="auto"/>
          </w:divBdr>
        </w:div>
      </w:divsChild>
    </w:div>
    <w:div w:id="1867715492">
      <w:bodyDiv w:val="1"/>
      <w:marLeft w:val="0"/>
      <w:marRight w:val="0"/>
      <w:marTop w:val="0"/>
      <w:marBottom w:val="0"/>
      <w:divBdr>
        <w:top w:val="none" w:sz="0" w:space="0" w:color="auto"/>
        <w:left w:val="none" w:sz="0" w:space="0" w:color="auto"/>
        <w:bottom w:val="none" w:sz="0" w:space="0" w:color="auto"/>
        <w:right w:val="none" w:sz="0" w:space="0" w:color="auto"/>
      </w:divBdr>
      <w:divsChild>
        <w:div w:id="1579750024">
          <w:marLeft w:val="0"/>
          <w:marRight w:val="0"/>
          <w:marTop w:val="0"/>
          <w:marBottom w:val="0"/>
          <w:divBdr>
            <w:top w:val="none" w:sz="0" w:space="0" w:color="auto"/>
            <w:left w:val="none" w:sz="0" w:space="0" w:color="auto"/>
            <w:bottom w:val="none" w:sz="0" w:space="0" w:color="auto"/>
            <w:right w:val="none" w:sz="0" w:space="0" w:color="auto"/>
          </w:divBdr>
        </w:div>
      </w:divsChild>
    </w:div>
    <w:div w:id="2089110780">
      <w:bodyDiv w:val="1"/>
      <w:marLeft w:val="0"/>
      <w:marRight w:val="0"/>
      <w:marTop w:val="0"/>
      <w:marBottom w:val="0"/>
      <w:divBdr>
        <w:top w:val="none" w:sz="0" w:space="0" w:color="auto"/>
        <w:left w:val="none" w:sz="0" w:space="0" w:color="auto"/>
        <w:bottom w:val="none" w:sz="0" w:space="0" w:color="auto"/>
        <w:right w:val="none" w:sz="0" w:space="0" w:color="auto"/>
      </w:divBdr>
      <w:divsChild>
        <w:div w:id="2084405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rollerstech.com/interface-lcd-16x2-with-stm32-without-i2c/" TargetMode="External"/><Relationship Id="rId3" Type="http://schemas.openxmlformats.org/officeDocument/2006/relationships/settings" Target="settings.xml"/><Relationship Id="rId7" Type="http://schemas.openxmlformats.org/officeDocument/2006/relationships/hyperlink" Target="https://github.com/Sadik107/STM32-Calculator-with-LCD-and-Keyp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sadikur rahman</dc:creator>
  <cp:keywords/>
  <dc:description/>
  <cp:lastModifiedBy>sadikur rahman</cp:lastModifiedBy>
  <cp:revision>2</cp:revision>
  <dcterms:created xsi:type="dcterms:W3CDTF">2025-03-13T20:43:00Z</dcterms:created>
  <dcterms:modified xsi:type="dcterms:W3CDTF">2025-03-13T20:43:00Z</dcterms:modified>
</cp:coreProperties>
</file>