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6C5AF" w14:textId="3D29432B" w:rsidR="00835138" w:rsidRDefault="00835138" w:rsidP="00835138">
      <w:pPr>
        <w:pStyle w:val="Title"/>
        <w:jc w:val="center"/>
      </w:pPr>
      <w:r>
        <w:t>ACTU302_Assignment_</w:t>
      </w:r>
      <w:r>
        <w:t>4</w:t>
      </w:r>
    </w:p>
    <w:p w14:paraId="1B0AABE9" w14:textId="77777777" w:rsidR="00835138" w:rsidRDefault="00835138" w:rsidP="00835138">
      <w:pPr>
        <w:pStyle w:val="Date"/>
      </w:pPr>
      <w:r>
        <w:t>2025-08-07</w:t>
      </w:r>
    </w:p>
    <w:p w14:paraId="14F7C90B" w14:textId="21E4ECFD" w:rsidR="007B0406" w:rsidRDefault="007B0406" w:rsidP="007B0406">
      <w:pPr>
        <w:pStyle w:val="BodyText"/>
      </w:pPr>
      <w:r>
        <w:t>11285620</w:t>
      </w:r>
    </w:p>
    <w:p w14:paraId="70944AB3" w14:textId="77777777" w:rsidR="007B0406" w:rsidRDefault="007B0406" w:rsidP="007B0406">
      <w:pPr>
        <w:pStyle w:val="BodyText"/>
      </w:pPr>
      <w:r w:rsidRPr="007B0406">
        <w:t xml:space="preserve">11283404 </w:t>
      </w:r>
    </w:p>
    <w:p w14:paraId="743D8937" w14:textId="77777777" w:rsidR="007B0406" w:rsidRDefault="007B0406" w:rsidP="007B0406">
      <w:pPr>
        <w:pStyle w:val="BodyText"/>
      </w:pPr>
      <w:r w:rsidRPr="007B0406">
        <w:t xml:space="preserve">11116371 </w:t>
      </w:r>
    </w:p>
    <w:p w14:paraId="022D1722" w14:textId="77777777" w:rsidR="007B0406" w:rsidRDefault="007B0406" w:rsidP="007B0406">
      <w:pPr>
        <w:pStyle w:val="BodyText"/>
      </w:pPr>
      <w:r w:rsidRPr="007B0406">
        <w:t xml:space="preserve">11338974 </w:t>
      </w:r>
    </w:p>
    <w:p w14:paraId="34108DC4" w14:textId="77C6014E" w:rsidR="007B0406" w:rsidRPr="007B0406" w:rsidRDefault="007B0406" w:rsidP="007B0406">
      <w:pPr>
        <w:pStyle w:val="BodyText"/>
      </w:pPr>
      <w:r w:rsidRPr="007B0406">
        <w:t>10977800</w:t>
      </w:r>
    </w:p>
    <w:p w14:paraId="07C344FD" w14:textId="693A3FED" w:rsidR="00835138" w:rsidRDefault="00835138">
      <w:r>
        <w:t>Question1.</w:t>
      </w:r>
    </w:p>
    <w:p w14:paraId="2B551C75" w14:textId="43F12C1A" w:rsidR="00835138" w:rsidRDefault="00835138" w:rsidP="00835138">
      <w:pPr>
        <w:pStyle w:val="ListParagraph"/>
        <w:numPr>
          <w:ilvl w:val="0"/>
          <w:numId w:val="1"/>
        </w:numPr>
      </w:pPr>
      <w:r>
        <w:t xml:space="preserve">A package in R is a collection of </w:t>
      </w:r>
      <w:r>
        <w:t>functions, datasets and documentation</w:t>
      </w:r>
      <w:r>
        <w:t xml:space="preserve">. </w:t>
      </w:r>
      <w:r>
        <w:t xml:space="preserve">The types of packages are </w:t>
      </w:r>
      <w:r>
        <w:t xml:space="preserve">CRAN </w:t>
      </w:r>
      <w:proofErr w:type="gramStart"/>
      <w:r>
        <w:t xml:space="preserve">package  </w:t>
      </w:r>
      <w:r>
        <w:t>(</w:t>
      </w:r>
      <w:proofErr w:type="spellStart"/>
      <w:proofErr w:type="gramEnd"/>
      <w:r>
        <w:t>FinancialMath</w:t>
      </w:r>
      <w:proofErr w:type="spellEnd"/>
      <w:r>
        <w:t>),</w:t>
      </w:r>
      <w:r>
        <w:t xml:space="preserve"> Archived </w:t>
      </w:r>
      <w:proofErr w:type="gramStart"/>
      <w:r>
        <w:t xml:space="preserve">package  </w:t>
      </w:r>
      <w:r>
        <w:t>(</w:t>
      </w:r>
      <w:proofErr w:type="spellStart"/>
      <w:r>
        <w:t>evir</w:t>
      </w:r>
      <w:proofErr w:type="spellEnd"/>
      <w:r>
        <w:t xml:space="preserve"> </w:t>
      </w:r>
      <w:r>
        <w:t>),</w:t>
      </w:r>
      <w:r>
        <w:t>Base</w:t>
      </w:r>
      <w:proofErr w:type="gramEnd"/>
      <w:r>
        <w:t xml:space="preserve"> </w:t>
      </w:r>
      <w:proofErr w:type="gramStart"/>
      <w:r>
        <w:t xml:space="preserve">package  </w:t>
      </w:r>
      <w:r>
        <w:t>(</w:t>
      </w:r>
      <w:proofErr w:type="gramEnd"/>
      <w:r>
        <w:t>stats</w:t>
      </w:r>
      <w:r>
        <w:t>)</w:t>
      </w:r>
    </w:p>
    <w:p w14:paraId="28B1B66C" w14:textId="5076CAE1" w:rsidR="00835138" w:rsidRDefault="00835138" w:rsidP="00835138">
      <w:pPr>
        <w:pStyle w:val="ListParagraph"/>
        <w:numPr>
          <w:ilvl w:val="0"/>
          <w:numId w:val="1"/>
        </w:numPr>
      </w:pPr>
      <w:r>
        <w:t xml:space="preserve">I would </w:t>
      </w:r>
      <w:proofErr w:type="gramStart"/>
      <w:r>
        <w:t>search</w:t>
      </w:r>
      <w:proofErr w:type="gramEnd"/>
      <w:r>
        <w:t xml:space="preserve"> the package archive on the internet and download the file. Go to the packages </w:t>
      </w:r>
      <w:r>
        <w:t>section, click</w:t>
      </w:r>
      <w:r>
        <w:t xml:space="preserve"> on </w:t>
      </w:r>
      <w:proofErr w:type="gramStart"/>
      <w:r>
        <w:t>install</w:t>
      </w:r>
      <w:proofErr w:type="gramEnd"/>
      <w:r>
        <w:t>. From</w:t>
      </w:r>
      <w:r>
        <w:t xml:space="preserve"> the install dialogue </w:t>
      </w:r>
      <w:r>
        <w:t>box, choose</w:t>
      </w:r>
      <w:r>
        <w:t xml:space="preserve"> </w:t>
      </w:r>
      <w:r>
        <w:t>P</w:t>
      </w:r>
      <w:r>
        <w:t xml:space="preserve">ackages </w:t>
      </w:r>
      <w:r>
        <w:t>A</w:t>
      </w:r>
      <w:r>
        <w:t>rchive</w:t>
      </w:r>
      <w:r>
        <w:t xml:space="preserve"> File</w:t>
      </w:r>
      <w:r>
        <w:t xml:space="preserve"> f</w:t>
      </w:r>
      <w:r>
        <w:t>ro</w:t>
      </w:r>
      <w:r>
        <w:t xml:space="preserve">m the install from dialogue </w:t>
      </w:r>
      <w:r>
        <w:t>box. Select</w:t>
      </w:r>
      <w:r>
        <w:t xml:space="preserve"> the file you downloaded and hit install. </w:t>
      </w:r>
      <w:r>
        <w:t>RStudio</w:t>
      </w:r>
      <w:r>
        <w:t xml:space="preserve"> would alert you </w:t>
      </w:r>
      <w:proofErr w:type="gramStart"/>
      <w:r>
        <w:t>on</w:t>
      </w:r>
      <w:proofErr w:type="gramEnd"/>
      <w:r>
        <w:t xml:space="preserve"> the dependencies needed to use the package.</w:t>
      </w:r>
    </w:p>
    <w:p w14:paraId="7E362130" w14:textId="6E8AC313" w:rsidR="00835138" w:rsidRDefault="00835138" w:rsidP="00835138">
      <w:pPr>
        <w:pStyle w:val="ListParagraph"/>
        <w:numPr>
          <w:ilvl w:val="0"/>
          <w:numId w:val="1"/>
        </w:numPr>
      </w:pPr>
      <w: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5138" w14:paraId="6458F980" w14:textId="77777777" w:rsidTr="00835138">
        <w:tc>
          <w:tcPr>
            <w:tcW w:w="9350" w:type="dxa"/>
          </w:tcPr>
          <w:p w14:paraId="2F9AE53C" w14:textId="335755FD" w:rsidR="00835138" w:rsidRDefault="00835138" w:rsidP="00835138">
            <w:pPr>
              <w:pStyle w:val="SourceCode"/>
              <w:ind w:left="720"/>
            </w:pPr>
            <w:proofErr w:type="gramStart"/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proofErr w:type="gramEnd"/>
            <w:r>
              <w:rPr>
                <w:rStyle w:val="NormalTok"/>
              </w:rPr>
              <w:t>ReIns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NormalTok"/>
              </w:rPr>
              <w:t>ExpQQ</w:t>
            </w:r>
            <w:proofErr w:type="spellEnd"/>
          </w:p>
        </w:tc>
      </w:tr>
    </w:tbl>
    <w:p w14:paraId="7F7DA0F8" w14:textId="4A6F4D13" w:rsidR="00835138" w:rsidRDefault="00835138" w:rsidP="00835138">
      <w:pPr>
        <w:pStyle w:val="ListParagraph"/>
      </w:pPr>
      <w:r>
        <w:t>Results: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5138" w14:paraId="70FA0881" w14:textId="77777777" w:rsidTr="00835138">
        <w:tc>
          <w:tcPr>
            <w:tcW w:w="9350" w:type="dxa"/>
          </w:tcPr>
          <w:p w14:paraId="1D0F59F0" w14:textId="126C18BC" w:rsidR="00835138" w:rsidRDefault="00835138" w:rsidP="00835138">
            <w:pPr>
              <w:pStyle w:val="ListParagraph"/>
              <w:ind w:left="0"/>
            </w:pPr>
            <w:r>
              <w:rPr>
                <w:rStyle w:val="VerbatimChar"/>
              </w:rPr>
              <w:t xml:space="preserve">function (data, plot = TRUE, main = "Exponential QQ-plot", ...) </w:t>
            </w:r>
            <w:r>
              <w:br/>
            </w:r>
            <w:r>
              <w:rPr>
                <w:rStyle w:val="VerbatimChar"/>
              </w:rPr>
              <w:t>## {</w:t>
            </w:r>
            <w:r>
              <w:br/>
            </w:r>
            <w:r>
              <w:rPr>
                <w:rStyle w:val="VerbatimChar"/>
              </w:rPr>
              <w:t>##     .</w:t>
            </w:r>
            <w:proofErr w:type="spellStart"/>
            <w:r>
              <w:rPr>
                <w:rStyle w:val="VerbatimChar"/>
              </w:rPr>
              <w:t>checkInput</w:t>
            </w:r>
            <w:proofErr w:type="spellEnd"/>
            <w:r>
              <w:rPr>
                <w:rStyle w:val="VerbatimChar"/>
              </w:rPr>
              <w:t>(data, pos = FALSE)</w:t>
            </w:r>
            <w:r>
              <w:br/>
            </w:r>
            <w:r>
              <w:rPr>
                <w:rStyle w:val="VerbatimChar"/>
              </w:rPr>
              <w:t xml:space="preserve">##     X &lt;- </w:t>
            </w:r>
            <w:proofErr w:type="spellStart"/>
            <w:r>
              <w:rPr>
                <w:rStyle w:val="VerbatimChar"/>
              </w:rPr>
              <w:t>as.numeric</w:t>
            </w:r>
            <w:proofErr w:type="spellEnd"/>
            <w:r>
              <w:rPr>
                <w:rStyle w:val="VerbatimChar"/>
              </w:rPr>
              <w:t>(sort(data))</w:t>
            </w:r>
            <w:r>
              <w:br/>
            </w:r>
            <w:r>
              <w:rPr>
                <w:rStyle w:val="VerbatimChar"/>
              </w:rPr>
              <w:t>##     n &lt;- length(X)</w:t>
            </w:r>
            <w:r>
              <w:br/>
            </w:r>
            <w:r>
              <w:rPr>
                <w:rStyle w:val="VerbatimChar"/>
              </w:rPr>
              <w:t xml:space="preserve">##     </w:t>
            </w:r>
            <w:proofErr w:type="spellStart"/>
            <w:r>
              <w:rPr>
                <w:rStyle w:val="VerbatimChar"/>
              </w:rPr>
              <w:t>eqq.the</w:t>
            </w:r>
            <w:proofErr w:type="spellEnd"/>
            <w:r>
              <w:rPr>
                <w:rStyle w:val="VerbatimChar"/>
              </w:rPr>
              <w:t xml:space="preserve"> &lt;- -log(1 - (1:n)/(n + 1))</w:t>
            </w:r>
            <w:r>
              <w:br/>
            </w:r>
            <w:r>
              <w:rPr>
                <w:rStyle w:val="VerbatimChar"/>
              </w:rPr>
              <w:t xml:space="preserve">##     </w:t>
            </w:r>
            <w:proofErr w:type="spellStart"/>
            <w:r>
              <w:rPr>
                <w:rStyle w:val="VerbatimChar"/>
              </w:rPr>
              <w:t>eqq.emp</w:t>
            </w:r>
            <w:proofErr w:type="spellEnd"/>
            <w:r>
              <w:rPr>
                <w:rStyle w:val="VerbatimChar"/>
              </w:rPr>
              <w:t xml:space="preserve"> &lt;- X</w:t>
            </w:r>
            <w:r>
              <w:br/>
            </w:r>
            <w:r>
              <w:rPr>
                <w:rStyle w:val="VerbatimChar"/>
              </w:rPr>
              <w:t>##     .</w:t>
            </w:r>
            <w:proofErr w:type="spellStart"/>
            <w:r>
              <w:rPr>
                <w:rStyle w:val="VerbatimChar"/>
              </w:rPr>
              <w:t>plotfun</w:t>
            </w:r>
            <w:proofErr w:type="spellEnd"/>
            <w:r>
              <w:rPr>
                <w:rStyle w:val="VerbatimChar"/>
              </w:rPr>
              <w:t>(</w:t>
            </w:r>
            <w:proofErr w:type="spellStart"/>
            <w:r>
              <w:rPr>
                <w:rStyle w:val="VerbatimChar"/>
              </w:rPr>
              <w:t>eqq.the</w:t>
            </w:r>
            <w:proofErr w:type="spellEnd"/>
            <w:r>
              <w:rPr>
                <w:rStyle w:val="VerbatimChar"/>
              </w:rPr>
              <w:t xml:space="preserve">, </w:t>
            </w:r>
            <w:proofErr w:type="spellStart"/>
            <w:r>
              <w:rPr>
                <w:rStyle w:val="VerbatimChar"/>
              </w:rPr>
              <w:t>eqq.emp</w:t>
            </w:r>
            <w:proofErr w:type="spellEnd"/>
            <w:r>
              <w:rPr>
                <w:rStyle w:val="VerbatimChar"/>
              </w:rPr>
              <w:t xml:space="preserve">, type = "p", </w:t>
            </w:r>
            <w:proofErr w:type="spellStart"/>
            <w:r>
              <w:rPr>
                <w:rStyle w:val="VerbatimChar"/>
              </w:rPr>
              <w:t>xlab</w:t>
            </w:r>
            <w:proofErr w:type="spellEnd"/>
            <w:r>
              <w:rPr>
                <w:rStyle w:val="VerbatimChar"/>
              </w:rPr>
              <w:t xml:space="preserve"> = "Quantiles of standard exponential", </w:t>
            </w:r>
            <w:r>
              <w:br/>
            </w:r>
            <w:r>
              <w:rPr>
                <w:rStyle w:val="VerbatimChar"/>
              </w:rPr>
              <w:t xml:space="preserve">##         </w:t>
            </w:r>
            <w:proofErr w:type="spellStart"/>
            <w:r>
              <w:rPr>
                <w:rStyle w:val="VerbatimChar"/>
              </w:rPr>
              <w:t>ylab</w:t>
            </w:r>
            <w:proofErr w:type="spellEnd"/>
            <w:r>
              <w:rPr>
                <w:rStyle w:val="VerbatimChar"/>
              </w:rPr>
              <w:t xml:space="preserve"> = "X", main = main, plot = plot, add = FALSE, ...)</w:t>
            </w:r>
            <w:r>
              <w:br/>
            </w:r>
            <w:r>
              <w:rPr>
                <w:rStyle w:val="VerbatimChar"/>
              </w:rPr>
              <w:t>##     .output(list(</w:t>
            </w:r>
            <w:proofErr w:type="spellStart"/>
            <w:r>
              <w:rPr>
                <w:rStyle w:val="VerbatimChar"/>
              </w:rPr>
              <w:t>eqq.the</w:t>
            </w:r>
            <w:proofErr w:type="spellEnd"/>
            <w:r>
              <w:rPr>
                <w:rStyle w:val="VerbatimChar"/>
              </w:rPr>
              <w:t xml:space="preserve"> = </w:t>
            </w:r>
            <w:proofErr w:type="spellStart"/>
            <w:r>
              <w:rPr>
                <w:rStyle w:val="VerbatimChar"/>
              </w:rPr>
              <w:t>eqq.the</w:t>
            </w:r>
            <w:proofErr w:type="spellEnd"/>
            <w:r>
              <w:rPr>
                <w:rStyle w:val="VerbatimChar"/>
              </w:rPr>
              <w:t xml:space="preserve">, </w:t>
            </w:r>
            <w:proofErr w:type="spellStart"/>
            <w:r>
              <w:rPr>
                <w:rStyle w:val="VerbatimChar"/>
              </w:rPr>
              <w:t>eqq.emp</w:t>
            </w:r>
            <w:proofErr w:type="spellEnd"/>
            <w:r>
              <w:rPr>
                <w:rStyle w:val="VerbatimChar"/>
              </w:rPr>
              <w:t xml:space="preserve"> = </w:t>
            </w:r>
            <w:proofErr w:type="spellStart"/>
            <w:r>
              <w:rPr>
                <w:rStyle w:val="VerbatimChar"/>
              </w:rPr>
              <w:t>eqq.emp</w:t>
            </w:r>
            <w:proofErr w:type="spellEnd"/>
            <w:r>
              <w:rPr>
                <w:rStyle w:val="VerbatimChar"/>
              </w:rPr>
              <w:t xml:space="preserve">), plot = plot, </w:t>
            </w:r>
            <w:r>
              <w:br/>
            </w:r>
            <w:r>
              <w:rPr>
                <w:rStyle w:val="VerbatimChar"/>
              </w:rPr>
              <w:t>##         add = FALSE)</w:t>
            </w:r>
            <w:r>
              <w:br/>
            </w:r>
            <w:r>
              <w:rPr>
                <w:rStyle w:val="VerbatimChar"/>
              </w:rPr>
              <w:t>## }</w:t>
            </w:r>
            <w:r>
              <w:br/>
            </w:r>
            <w:r>
              <w:rPr>
                <w:rStyle w:val="VerbatimChar"/>
              </w:rPr>
              <w:t>## &lt;bytecode: 0x000001ec79a1dd60&gt;</w:t>
            </w:r>
            <w:r>
              <w:br/>
            </w:r>
            <w:r>
              <w:rPr>
                <w:rStyle w:val="VerbatimChar"/>
              </w:rPr>
              <w:t xml:space="preserve">## &lt;environment: </w:t>
            </w:r>
            <w:proofErr w:type="spellStart"/>
            <w:r>
              <w:rPr>
                <w:rStyle w:val="VerbatimChar"/>
              </w:rPr>
              <w:t>namespace:ReIns</w:t>
            </w:r>
            <w:proofErr w:type="spellEnd"/>
            <w:r>
              <w:rPr>
                <w:rStyle w:val="VerbatimChar"/>
              </w:rPr>
              <w:t>&gt;</w:t>
            </w:r>
          </w:p>
        </w:tc>
      </w:tr>
    </w:tbl>
    <w:p w14:paraId="5637762B" w14:textId="77777777" w:rsidR="00835138" w:rsidRDefault="00835138" w:rsidP="00835138">
      <w:pPr>
        <w:pStyle w:val="ListParagraph"/>
      </w:pPr>
    </w:p>
    <w:p w14:paraId="19AC5931" w14:textId="5EECD4FD" w:rsidR="00835138" w:rsidRDefault="00835138" w:rsidP="00835138">
      <w:pPr>
        <w:pStyle w:val="ListParagraph"/>
      </w:pPr>
      <w: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5138" w14:paraId="6B69CB27" w14:textId="77777777" w:rsidTr="00835138">
        <w:tc>
          <w:tcPr>
            <w:tcW w:w="9350" w:type="dxa"/>
          </w:tcPr>
          <w:p w14:paraId="1175B33C" w14:textId="7F8CB341" w:rsidR="00835138" w:rsidRDefault="00835138" w:rsidP="00835138">
            <w:pPr>
              <w:pStyle w:val="SourceCode"/>
            </w:pPr>
            <w:proofErr w:type="spellStart"/>
            <w:r>
              <w:rPr>
                <w:rStyle w:val="NormalTok"/>
              </w:rPr>
              <w:lastRenderedPageBreak/>
              <w:t>My_ExpQQ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function</w:t>
            </w:r>
            <w:r>
              <w:rPr>
                <w:rStyle w:val="NormalTok"/>
              </w:rPr>
              <w:t xml:space="preserve"> (data, </w:t>
            </w:r>
            <w:r>
              <w:rPr>
                <w:rStyle w:val="AttributeTok"/>
              </w:rPr>
              <w:t>plot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>TRUE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X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as.numeric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sort</w:t>
            </w:r>
            <w:r>
              <w:rPr>
                <w:rStyle w:val="NormalTok"/>
              </w:rPr>
              <w:t>(data))</w:t>
            </w:r>
            <w:r>
              <w:br/>
            </w:r>
            <w:r>
              <w:rPr>
                <w:rStyle w:val="NormalTok"/>
              </w:rPr>
              <w:t xml:space="preserve"> n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length</w:t>
            </w:r>
            <w:r>
              <w:rPr>
                <w:rStyle w:val="NormalTok"/>
              </w:rPr>
              <w:t>(X)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># Theoretical quantiles for standard exponential</w:t>
            </w:r>
            <w:r>
              <w:br/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quat_func</w:t>
            </w:r>
            <w:proofErr w:type="spellEnd"/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NormalTok"/>
              </w:rPr>
              <w:t xml:space="preserve">n) 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 xml:space="preserve"> (n </w:t>
            </w:r>
            <w:r>
              <w:rPr>
                <w:rStyle w:val="SpecialCha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exp.the</w:t>
            </w:r>
            <w:proofErr w:type="spellEnd"/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quat_func</w:t>
            </w:r>
            <w:proofErr w:type="spellEnd"/>
            <w:r>
              <w:br/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exp.emp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(X)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exp.the,exp.emp</w:t>
            </w:r>
            <w:proofErr w:type="spellEnd"/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"p"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AttributeTok"/>
              </w:rPr>
              <w:t>xlab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"Quantiles of standard</w:t>
            </w:r>
            <w:r>
              <w:br/>
            </w:r>
            <w:r>
              <w:rPr>
                <w:rStyle w:val="StringTok"/>
              </w:rPr>
              <w:t>exponential"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AttributeTok"/>
              </w:rPr>
              <w:t>ylab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"log(X)"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>main =</w:t>
            </w:r>
            <w:r>
              <w:rPr>
                <w:rStyle w:val="NormalTok"/>
              </w:rPr>
              <w:t xml:space="preserve"> main)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14:paraId="1597D92B" w14:textId="77777777" w:rsidR="00835138" w:rsidRDefault="00835138" w:rsidP="00835138">
      <w:pPr>
        <w:pStyle w:val="ListParagraph"/>
      </w:pPr>
    </w:p>
    <w:p w14:paraId="62703673" w14:textId="36994A21" w:rsidR="00835138" w:rsidRDefault="00835138" w:rsidP="00835138">
      <w:pPr>
        <w:pStyle w:val="ListParagraph"/>
      </w:pPr>
      <w:r>
        <w:t>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5138" w14:paraId="35C09AC5" w14:textId="77777777" w:rsidTr="00835138">
        <w:tc>
          <w:tcPr>
            <w:tcW w:w="9350" w:type="dxa"/>
          </w:tcPr>
          <w:p w14:paraId="124646E4" w14:textId="77777777" w:rsidR="00835138" w:rsidRDefault="00835138" w:rsidP="00835138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insuranceData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data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AutoClaims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</w:p>
          <w:p w14:paraId="7596D043" w14:textId="3D7E11A8" w:rsidR="00835138" w:rsidRDefault="00835138" w:rsidP="00835138">
            <w:pPr>
              <w:pStyle w:val="SourceCode"/>
            </w:pPr>
            <w:proofErr w:type="spellStart"/>
            <w:r>
              <w:rPr>
                <w:rStyle w:val="NormalTok"/>
              </w:rPr>
              <w:t>Sample_Autoclaim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FunctionTok"/>
              </w:rPr>
              <w:t>sample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AttributeTok"/>
              </w:rPr>
              <w:t>x=</w:t>
            </w:r>
            <w:proofErr w:type="spellStart"/>
            <w:r>
              <w:rPr>
                <w:rStyle w:val="NormalTok"/>
              </w:rPr>
              <w:t>AutoClaims</w:t>
            </w:r>
            <w:r>
              <w:rPr>
                <w:rStyle w:val="SpecialCharTok"/>
              </w:rPr>
              <w:t>$</w:t>
            </w:r>
            <w:proofErr w:type="gramStart"/>
            <w:r>
              <w:rPr>
                <w:rStyle w:val="NormalTok"/>
              </w:rPr>
              <w:t>PAID,</w:t>
            </w:r>
            <w:r>
              <w:rPr>
                <w:rStyle w:val="AttributeTok"/>
              </w:rPr>
              <w:t>size</w:t>
            </w:r>
            <w:proofErr w:type="spellEnd"/>
            <w:proofErr w:type="gram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>replace=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>FALSE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par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AttributeTok"/>
              </w:rPr>
              <w:t>mfrow</w:t>
            </w:r>
            <w:proofErr w:type="spellEnd"/>
            <w:r>
              <w:rPr>
                <w:rStyle w:val="AttributeTok"/>
              </w:rPr>
              <w:t>=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))</w:t>
            </w:r>
            <w:r>
              <w:br/>
            </w:r>
            <w:proofErr w:type="spellStart"/>
            <w:proofErr w:type="gramStart"/>
            <w:r>
              <w:rPr>
                <w:rStyle w:val="FunctionTok"/>
              </w:rPr>
              <w:t>ExpQQ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proofErr w:type="gramEnd"/>
            <w:r>
              <w:rPr>
                <w:rStyle w:val="NormalTok"/>
              </w:rPr>
              <w:t>Sample_Autoclaim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FunctionTok"/>
              </w:rPr>
              <w:t>My_</w:t>
            </w:r>
            <w:proofErr w:type="gramStart"/>
            <w:r>
              <w:rPr>
                <w:rStyle w:val="FunctionTok"/>
              </w:rPr>
              <w:t>ExpQQ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proofErr w:type="gramEnd"/>
            <w:r>
              <w:rPr>
                <w:rStyle w:val="NormalTok"/>
              </w:rPr>
              <w:t>Sample_Autoclaim</w:t>
            </w:r>
            <w:proofErr w:type="spellEnd"/>
            <w:r>
              <w:rPr>
                <w:rStyle w:val="NormalTok"/>
              </w:rPr>
              <w:t>)</w:t>
            </w:r>
          </w:p>
        </w:tc>
      </w:tr>
    </w:tbl>
    <w:p w14:paraId="54E7CE01" w14:textId="77777777" w:rsidR="00835138" w:rsidRDefault="00835138" w:rsidP="00835138">
      <w:pPr>
        <w:pStyle w:val="ListParagraph"/>
      </w:pPr>
    </w:p>
    <w:p w14:paraId="3B8D61D0" w14:textId="22E85D5F" w:rsidR="00835138" w:rsidRDefault="00835138" w:rsidP="00835138">
      <w:pPr>
        <w:pStyle w:val="ListParagraph"/>
      </w:pPr>
      <w:r>
        <w:t>Results:</w:t>
      </w:r>
    </w:p>
    <w:p w14:paraId="4B78949E" w14:textId="0F6E94CA" w:rsidR="00835138" w:rsidRDefault="00835138" w:rsidP="00835138">
      <w:pPr>
        <w:pStyle w:val="ListParagraph"/>
      </w:pPr>
      <w:r>
        <w:rPr>
          <w:noProof/>
        </w:rPr>
        <w:drawing>
          <wp:inline distT="0" distB="0" distL="0" distR="0" wp14:anchorId="5458AF24" wp14:editId="6943C7C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ctu302_Assignment_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Fig 1.1</w:t>
      </w:r>
    </w:p>
    <w:p w14:paraId="180491A1" w14:textId="30AAC746" w:rsidR="00835138" w:rsidRDefault="00835138" w:rsidP="00835138">
      <w:pPr>
        <w:pStyle w:val="FirstParagraph"/>
      </w:pPr>
      <w:r>
        <w:lastRenderedPageBreak/>
        <w:t xml:space="preserve">Q-Q plot fits small to </w:t>
      </w:r>
      <w:r>
        <w:t>medium</w:t>
      </w:r>
      <w:r>
        <w:t xml:space="preserve"> values well but does not fit the extreme values </w:t>
      </w:r>
      <w:proofErr w:type="spellStart"/>
      <w:proofErr w:type="gramStart"/>
      <w:r>
        <w:t>well.Fitting</w:t>
      </w:r>
      <w:proofErr w:type="spellEnd"/>
      <w:proofErr w:type="gramEnd"/>
      <w:r>
        <w:t xml:space="preserve"> of extreme value is very important in </w:t>
      </w:r>
      <w:r>
        <w:t>insurance. For</w:t>
      </w:r>
      <w:r>
        <w:t xml:space="preserve"> the Pareto Q-Q plot fits the extreme values a bit better </w:t>
      </w:r>
      <w:proofErr w:type="gramStart"/>
      <w:r>
        <w:t>that</w:t>
      </w:r>
      <w:proofErr w:type="gramEnd"/>
      <w:r>
        <w:t xml:space="preserve"> the exponential but does not fit the small-medium values well.</w:t>
      </w:r>
    </w:p>
    <w:p w14:paraId="0AD4F163" w14:textId="77777777" w:rsidR="00835138" w:rsidRDefault="00835138" w:rsidP="00835138"/>
    <w:p w14:paraId="3BE7305B" w14:textId="07D8F4CA" w:rsidR="00835138" w:rsidRDefault="00835138" w:rsidP="00835138">
      <w:r>
        <w:t>Question2.</w:t>
      </w:r>
    </w:p>
    <w:p w14:paraId="4431288C" w14:textId="77777777" w:rsidR="00835138" w:rsidRDefault="00835138" w:rsidP="00835138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138" w14:paraId="40BF95F5" w14:textId="77777777" w:rsidTr="00835138">
        <w:tc>
          <w:tcPr>
            <w:tcW w:w="9350" w:type="dxa"/>
          </w:tcPr>
          <w:p w14:paraId="47F8D752" w14:textId="77777777" w:rsidR="00835138" w:rsidRDefault="00835138" w:rsidP="00835138">
            <w:pPr>
              <w:pStyle w:val="SourceCode"/>
              <w:rPr>
                <w:rStyle w:val="NormalTok"/>
              </w:rPr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(mice)</w:t>
            </w:r>
          </w:p>
          <w:p w14:paraId="78B9F31E" w14:textId="77777777" w:rsidR="00835138" w:rsidRDefault="00835138" w:rsidP="00835138">
            <w:pPr>
              <w:pStyle w:val="SourceCode"/>
              <w:rPr>
                <w:rStyle w:val="NormalTok"/>
              </w:rPr>
            </w:pPr>
            <w:proofErr w:type="spellStart"/>
            <w:r>
              <w:rPr>
                <w:rStyle w:val="NormalTok"/>
              </w:rPr>
              <w:t>Wind_data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proofErr w:type="spellStart"/>
            <w:r>
              <w:rPr>
                <w:rStyle w:val="NormalTok"/>
              </w:rPr>
              <w:t>windspeed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Dublin</w:t>
            </w:r>
            <w:proofErr w:type="spellEnd"/>
            <w:r>
              <w:br/>
            </w:r>
            <w:proofErr w:type="gramStart"/>
            <w:r>
              <w:rPr>
                <w:rStyle w:val="FunctionTok"/>
              </w:rPr>
              <w:t>head</w:t>
            </w:r>
            <w:r>
              <w:rPr>
                <w:rStyle w:val="NormalTok"/>
              </w:rPr>
              <w:t>(</w:t>
            </w:r>
            <w:proofErr w:type="spellStart"/>
            <w:proofErr w:type="gramEnd"/>
            <w:r>
              <w:rPr>
                <w:rStyle w:val="NormalTok"/>
              </w:rPr>
              <w:t>Wind_data</w:t>
            </w:r>
            <w:proofErr w:type="spellEnd"/>
            <w:r>
              <w:rPr>
                <w:rStyle w:val="NormalTok"/>
              </w:rPr>
              <w:t>)</w:t>
            </w:r>
          </w:p>
          <w:p w14:paraId="2BC1B167" w14:textId="10B0C248" w:rsidR="00835138" w:rsidRDefault="00835138" w:rsidP="00835138">
            <w:pPr>
              <w:pStyle w:val="SourceCode"/>
            </w:pPr>
            <w:proofErr w:type="gramStart"/>
            <w:r>
              <w:rPr>
                <w:rStyle w:val="FunctionTok"/>
              </w:rPr>
              <w:t>tail</w:t>
            </w:r>
            <w:r>
              <w:rPr>
                <w:rStyle w:val="NormalTok"/>
              </w:rPr>
              <w:t>(</w:t>
            </w:r>
            <w:proofErr w:type="spellStart"/>
            <w:proofErr w:type="gramEnd"/>
            <w:r>
              <w:rPr>
                <w:rStyle w:val="NormalTok"/>
              </w:rPr>
              <w:t>Wind_data</w:t>
            </w:r>
            <w:proofErr w:type="spellEnd"/>
            <w:r>
              <w:rPr>
                <w:rStyle w:val="NormalTok"/>
              </w:rPr>
              <w:t>)</w:t>
            </w:r>
          </w:p>
        </w:tc>
      </w:tr>
    </w:tbl>
    <w:p w14:paraId="3A100CE0" w14:textId="4A47EBE2" w:rsidR="00835138" w:rsidRDefault="00835138" w:rsidP="00835138"/>
    <w:p w14:paraId="5566090A" w14:textId="3A1F7F41" w:rsidR="00835138" w:rsidRDefault="00835138" w:rsidP="00835138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138" w14:paraId="2C8FC14A" w14:textId="77777777" w:rsidTr="00835138">
        <w:tc>
          <w:tcPr>
            <w:tcW w:w="9350" w:type="dxa"/>
          </w:tcPr>
          <w:p w14:paraId="4A4030DD" w14:textId="77777777" w:rsidR="00835138" w:rsidRDefault="00835138" w:rsidP="00835138">
            <w:pPr>
              <w:rPr>
                <w:rStyle w:val="VerbatimChar"/>
              </w:rPr>
            </w:pPr>
            <w:r>
              <w:rPr>
                <w:rStyle w:val="VerbatimChar"/>
              </w:rPr>
              <w:t>3.71 16.</w:t>
            </w:r>
            <w:proofErr w:type="gramStart"/>
            <w:r>
              <w:rPr>
                <w:rStyle w:val="VerbatimChar"/>
              </w:rPr>
              <w:t>08  1.71</w:t>
            </w:r>
            <w:proofErr w:type="gramEnd"/>
            <w:r>
              <w:rPr>
                <w:rStyle w:val="VerbatimChar"/>
              </w:rPr>
              <w:t xml:space="preserve">  </w:t>
            </w:r>
            <w:proofErr w:type="gramStart"/>
            <w:r>
              <w:rPr>
                <w:rStyle w:val="VerbatimChar"/>
              </w:rPr>
              <w:t>8.46  8.71</w:t>
            </w:r>
            <w:proofErr w:type="gramEnd"/>
            <w:r>
              <w:rPr>
                <w:rStyle w:val="VerbatimChar"/>
              </w:rPr>
              <w:t xml:space="preserve">  6.54</w:t>
            </w:r>
          </w:p>
          <w:p w14:paraId="75CB1ED8" w14:textId="77777777" w:rsidR="00835138" w:rsidRDefault="00835138" w:rsidP="00835138">
            <w:pPr>
              <w:pStyle w:val="SourceCode"/>
            </w:pPr>
            <w:proofErr w:type="gramStart"/>
            <w:r>
              <w:rPr>
                <w:rStyle w:val="VerbatimChar"/>
              </w:rPr>
              <w:t>7.17  4.38</w:t>
            </w:r>
            <w:proofErr w:type="gramEnd"/>
            <w:r>
              <w:rPr>
                <w:rStyle w:val="VerbatimChar"/>
              </w:rPr>
              <w:t xml:space="preserve">  8.38 10.</w:t>
            </w:r>
            <w:proofErr w:type="gramStart"/>
            <w:r>
              <w:rPr>
                <w:rStyle w:val="VerbatimChar"/>
              </w:rPr>
              <w:t>34  4.54</w:t>
            </w:r>
            <w:proofErr w:type="gramEnd"/>
            <w:r>
              <w:rPr>
                <w:rStyle w:val="VerbatimChar"/>
              </w:rPr>
              <w:t xml:space="preserve"> 14.33</w:t>
            </w:r>
          </w:p>
          <w:p w14:paraId="24E97DE7" w14:textId="7BFBE999" w:rsidR="00835138" w:rsidRDefault="00835138" w:rsidP="00835138"/>
        </w:tc>
      </w:tr>
    </w:tbl>
    <w:p w14:paraId="6F3B1CD4" w14:textId="7BB581D0" w:rsidR="00835138" w:rsidRDefault="00835138" w:rsidP="0083513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138" w14:paraId="0C31F5AC" w14:textId="77777777" w:rsidTr="00835138">
        <w:tc>
          <w:tcPr>
            <w:tcW w:w="9350" w:type="dxa"/>
          </w:tcPr>
          <w:p w14:paraId="680468B6" w14:textId="7E20FFEC" w:rsidR="00835138" w:rsidRDefault="00835138" w:rsidP="00835138">
            <w:pPr>
              <w:pStyle w:val="SourceCode"/>
            </w:pPr>
            <w:r>
              <w:rPr>
                <w:rStyle w:val="FunctionTok"/>
              </w:rPr>
              <w:t>summary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windspeed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Dublin</w:t>
            </w:r>
            <w:proofErr w:type="spellEnd"/>
            <w:r>
              <w:rPr>
                <w:rStyle w:val="NormalTok"/>
              </w:rPr>
              <w:t>)</w:t>
            </w:r>
          </w:p>
        </w:tc>
      </w:tr>
    </w:tbl>
    <w:p w14:paraId="7B2AE1AF" w14:textId="5306FE3D" w:rsidR="00835138" w:rsidRDefault="00835138" w:rsidP="00835138">
      <w:r>
        <w:t xml:space="preserve"> </w:t>
      </w:r>
    </w:p>
    <w:p w14:paraId="1331751F" w14:textId="2B607912" w:rsidR="00835138" w:rsidRDefault="00835138" w:rsidP="00835138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138" w14:paraId="56830D54" w14:textId="77777777" w:rsidTr="00835138">
        <w:tc>
          <w:tcPr>
            <w:tcW w:w="9350" w:type="dxa"/>
          </w:tcPr>
          <w:p w14:paraId="060059D6" w14:textId="2239ABC0" w:rsidR="00835138" w:rsidRDefault="00835138" w:rsidP="00835138">
            <w:r>
              <w:rPr>
                <w:rStyle w:val="VerbatimChar"/>
              </w:rPr>
              <w:t xml:space="preserve">Min. 1st Qu.  Median    Mean 3rd Qu.    Max. </w:t>
            </w:r>
            <w:r>
              <w:br/>
            </w:r>
            <w:r>
              <w:rPr>
                <w:rStyle w:val="VerbatimChar"/>
              </w:rPr>
              <w:t xml:space="preserve">0.370   5.880   9.250   </w:t>
            </w:r>
            <w:proofErr w:type="gramStart"/>
            <w:r>
              <w:rPr>
                <w:rStyle w:val="VerbatimChar"/>
              </w:rPr>
              <w:t>9.907  12.960</w:t>
            </w:r>
            <w:proofErr w:type="gramEnd"/>
            <w:r>
              <w:rPr>
                <w:rStyle w:val="VerbatimChar"/>
              </w:rPr>
              <w:t xml:space="preserve">  26.870</w:t>
            </w:r>
          </w:p>
        </w:tc>
      </w:tr>
    </w:tbl>
    <w:p w14:paraId="4AEB56F3" w14:textId="77777777" w:rsidR="00835138" w:rsidRDefault="00835138" w:rsidP="00835138"/>
    <w:p w14:paraId="7031D92A" w14:textId="3EA04154" w:rsidR="00835138" w:rsidRDefault="00835138" w:rsidP="00835138">
      <w:pPr>
        <w:pStyle w:val="FirstParagraph"/>
      </w:pPr>
      <w:r>
        <w:t>T</w:t>
      </w:r>
      <w:r>
        <w:t xml:space="preserve">he data is </w:t>
      </w:r>
      <w:r>
        <w:t>slightly</w:t>
      </w:r>
      <w:r>
        <w:t xml:space="preserve"> skewed to the right with mean of 9.907 and few outliers. The </w:t>
      </w:r>
      <w:proofErr w:type="gramStart"/>
      <w:r>
        <w:t>mean</w:t>
      </w:r>
      <w:proofErr w:type="gramEnd"/>
      <w:r>
        <w:t xml:space="preserve"> is greater than the </w:t>
      </w:r>
      <w:proofErr w:type="gramStart"/>
      <w:r>
        <w:t>median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138" w14:paraId="4878D124" w14:textId="77777777" w:rsidTr="00835138">
        <w:tc>
          <w:tcPr>
            <w:tcW w:w="9350" w:type="dxa"/>
          </w:tcPr>
          <w:p w14:paraId="0D95D77F" w14:textId="55FF7242" w:rsidR="00835138" w:rsidRDefault="00835138" w:rsidP="00835138">
            <w:pPr>
              <w:pStyle w:val="SourceCode"/>
            </w:pPr>
            <w:proofErr w:type="gramStart"/>
            <w:r>
              <w:rPr>
                <w:rStyle w:val="FunctionTok"/>
              </w:rPr>
              <w:t>boxplot</w:t>
            </w:r>
            <w:r>
              <w:rPr>
                <w:rStyle w:val="NormalTok"/>
              </w:rPr>
              <w:t>(</w:t>
            </w:r>
            <w:proofErr w:type="spellStart"/>
            <w:proofErr w:type="gramEnd"/>
            <w:r>
              <w:rPr>
                <w:rStyle w:val="NormalTok"/>
              </w:rPr>
              <w:t>Wind_data</w:t>
            </w:r>
            <w:proofErr w:type="spellEnd"/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)</w:t>
            </w:r>
          </w:p>
        </w:tc>
      </w:tr>
    </w:tbl>
    <w:p w14:paraId="5CD19DDE" w14:textId="77777777" w:rsidR="00835138" w:rsidRPr="00835138" w:rsidRDefault="00835138" w:rsidP="00835138">
      <w:pPr>
        <w:pStyle w:val="BodyText"/>
      </w:pPr>
    </w:p>
    <w:p w14:paraId="2C882DDE" w14:textId="11D070F5" w:rsidR="00835138" w:rsidRDefault="00835138" w:rsidP="00835138">
      <w:r>
        <w:rPr>
          <w:noProof/>
        </w:rPr>
        <w:lastRenderedPageBreak/>
        <w:drawing>
          <wp:inline distT="0" distB="0" distL="0" distR="0" wp14:anchorId="6898F6A6" wp14:editId="4F3B1A6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ctu302_Assignment_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Fig 1.2</w:t>
      </w:r>
    </w:p>
    <w:p w14:paraId="4168CF62" w14:textId="549515EA" w:rsidR="00835138" w:rsidRDefault="00835138" w:rsidP="00835138">
      <w:r>
        <w:t>T</w:t>
      </w:r>
      <w:r>
        <w:t xml:space="preserve">he boxplot </w:t>
      </w:r>
      <w:r>
        <w:t>confirms</w:t>
      </w:r>
      <w:r>
        <w:t xml:space="preserve"> the fact that the data is right skewed and </w:t>
      </w:r>
      <w:proofErr w:type="gramStart"/>
      <w:r>
        <w:t>containing</w:t>
      </w:r>
      <w:proofErr w:type="gramEnd"/>
      <w:r>
        <w:t xml:space="preserve"> some outliers</w:t>
      </w:r>
      <w:r>
        <w:t>.</w:t>
      </w:r>
    </w:p>
    <w:p w14:paraId="13403E1B" w14:textId="28CE58AB" w:rsidR="00835138" w:rsidRDefault="00835138" w:rsidP="00835138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138" w14:paraId="6693E357" w14:textId="77777777" w:rsidTr="00835138">
        <w:tc>
          <w:tcPr>
            <w:tcW w:w="9350" w:type="dxa"/>
          </w:tcPr>
          <w:p w14:paraId="6F03500C" w14:textId="77777777" w:rsidR="007B0406" w:rsidRPr="007B0406" w:rsidRDefault="007B0406" w:rsidP="007B0406">
            <w:proofErr w:type="spellStart"/>
            <w:r w:rsidRPr="007B0406">
              <w:t>log_likehood</w:t>
            </w:r>
            <w:proofErr w:type="spellEnd"/>
            <w:r w:rsidRPr="007B0406">
              <w:t xml:space="preserve"> &lt;- </w:t>
            </w:r>
            <w:r w:rsidRPr="007B0406">
              <w:rPr>
                <w:b/>
              </w:rPr>
              <w:t>function</w:t>
            </w:r>
            <w:r w:rsidRPr="007B0406">
              <w:t>(</w:t>
            </w:r>
            <w:proofErr w:type="spellStart"/>
            <w:proofErr w:type="gramStart"/>
            <w:r w:rsidRPr="007B0406">
              <w:t>par,x</w:t>
            </w:r>
            <w:proofErr w:type="spellEnd"/>
            <w:proofErr w:type="gramEnd"/>
            <w:r w:rsidRPr="007B0406">
              <w:t>)</w:t>
            </w:r>
            <w:r w:rsidRPr="007B0406">
              <w:br/>
              <w:t>{</w:t>
            </w:r>
            <w:r w:rsidRPr="007B0406">
              <w:br/>
              <w:t xml:space="preserve">  n &lt;- </w:t>
            </w:r>
            <w:r w:rsidRPr="007B0406">
              <w:rPr>
                <w:b/>
              </w:rPr>
              <w:t>length</w:t>
            </w:r>
            <w:r w:rsidRPr="007B0406">
              <w:t>(x)</w:t>
            </w:r>
            <w:r w:rsidRPr="007B0406">
              <w:br/>
              <w:t xml:space="preserve">  lam &lt;- </w:t>
            </w:r>
            <w:proofErr w:type="gramStart"/>
            <w:r w:rsidRPr="007B0406">
              <w:t>par[</w:t>
            </w:r>
            <w:proofErr w:type="gramEnd"/>
            <w:r w:rsidRPr="007B0406">
              <w:t>1]</w:t>
            </w:r>
            <w:r w:rsidRPr="007B0406">
              <w:br/>
              <w:t xml:space="preserve">  s &lt;- </w:t>
            </w:r>
            <w:proofErr w:type="gramStart"/>
            <w:r w:rsidRPr="007B0406">
              <w:t>par[</w:t>
            </w:r>
            <w:proofErr w:type="gramEnd"/>
            <w:r w:rsidRPr="007B0406">
              <w:t>2]</w:t>
            </w:r>
            <w:r w:rsidRPr="007B0406">
              <w:br/>
              <w:t xml:space="preserve">  </w:t>
            </w:r>
            <w:proofErr w:type="spellStart"/>
            <w:r w:rsidRPr="007B0406">
              <w:t>log_lik</w:t>
            </w:r>
            <w:proofErr w:type="spellEnd"/>
            <w:r w:rsidRPr="007B0406">
              <w:t xml:space="preserve"> &lt;- n </w:t>
            </w:r>
            <w:r w:rsidRPr="007B0406">
              <w:rPr>
                <w:b/>
              </w:rPr>
              <w:t>*log</w:t>
            </w:r>
            <w:r w:rsidRPr="007B0406">
              <w:t>(lam)</w:t>
            </w:r>
            <w:r w:rsidRPr="007B0406">
              <w:rPr>
                <w:b/>
              </w:rPr>
              <w:t>-</w:t>
            </w:r>
            <w:r w:rsidRPr="007B0406">
              <w:t xml:space="preserve">(n </w:t>
            </w:r>
            <w:r w:rsidRPr="007B0406">
              <w:rPr>
                <w:b/>
              </w:rPr>
              <w:t>*</w:t>
            </w:r>
            <w:r w:rsidRPr="007B0406">
              <w:t xml:space="preserve"> </w:t>
            </w:r>
            <w:r w:rsidRPr="007B0406">
              <w:rPr>
                <w:b/>
              </w:rPr>
              <w:t>log</w:t>
            </w:r>
            <w:r w:rsidRPr="007B0406">
              <w:t>(s</w:t>
            </w:r>
            <w:proofErr w:type="gramStart"/>
            <w:r w:rsidRPr="007B0406">
              <w:t>))</w:t>
            </w:r>
            <w:r w:rsidRPr="007B0406">
              <w:rPr>
                <w:b/>
              </w:rPr>
              <w:t>+</w:t>
            </w:r>
            <w:r w:rsidRPr="007B0406">
              <w:t>(</w:t>
            </w:r>
            <w:proofErr w:type="gramEnd"/>
            <w:r w:rsidRPr="007B0406">
              <w:t xml:space="preserve">lam </w:t>
            </w:r>
            <w:r w:rsidRPr="007B0406">
              <w:rPr>
                <w:b/>
              </w:rPr>
              <w:t>-</w:t>
            </w:r>
            <w:r w:rsidRPr="007B0406">
              <w:t xml:space="preserve"> 1) </w:t>
            </w:r>
            <w:r w:rsidRPr="007B0406">
              <w:rPr>
                <w:b/>
              </w:rPr>
              <w:t>*</w:t>
            </w:r>
            <w:r w:rsidRPr="007B0406">
              <w:t xml:space="preserve"> </w:t>
            </w:r>
            <w:proofErr w:type="gramStart"/>
            <w:r w:rsidRPr="007B0406">
              <w:rPr>
                <w:b/>
              </w:rPr>
              <w:t>sum</w:t>
            </w:r>
            <w:r w:rsidRPr="007B0406">
              <w:t>(</w:t>
            </w:r>
            <w:r w:rsidRPr="007B0406">
              <w:rPr>
                <w:b/>
              </w:rPr>
              <w:t>log</w:t>
            </w:r>
            <w:r w:rsidRPr="007B0406">
              <w:t>(</w:t>
            </w:r>
            <w:proofErr w:type="gramEnd"/>
            <w:r w:rsidRPr="007B0406">
              <w:t xml:space="preserve">x </w:t>
            </w:r>
            <w:r w:rsidRPr="007B0406">
              <w:rPr>
                <w:b/>
              </w:rPr>
              <w:t>/</w:t>
            </w:r>
            <w:r w:rsidRPr="007B0406">
              <w:t xml:space="preserve"> s)) </w:t>
            </w:r>
            <w:proofErr w:type="gramStart"/>
            <w:r w:rsidRPr="007B0406">
              <w:rPr>
                <w:b/>
              </w:rPr>
              <w:t>-</w:t>
            </w:r>
            <w:r w:rsidRPr="007B0406">
              <w:t>(</w:t>
            </w:r>
            <w:r w:rsidRPr="007B0406">
              <w:rPr>
                <w:b/>
              </w:rPr>
              <w:t>sum</w:t>
            </w:r>
            <w:r w:rsidRPr="007B0406">
              <w:t>(</w:t>
            </w:r>
            <w:proofErr w:type="gramEnd"/>
            <w:r w:rsidRPr="007B0406">
              <w:t xml:space="preserve">(x </w:t>
            </w:r>
            <w:r w:rsidRPr="007B0406">
              <w:rPr>
                <w:b/>
              </w:rPr>
              <w:t>/</w:t>
            </w:r>
            <w:r w:rsidRPr="007B0406">
              <w:t xml:space="preserve"> </w:t>
            </w:r>
            <w:proofErr w:type="gramStart"/>
            <w:r w:rsidRPr="007B0406">
              <w:t>s)</w:t>
            </w:r>
            <w:r w:rsidRPr="007B0406">
              <w:rPr>
                <w:b/>
              </w:rPr>
              <w:t>^</w:t>
            </w:r>
            <w:proofErr w:type="gramEnd"/>
            <w:r w:rsidRPr="007B0406">
              <w:t>lam))</w:t>
            </w:r>
            <w:r w:rsidRPr="007B0406">
              <w:br/>
              <w:t xml:space="preserve">  </w:t>
            </w:r>
            <w:r w:rsidRPr="007B0406">
              <w:br/>
              <w:t xml:space="preserve">   </w:t>
            </w:r>
            <w:r w:rsidRPr="007B0406">
              <w:rPr>
                <w:b/>
              </w:rPr>
              <w:t>return</w:t>
            </w:r>
            <w:r w:rsidRPr="007B0406">
              <w:t>(</w:t>
            </w:r>
            <w:r w:rsidRPr="007B0406">
              <w:rPr>
                <w:b/>
              </w:rPr>
              <w:t>-</w:t>
            </w:r>
            <w:proofErr w:type="spellStart"/>
            <w:r w:rsidRPr="007B0406">
              <w:t>log_lik</w:t>
            </w:r>
            <w:proofErr w:type="spellEnd"/>
            <w:r w:rsidRPr="007B0406">
              <w:t>)</w:t>
            </w:r>
            <w:r w:rsidRPr="007B0406">
              <w:br/>
              <w:t>}</w:t>
            </w:r>
          </w:p>
          <w:p w14:paraId="33372BB1" w14:textId="77777777" w:rsidR="00835138" w:rsidRDefault="00835138" w:rsidP="00835138"/>
        </w:tc>
      </w:tr>
    </w:tbl>
    <w:p w14:paraId="35DDAA65" w14:textId="77777777" w:rsidR="00835138" w:rsidRDefault="00835138" w:rsidP="00835138"/>
    <w:p w14:paraId="1CE359EF" w14:textId="2E5D044E" w:rsidR="007B0406" w:rsidRDefault="007B0406" w:rsidP="00835138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44FEE615" w14:textId="77777777" w:rsidTr="007B0406">
        <w:tc>
          <w:tcPr>
            <w:tcW w:w="9350" w:type="dxa"/>
          </w:tcPr>
          <w:p w14:paraId="7F784BBF" w14:textId="38D401FF" w:rsidR="007B0406" w:rsidRDefault="007B0406" w:rsidP="007B0406">
            <w:pPr>
              <w:pStyle w:val="SourceCode"/>
            </w:pPr>
            <w:proofErr w:type="spellStart"/>
            <w:r>
              <w:rPr>
                <w:rStyle w:val="NormalTok"/>
              </w:rPr>
              <w:t>MLE.weibull</w:t>
            </w:r>
            <w:proofErr w:type="spellEnd"/>
            <w:r>
              <w:rPr>
                <w:rStyle w:val="OtherTok"/>
              </w:rPr>
              <w:t>&lt;-</w:t>
            </w:r>
            <w:proofErr w:type="spellStart"/>
            <w:proofErr w:type="gramStart"/>
            <w:r>
              <w:rPr>
                <w:rStyle w:val="FunctionTok"/>
              </w:rPr>
              <w:t>suppressWarnings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optim</w:t>
            </w:r>
            <w:proofErr w:type="spellEnd"/>
            <w:r>
              <w:rPr>
                <w:rStyle w:val="NormalTok"/>
              </w:rPr>
              <w:t>(</w:t>
            </w:r>
            <w:proofErr w:type="gramEnd"/>
            <w:r>
              <w:rPr>
                <w:rStyle w:val="AttributeTok"/>
              </w:rPr>
              <w:t>par =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proofErr w:type="gramStart"/>
            <w:r>
              <w:rPr>
                <w:rStyle w:val="NormalTok"/>
              </w:rPr>
              <w:t>),</w:t>
            </w:r>
            <w:proofErr w:type="spellStart"/>
            <w:r>
              <w:rPr>
                <w:rStyle w:val="AttributeTok"/>
              </w:rPr>
              <w:t>fn</w:t>
            </w:r>
            <w:proofErr w:type="spellEnd"/>
            <w:proofErr w:type="gramEnd"/>
            <w:r>
              <w:rPr>
                <w:rStyle w:val="AttributeTok"/>
              </w:rPr>
              <w:t>=</w:t>
            </w:r>
            <w:r>
              <w:rPr>
                <w:rStyle w:val="NormalTok"/>
              </w:rPr>
              <w:t xml:space="preserve">log_likehood_2, </w:t>
            </w:r>
            <w:r>
              <w:rPr>
                <w:rStyle w:val="AttributeTok"/>
              </w:rPr>
              <w:t>method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"Nelder-</w:t>
            </w:r>
            <w:proofErr w:type="spellStart"/>
            <w:r>
              <w:rPr>
                <w:rStyle w:val="StringTok"/>
              </w:rPr>
              <w:t>Mead</w:t>
            </w:r>
            <w:proofErr w:type="gramStart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x</w:t>
            </w:r>
            <w:proofErr w:type="spellEnd"/>
            <w:proofErr w:type="gramEnd"/>
            <w:r>
              <w:rPr>
                <w:rStyle w:val="AttributeTok"/>
              </w:rPr>
              <w:t>=</w:t>
            </w:r>
            <w:proofErr w:type="spellStart"/>
            <w:r>
              <w:rPr>
                <w:rStyle w:val="NormalTok"/>
              </w:rPr>
              <w:t>Wind_</w:t>
            </w:r>
            <w:proofErr w:type="gramStart"/>
            <w:r>
              <w:rPr>
                <w:rStyle w:val="NormalTok"/>
              </w:rPr>
              <w:t>data,</w:t>
            </w:r>
            <w:r>
              <w:rPr>
                <w:rStyle w:val="AttributeTok"/>
              </w:rPr>
              <w:t>hessian</w:t>
            </w:r>
            <w:proofErr w:type="spellEnd"/>
            <w:proofErr w:type="gram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>TRUE</w:t>
            </w:r>
            <w:r>
              <w:rPr>
                <w:rStyle w:val="NormalTok"/>
              </w:rPr>
              <w:t>))</w:t>
            </w:r>
            <w:r>
              <w:br/>
            </w:r>
            <w:proofErr w:type="spellStart"/>
            <w:r>
              <w:rPr>
                <w:rStyle w:val="NormalTok"/>
              </w:rPr>
              <w:t>MLE.weibull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par</w:t>
            </w:r>
            <w:proofErr w:type="spellEnd"/>
          </w:p>
        </w:tc>
      </w:tr>
    </w:tbl>
    <w:p w14:paraId="24A9EAB7" w14:textId="57BC3326" w:rsidR="007B0406" w:rsidRDefault="007B0406" w:rsidP="00835138">
      <w:r>
        <w:t xml:space="preserve">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18BECF5C" w14:textId="77777777" w:rsidTr="007B0406">
        <w:tc>
          <w:tcPr>
            <w:tcW w:w="9350" w:type="dxa"/>
          </w:tcPr>
          <w:p w14:paraId="4BABCC06" w14:textId="66AEC719" w:rsidR="007B0406" w:rsidRDefault="007B0406" w:rsidP="007B0406">
            <w:pPr>
              <w:pStyle w:val="SourceCode"/>
            </w:pPr>
            <w:r>
              <w:rPr>
                <w:rStyle w:val="VerbatimChar"/>
              </w:rPr>
              <w:lastRenderedPageBreak/>
              <w:t>2.010508 11.195909</w:t>
            </w:r>
          </w:p>
        </w:tc>
      </w:tr>
    </w:tbl>
    <w:p w14:paraId="16D488BD" w14:textId="77777777" w:rsidR="007B0406" w:rsidRDefault="007B0406" w:rsidP="00835138"/>
    <w:p w14:paraId="09D8304C" w14:textId="334A3278" w:rsidR="007B0406" w:rsidRDefault="007B0406" w:rsidP="00835138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36EF0416" w14:textId="77777777" w:rsidTr="007B0406">
        <w:tc>
          <w:tcPr>
            <w:tcW w:w="9350" w:type="dxa"/>
          </w:tcPr>
          <w:p w14:paraId="3043DFD7" w14:textId="28E747D2" w:rsidR="007B0406" w:rsidRDefault="007B0406" w:rsidP="007B0406">
            <w:pPr>
              <w:pStyle w:val="SourceCode"/>
            </w:pPr>
            <w:proofErr w:type="spellStart"/>
            <w:r>
              <w:rPr>
                <w:rStyle w:val="NormalTok"/>
              </w:rPr>
              <w:t>cov_matrix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FunctionTok"/>
              </w:rPr>
              <w:t>solve</w:t>
            </w:r>
            <w:r>
              <w:rPr>
                <w:rStyle w:val="NormalTok"/>
              </w:rPr>
              <w:t>(</w:t>
            </w:r>
            <w:proofErr w:type="spellStart"/>
            <w:proofErr w:type="gramEnd"/>
            <w:r>
              <w:rPr>
                <w:rStyle w:val="NormalTok"/>
              </w:rPr>
              <w:t>MLE.weibull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hessian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NormalTok"/>
              </w:rPr>
              <w:t>std_errors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sqrt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diag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cov_matrix</w:t>
            </w:r>
            <w:proofErr w:type="spellEnd"/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FunctionTok"/>
              </w:rPr>
              <w:t>names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std_errors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SE_alpha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"SE_s"</w:t>
            </w:r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NormalTok"/>
              </w:rPr>
              <w:t>std_errors</w:t>
            </w:r>
            <w:proofErr w:type="spellEnd"/>
          </w:p>
        </w:tc>
      </w:tr>
    </w:tbl>
    <w:p w14:paraId="61E964B4" w14:textId="77777777" w:rsidR="007B0406" w:rsidRDefault="007B0406" w:rsidP="00835138"/>
    <w:p w14:paraId="4B53D46C" w14:textId="5BC04747" w:rsidR="007B0406" w:rsidRDefault="007B0406" w:rsidP="00835138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42A4DD49" w14:textId="77777777" w:rsidTr="007B0406">
        <w:tc>
          <w:tcPr>
            <w:tcW w:w="9350" w:type="dxa"/>
          </w:tcPr>
          <w:p w14:paraId="77F30F74" w14:textId="6A740C17" w:rsidR="007B0406" w:rsidRDefault="007B0406" w:rsidP="007B0406">
            <w:pPr>
              <w:pStyle w:val="SourceCode"/>
            </w:pPr>
            <w:r>
              <w:rPr>
                <w:rStyle w:val="VerbatimChar"/>
              </w:rPr>
              <w:t xml:space="preserve">##   </w:t>
            </w:r>
            <w:proofErr w:type="spellStart"/>
            <w:r>
              <w:rPr>
                <w:rStyle w:val="VerbatimChar"/>
              </w:rPr>
              <w:t>SE_alpha</w:t>
            </w:r>
            <w:proofErr w:type="spellEnd"/>
            <w:r>
              <w:rPr>
                <w:rStyle w:val="VerbatimChar"/>
              </w:rPr>
              <w:t xml:space="preserve">       SE_s </w:t>
            </w:r>
            <w:r>
              <w:br/>
            </w:r>
            <w:r>
              <w:rPr>
                <w:rStyle w:val="VerbatimChar"/>
              </w:rPr>
              <w:t>## 0.07450932 0.28230068</w:t>
            </w:r>
          </w:p>
        </w:tc>
      </w:tr>
    </w:tbl>
    <w:p w14:paraId="681C8F52" w14:textId="77777777" w:rsidR="007B0406" w:rsidRDefault="007B0406" w:rsidP="00835138"/>
    <w:p w14:paraId="43D52903" w14:textId="21E7EDE9" w:rsidR="007B0406" w:rsidRDefault="007B0406" w:rsidP="00835138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3A59B92E" w14:textId="77777777" w:rsidTr="007B0406">
        <w:tc>
          <w:tcPr>
            <w:tcW w:w="9350" w:type="dxa"/>
          </w:tcPr>
          <w:p w14:paraId="6C816056" w14:textId="229AD700" w:rsidR="007B0406" w:rsidRDefault="007B0406" w:rsidP="007B0406">
            <w:pPr>
              <w:pStyle w:val="SourceCode"/>
            </w:pPr>
            <w:proofErr w:type="spellStart"/>
            <w:r>
              <w:rPr>
                <w:rStyle w:val="NormalTok"/>
              </w:rPr>
              <w:t>sorted_data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FunctionTok"/>
              </w:rPr>
              <w:t>sort</w:t>
            </w:r>
            <w:r>
              <w:rPr>
                <w:rStyle w:val="NormalTok"/>
              </w:rPr>
              <w:t>(</w:t>
            </w:r>
            <w:proofErr w:type="spellStart"/>
            <w:proofErr w:type="gramEnd"/>
            <w:r>
              <w:rPr>
                <w:rStyle w:val="NormalTok"/>
              </w:rPr>
              <w:t>Wind_data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proofErr w:type="gramStart"/>
            <w:r>
              <w:rPr>
                <w:rStyle w:val="FunctionTok"/>
              </w:rPr>
              <w:t>quantile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AttributeTok"/>
              </w:rPr>
              <w:t>x=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sorted_</w:t>
            </w:r>
            <w:proofErr w:type="gramStart"/>
            <w:r>
              <w:rPr>
                <w:rStyle w:val="NormalTok"/>
              </w:rPr>
              <w:t>data,</w:t>
            </w:r>
            <w:r>
              <w:rPr>
                <w:rStyle w:val="AttributeTok"/>
              </w:rPr>
              <w:t>probs</w:t>
            </w:r>
            <w:proofErr w:type="spellEnd"/>
            <w:proofErr w:type="gram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>0.95</w:t>
            </w:r>
            <w:r>
              <w:rPr>
                <w:rStyle w:val="NormalTok"/>
              </w:rPr>
              <w:t>)</w:t>
            </w:r>
          </w:p>
        </w:tc>
      </w:tr>
    </w:tbl>
    <w:p w14:paraId="3C5F09D8" w14:textId="3DBD6664" w:rsidR="007B0406" w:rsidRDefault="007B0406" w:rsidP="00835138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45B20F86" w14:textId="77777777" w:rsidTr="007B0406">
        <w:tc>
          <w:tcPr>
            <w:tcW w:w="9350" w:type="dxa"/>
          </w:tcPr>
          <w:p w14:paraId="3F0F36B2" w14:textId="204E17AE" w:rsidR="007B0406" w:rsidRDefault="007B0406" w:rsidP="007B0406">
            <w:pPr>
              <w:pStyle w:val="SourceCode"/>
            </w:pPr>
            <w:r>
              <w:rPr>
                <w:rStyle w:val="VerbatimChar"/>
              </w:rPr>
              <w:t xml:space="preserve">##    95% </w:t>
            </w:r>
            <w:r>
              <w:br/>
            </w:r>
            <w:r>
              <w:rPr>
                <w:rStyle w:val="VerbatimChar"/>
              </w:rPr>
              <w:t>## 19.966</w:t>
            </w:r>
          </w:p>
        </w:tc>
      </w:tr>
    </w:tbl>
    <w:p w14:paraId="7EB7AEA0" w14:textId="46814061" w:rsidR="007B0406" w:rsidRDefault="007B0406" w:rsidP="00835138">
      <w:r>
        <w:t xml:space="preserve"> 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20AA7F70" w14:textId="77777777" w:rsidTr="007B0406">
        <w:tc>
          <w:tcPr>
            <w:tcW w:w="9350" w:type="dxa"/>
          </w:tcPr>
          <w:p w14:paraId="7F4BF95E" w14:textId="64A3A60E" w:rsidR="007B0406" w:rsidRDefault="007B0406" w:rsidP="007B0406">
            <w:pPr>
              <w:pStyle w:val="SourceCode"/>
            </w:pPr>
            <w:proofErr w:type="spellStart"/>
            <w:r>
              <w:rPr>
                <w:rStyle w:val="NormalTok"/>
              </w:rPr>
              <w:t>alpha_hat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MLE.weibull</w:t>
            </w:r>
            <w:r>
              <w:rPr>
                <w:rStyle w:val="SpecialCharTok"/>
              </w:rPr>
              <w:t>$</w:t>
            </w:r>
            <w:proofErr w:type="gramStart"/>
            <w:r>
              <w:rPr>
                <w:rStyle w:val="NormalTok"/>
              </w:rPr>
              <w:t>par</w:t>
            </w:r>
            <w:proofErr w:type="spellEnd"/>
            <w:r>
              <w:rPr>
                <w:rStyle w:val="NormalTok"/>
              </w:rPr>
              <w:t>[</w:t>
            </w:r>
            <w:proofErr w:type="gramEnd"/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br/>
            </w:r>
            <w:proofErr w:type="spellStart"/>
            <w:r>
              <w:rPr>
                <w:rStyle w:val="NormalTok"/>
              </w:rPr>
              <w:t>s_hat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MLE.weibull</w:t>
            </w:r>
            <w:r>
              <w:rPr>
                <w:rStyle w:val="SpecialCharTok"/>
              </w:rPr>
              <w:t>$</w:t>
            </w:r>
            <w:proofErr w:type="gramStart"/>
            <w:r>
              <w:rPr>
                <w:rStyle w:val="NormalTok"/>
              </w:rPr>
              <w:t>par</w:t>
            </w:r>
            <w:proofErr w:type="spellEnd"/>
            <w:r>
              <w:rPr>
                <w:rStyle w:val="NormalTok"/>
              </w:rPr>
              <w:t>[</w:t>
            </w:r>
            <w:proofErr w:type="gramEnd"/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NormalTok"/>
              </w:rPr>
              <w:t xml:space="preserve"> p_exceed_95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FunctionTok"/>
              </w:rPr>
              <w:t>exp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(</w:t>
            </w:r>
            <w:r>
              <w:rPr>
                <w:rStyle w:val="FloatTok"/>
              </w:rPr>
              <w:t>19.966</w:t>
            </w:r>
            <w:r>
              <w:rPr>
                <w:rStyle w:val="SpecialCharTok"/>
              </w:rPr>
              <w:t>/</w:t>
            </w:r>
            <w:proofErr w:type="spellStart"/>
            <w:r>
              <w:rPr>
                <w:rStyle w:val="NormalTok"/>
              </w:rPr>
              <w:t>s_</w:t>
            </w:r>
            <w:proofErr w:type="gramStart"/>
            <w:r>
              <w:rPr>
                <w:rStyle w:val="NormalTok"/>
              </w:rPr>
              <w:t>hat</w:t>
            </w:r>
            <w:proofErr w:type="spellEnd"/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proofErr w:type="gramEnd"/>
            <w:r>
              <w:rPr>
                <w:rStyle w:val="SpecialCharTok"/>
              </w:rPr>
              <w:t>*</w:t>
            </w:r>
            <w:proofErr w:type="spellStart"/>
            <w:r>
              <w:rPr>
                <w:rStyle w:val="NormalTok"/>
              </w:rPr>
              <w:t>alpha_hat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round</w:t>
            </w:r>
            <w:r>
              <w:rPr>
                <w:rStyle w:val="NormalTok"/>
              </w:rPr>
              <w:t>(p_exceed_95,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>)</w:t>
            </w:r>
          </w:p>
        </w:tc>
      </w:tr>
    </w:tbl>
    <w:p w14:paraId="0B6A73B6" w14:textId="72EC1412" w:rsidR="007B0406" w:rsidRDefault="007B0406" w:rsidP="00835138">
      <w:r>
        <w:t xml:space="preserve">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5FE440A1" w14:textId="77777777" w:rsidTr="007B0406">
        <w:tc>
          <w:tcPr>
            <w:tcW w:w="9350" w:type="dxa"/>
          </w:tcPr>
          <w:p w14:paraId="5C69BF7F" w14:textId="006A649F" w:rsidR="007B0406" w:rsidRDefault="007B0406" w:rsidP="00835138">
            <w:r>
              <w:rPr>
                <w:rStyle w:val="VerbatimChar"/>
              </w:rPr>
              <w:t>0.04078</w:t>
            </w:r>
          </w:p>
        </w:tc>
      </w:tr>
    </w:tbl>
    <w:p w14:paraId="368B2738" w14:textId="77777777" w:rsidR="007B0406" w:rsidRDefault="007B0406" w:rsidP="00835138"/>
    <w:p w14:paraId="6E7C27D0" w14:textId="77777777" w:rsidR="007B0406" w:rsidRDefault="007B0406" w:rsidP="007B0406">
      <w:pPr>
        <w:pStyle w:val="FirstParagraph"/>
      </w:pPr>
      <w:r>
        <w:t xml:space="preserve">We can see that the probability that x exceeds 19.966 is </w:t>
      </w:r>
      <w:proofErr w:type="gramStart"/>
      <w:r>
        <w:t>0.04078</w:t>
      </w:r>
      <w:proofErr w:type="gramEnd"/>
      <w:r>
        <w:t xml:space="preserve"> which is slightly less than 0.05 we expected</w:t>
      </w:r>
    </w:p>
    <w:p w14:paraId="00C95903" w14:textId="20DE3433" w:rsidR="007B0406" w:rsidRDefault="007B0406" w:rsidP="00835138">
      <w:r>
        <w:t>Question3.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19C9F945" w14:textId="77777777" w:rsidTr="007B0406">
        <w:tc>
          <w:tcPr>
            <w:tcW w:w="9350" w:type="dxa"/>
          </w:tcPr>
          <w:p w14:paraId="5D3D754D" w14:textId="751CFA00" w:rsidR="007B0406" w:rsidRDefault="007B0406" w:rsidP="007B0406">
            <w:pPr>
              <w:pStyle w:val="SourceCode"/>
            </w:pPr>
            <w:proofErr w:type="gramStart"/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proofErr w:type="gramEnd"/>
            <w:r>
              <w:rPr>
                <w:rStyle w:val="NormalTok"/>
              </w:rPr>
              <w:t>FinancialMath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NormalTok"/>
              </w:rPr>
              <w:t>Net_cash_flows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10000</w:t>
            </w:r>
            <w:r>
              <w:rPr>
                <w:rStyle w:val="NormalTok"/>
              </w:rPr>
              <w:t xml:space="preserve">, </w:t>
            </w:r>
            <w:r>
              <w:rPr>
                <w:rStyle w:val="SpecialCharTok"/>
              </w:rPr>
              <w:t>-</w:t>
            </w:r>
            <w:proofErr w:type="gramStart"/>
            <w:r>
              <w:rPr>
                <w:rStyle w:val="DecValTok"/>
              </w:rPr>
              <w:t>10000</w:t>
            </w:r>
            <w:r>
              <w:rPr>
                <w:rStyle w:val="NormalTok"/>
              </w:rPr>
              <w:t>,</w:t>
            </w:r>
            <w:r>
              <w:rPr>
                <w:rStyle w:val="SpecialCharTok"/>
              </w:rPr>
              <w:t>-</w:t>
            </w:r>
            <w:proofErr w:type="gramEnd"/>
            <w:r>
              <w:rPr>
                <w:rStyle w:val="DecValTok"/>
              </w:rPr>
              <w:t>10000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lastRenderedPageBreak/>
              <w:t xml:space="preserve">  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8000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28000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38000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33000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23000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13000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8000</w:t>
            </w:r>
            <w:r>
              <w:rPr>
                <w:rStyle w:val="NormalTok"/>
              </w:rPr>
              <w:t>)</w:t>
            </w:r>
            <w:r>
              <w:br/>
            </w:r>
            <w:proofErr w:type="gramStart"/>
            <w:r>
              <w:rPr>
                <w:rStyle w:val="FunctionTok"/>
              </w:rPr>
              <w:t>NPV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AttributeTok"/>
              </w:rPr>
              <w:t>cf0 =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>-</w:t>
            </w:r>
            <w:proofErr w:type="gramStart"/>
            <w:r>
              <w:rPr>
                <w:rStyle w:val="DecValTok"/>
              </w:rPr>
              <w:t>80000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i</w:t>
            </w:r>
            <w:proofErr w:type="gramEnd"/>
            <w:r>
              <w:rPr>
                <w:rStyle w:val="Attribute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>0.15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AttributeTok"/>
              </w:rPr>
              <w:t>cf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Net_cash_</w:t>
            </w:r>
            <w:proofErr w:type="gramStart"/>
            <w:r>
              <w:rPr>
                <w:rStyle w:val="NormalTok"/>
              </w:rPr>
              <w:t>flows,</w:t>
            </w:r>
            <w:r>
              <w:rPr>
                <w:rStyle w:val="AttributeTok"/>
              </w:rPr>
              <w:t>times</w:t>
            </w:r>
            <w:proofErr w:type="spellEnd"/>
            <w:proofErr w:type="gramEnd"/>
            <w:r>
              <w:rPr>
                <w:rStyle w:val="AttributeTok"/>
              </w:rPr>
              <w:t xml:space="preserve"> =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>)</w:t>
            </w:r>
          </w:p>
        </w:tc>
      </w:tr>
    </w:tbl>
    <w:p w14:paraId="2218CD76" w14:textId="6BEE65B1" w:rsidR="007B0406" w:rsidRDefault="007B0406" w:rsidP="00835138">
      <w:r>
        <w:lastRenderedPageBreak/>
        <w:t xml:space="preserve">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57F19190" w14:textId="77777777" w:rsidTr="007B0406">
        <w:tc>
          <w:tcPr>
            <w:tcW w:w="9350" w:type="dxa"/>
          </w:tcPr>
          <w:p w14:paraId="67AC4C22" w14:textId="4D7D1B0E" w:rsidR="007B0406" w:rsidRDefault="007B0406" w:rsidP="007B0406">
            <w:pPr>
              <w:pStyle w:val="SourceCode"/>
            </w:pPr>
            <w:r>
              <w:rPr>
                <w:rStyle w:val="VerbatimChar"/>
              </w:rPr>
              <w:t>## [1] -51459.33</w:t>
            </w:r>
          </w:p>
        </w:tc>
      </w:tr>
    </w:tbl>
    <w:p w14:paraId="6FC225BF" w14:textId="77777777" w:rsidR="007B0406" w:rsidRDefault="007B0406" w:rsidP="00835138"/>
    <w:p w14:paraId="39DE0DE4" w14:textId="017121C2" w:rsidR="007B0406" w:rsidRDefault="007B0406" w:rsidP="00835138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10EF33F0" w14:textId="77777777" w:rsidTr="007B0406">
        <w:tc>
          <w:tcPr>
            <w:tcW w:w="9350" w:type="dxa"/>
          </w:tcPr>
          <w:p w14:paraId="14335922" w14:textId="7E7E08C6" w:rsidR="007B0406" w:rsidRDefault="007B0406" w:rsidP="007B0406">
            <w:pPr>
              <w:pStyle w:val="SourceCode"/>
            </w:pPr>
            <w:proofErr w:type="gramStart"/>
            <w:r>
              <w:rPr>
                <w:rStyle w:val="FunctionTok"/>
              </w:rPr>
              <w:t>IRR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AttributeTok"/>
              </w:rPr>
              <w:t>cf0 =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>-</w:t>
            </w:r>
            <w:proofErr w:type="gramStart"/>
            <w:r>
              <w:rPr>
                <w:rStyle w:val="DecValTok"/>
              </w:rPr>
              <w:t>80000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cf</w:t>
            </w:r>
            <w:proofErr w:type="gram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Net_cash_</w:t>
            </w:r>
            <w:proofErr w:type="gramStart"/>
            <w:r>
              <w:rPr>
                <w:rStyle w:val="NormalTok"/>
              </w:rPr>
              <w:t>flows,</w:t>
            </w:r>
            <w:r>
              <w:rPr>
                <w:rStyle w:val="AttributeTok"/>
              </w:rPr>
              <w:t>times</w:t>
            </w:r>
            <w:proofErr w:type="spellEnd"/>
            <w:proofErr w:type="gramEnd"/>
            <w:r>
              <w:rPr>
                <w:rStyle w:val="AttributeTok"/>
              </w:rPr>
              <w:t xml:space="preserve"> =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>)</w:t>
            </w:r>
          </w:p>
        </w:tc>
      </w:tr>
    </w:tbl>
    <w:p w14:paraId="730279DB" w14:textId="6991FFE4" w:rsidR="007B0406" w:rsidRDefault="007B0406" w:rsidP="00835138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08811906" w14:textId="77777777" w:rsidTr="007B0406">
        <w:tc>
          <w:tcPr>
            <w:tcW w:w="9350" w:type="dxa"/>
          </w:tcPr>
          <w:p w14:paraId="50F60094" w14:textId="0DCC2094" w:rsidR="007B0406" w:rsidRDefault="007B0406" w:rsidP="00835138">
            <w:r>
              <w:rPr>
                <w:rStyle w:val="VerbatimChar"/>
              </w:rPr>
              <w:t>0.72643855 0.03217979 0.72643855</w:t>
            </w:r>
          </w:p>
        </w:tc>
      </w:tr>
    </w:tbl>
    <w:p w14:paraId="65DF03F6" w14:textId="77777777" w:rsidR="007B0406" w:rsidRDefault="007B0406" w:rsidP="00835138"/>
    <w:p w14:paraId="2B881B3D" w14:textId="1F89B8FF" w:rsidR="007B0406" w:rsidRDefault="007B0406" w:rsidP="00835138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1187563E" w14:textId="77777777" w:rsidTr="007B0406">
        <w:tc>
          <w:tcPr>
            <w:tcW w:w="9350" w:type="dxa"/>
          </w:tcPr>
          <w:p w14:paraId="1E9692B8" w14:textId="4D8547EF" w:rsidR="007B0406" w:rsidRDefault="007B0406" w:rsidP="007B0406">
            <w:pPr>
              <w:pStyle w:val="SourceCode"/>
            </w:pPr>
            <w:proofErr w:type="spellStart"/>
            <w:r>
              <w:rPr>
                <w:rStyle w:val="NormalTok"/>
              </w:rPr>
              <w:t>my_NPV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ControlFlowTok"/>
              </w:rPr>
              <w:t>function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NormalTok"/>
              </w:rPr>
              <w:t xml:space="preserve">cf0, </w:t>
            </w:r>
            <w:proofErr w:type="spellStart"/>
            <w:r>
              <w:rPr>
                <w:rStyle w:val="NormalTok"/>
              </w:rPr>
              <w:t>cf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, years)</w:t>
            </w:r>
            <w:r>
              <w:br/>
            </w:r>
            <w:r>
              <w:rPr>
                <w:rStyle w:val="NormalTok"/>
              </w:rPr>
              <w:t xml:space="preserve">  {</w:t>
            </w:r>
            <w:r>
              <w:br/>
            </w:r>
            <w:r>
              <w:rPr>
                <w:rStyle w:val="NormalTok"/>
              </w:rPr>
              <w:t xml:space="preserve">  cf0</w:t>
            </w:r>
            <w:r>
              <w:rPr>
                <w:rStyle w:val="SpecialCharTok"/>
              </w:rPr>
              <w:t>+</w:t>
            </w:r>
            <w:proofErr w:type="gramStart"/>
            <w:r>
              <w:rPr>
                <w:rStyle w:val="FunctionTok"/>
              </w:rPr>
              <w:t>sum</w:t>
            </w:r>
            <w:r>
              <w:rPr>
                <w:rStyle w:val="NormalTok"/>
              </w:rPr>
              <w:t>(</w:t>
            </w:r>
            <w:proofErr w:type="spellStart"/>
            <w:proofErr w:type="gramEnd"/>
            <w:r>
              <w:rPr>
                <w:rStyle w:val="NormalTok"/>
              </w:rPr>
              <w:t>cf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>+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^</w:t>
            </w:r>
            <w:r>
              <w:rPr>
                <w:rStyle w:val="NormalTok"/>
              </w:rPr>
              <w:t xml:space="preserve"> years)</w:t>
            </w:r>
            <w:r>
              <w:br/>
            </w:r>
            <w:r>
              <w:rPr>
                <w:rStyle w:val="NormalTok"/>
              </w:rPr>
              <w:t>}</w:t>
            </w:r>
            <w:r>
              <w:br/>
            </w:r>
            <w:proofErr w:type="spellStart"/>
            <w:r>
              <w:rPr>
                <w:rStyle w:val="FunctionTok"/>
              </w:rPr>
              <w:t>my_</w:t>
            </w:r>
            <w:proofErr w:type="gramStart"/>
            <w:r>
              <w:rPr>
                <w:rStyle w:val="FunctionTok"/>
              </w:rPr>
              <w:t>NPV</w:t>
            </w:r>
            <w:proofErr w:type="spellEnd"/>
            <w:r>
              <w:rPr>
                <w:rStyle w:val="NormalTok"/>
              </w:rPr>
              <w:t>(</w:t>
            </w:r>
            <w:proofErr w:type="gramEnd"/>
            <w:r>
              <w:rPr>
                <w:rStyle w:val="AttributeTok"/>
              </w:rPr>
              <w:t>cf0=</w:t>
            </w:r>
            <w:r>
              <w:rPr>
                <w:rStyle w:val="SpecialCharTok"/>
              </w:rPr>
              <w:t>-</w:t>
            </w:r>
            <w:proofErr w:type="gramStart"/>
            <w:r>
              <w:rPr>
                <w:rStyle w:val="DecValTok"/>
              </w:rPr>
              <w:t>80000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cf</w:t>
            </w:r>
            <w:proofErr w:type="gram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Net_cash_</w:t>
            </w:r>
            <w:proofErr w:type="gramStart"/>
            <w:r>
              <w:rPr>
                <w:rStyle w:val="NormalTok"/>
              </w:rPr>
              <w:t>flows,</w:t>
            </w:r>
            <w:r>
              <w:rPr>
                <w:rStyle w:val="AttributeTok"/>
              </w:rPr>
              <w:t>i</w:t>
            </w:r>
            <w:proofErr w:type="spellEnd"/>
            <w:proofErr w:type="gramEnd"/>
            <w:r>
              <w:rPr>
                <w:rStyle w:val="AttributeTok"/>
              </w:rPr>
              <w:t>=</w:t>
            </w:r>
            <w:r>
              <w:rPr>
                <w:rStyle w:val="FloatTok"/>
              </w:rPr>
              <w:t>0.</w:t>
            </w:r>
            <w:proofErr w:type="gramStart"/>
            <w:r>
              <w:rPr>
                <w:rStyle w:val="FloatTok"/>
              </w:rPr>
              <w:t>15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years</w:t>
            </w:r>
            <w:proofErr w:type="gramEnd"/>
            <w:r>
              <w:rPr>
                <w:rStyle w:val="Attribute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>)</w:t>
            </w:r>
          </w:p>
        </w:tc>
      </w:tr>
    </w:tbl>
    <w:p w14:paraId="44EF1111" w14:textId="45A64222" w:rsidR="007B0406" w:rsidRDefault="007B0406" w:rsidP="00835138">
      <w:r>
        <w:t xml:space="preserve">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406" w14:paraId="7EF4FF6A" w14:textId="77777777" w:rsidTr="007B0406">
        <w:tc>
          <w:tcPr>
            <w:tcW w:w="9350" w:type="dxa"/>
          </w:tcPr>
          <w:p w14:paraId="49814305" w14:textId="6AC39A43" w:rsidR="007B0406" w:rsidRDefault="007B0406" w:rsidP="007B0406">
            <w:pPr>
              <w:pStyle w:val="SourceCode"/>
            </w:pPr>
            <w:r>
              <w:rPr>
                <w:rStyle w:val="VerbatimChar"/>
              </w:rPr>
              <w:t>51459.33</w:t>
            </w:r>
          </w:p>
        </w:tc>
      </w:tr>
    </w:tbl>
    <w:p w14:paraId="446A60C3" w14:textId="77777777" w:rsidR="007B0406" w:rsidRDefault="007B0406" w:rsidP="00835138"/>
    <w:p w14:paraId="6090553A" w14:textId="77777777" w:rsidR="007B0406" w:rsidRDefault="007B0406" w:rsidP="007B0406">
      <w:pPr>
        <w:pStyle w:val="FirstParagraph"/>
      </w:pPr>
      <w:r>
        <w:t xml:space="preserve">NPV is -51459.33 which is less than 0. </w:t>
      </w:r>
      <w:proofErr w:type="gramStart"/>
      <w:r>
        <w:t>So</w:t>
      </w:r>
      <w:proofErr w:type="gramEnd"/>
      <w:r>
        <w:t xml:space="preserve"> this investment is not viable.</w:t>
      </w:r>
    </w:p>
    <w:p w14:paraId="006D503B" w14:textId="77777777" w:rsidR="007B0406" w:rsidRDefault="007B0406" w:rsidP="00835138"/>
    <w:sectPr w:rsidR="007B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16A5A"/>
    <w:multiLevelType w:val="hybridMultilevel"/>
    <w:tmpl w:val="7FFC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0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38"/>
    <w:rsid w:val="0018375E"/>
    <w:rsid w:val="00730145"/>
    <w:rsid w:val="007B0406"/>
    <w:rsid w:val="00811832"/>
    <w:rsid w:val="00835138"/>
    <w:rsid w:val="00BD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C3BA"/>
  <w15:chartTrackingRefBased/>
  <w15:docId w15:val="{2AADEB51-8AD4-436D-AFBD-12526E1B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138"/>
    <w:rPr>
      <w:b/>
      <w:bCs/>
      <w:smallCaps/>
      <w:color w:val="0F4761" w:themeColor="accent1" w:themeShade="BF"/>
      <w:spacing w:val="5"/>
    </w:rPr>
  </w:style>
  <w:style w:type="paragraph" w:styleId="Date">
    <w:name w:val="Date"/>
    <w:next w:val="BodyText"/>
    <w:link w:val="DateChar"/>
    <w:qFormat/>
    <w:rsid w:val="00835138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835138"/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8351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5138"/>
  </w:style>
  <w:style w:type="table" w:styleId="TableGrid">
    <w:name w:val="Table Grid"/>
    <w:basedOn w:val="TableNormal"/>
    <w:uiPriority w:val="39"/>
    <w:rsid w:val="0083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835138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35138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835138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835138"/>
    <w:rPr>
      <w:rFonts w:ascii="Consolas" w:hAnsi="Consolas"/>
      <w:sz w:val="22"/>
      <w:shd w:val="clear" w:color="auto" w:fill="F8F8F8"/>
    </w:rPr>
  </w:style>
  <w:style w:type="character" w:customStyle="1" w:styleId="DecValTok">
    <w:name w:val="DecValTok"/>
    <w:basedOn w:val="VerbatimChar"/>
    <w:rsid w:val="00835138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835138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835138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835138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835138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835138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835138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835138"/>
    <w:rPr>
      <w:rFonts w:ascii="Consolas" w:hAnsi="Consolas"/>
      <w:color w:val="204A87"/>
      <w:sz w:val="22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835138"/>
    <w:pPr>
      <w:spacing w:before="180" w:after="180" w:line="240" w:lineRule="auto"/>
    </w:pPr>
    <w:rPr>
      <w:kern w:val="0"/>
      <w14:ligatures w14:val="none"/>
    </w:rPr>
  </w:style>
  <w:style w:type="character" w:customStyle="1" w:styleId="FloatTok">
    <w:name w:val="FloatTok"/>
    <w:basedOn w:val="VerbatimChar"/>
    <w:rsid w:val="007B0406"/>
    <w:rPr>
      <w:rFonts w:ascii="Consolas" w:hAnsi="Consolas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Collison-Cofie Sadiq</dc:creator>
  <cp:keywords/>
  <dc:description/>
  <cp:lastModifiedBy>Collison-Cofie Sadiq</cp:lastModifiedBy>
  <cp:revision>1</cp:revision>
  <dcterms:created xsi:type="dcterms:W3CDTF">2025-08-07T13:05:00Z</dcterms:created>
  <dcterms:modified xsi:type="dcterms:W3CDTF">2025-08-07T13:35:00Z</dcterms:modified>
</cp:coreProperties>
</file>