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65F7" w:rsidRPr="00FF7F5B" w:rsidRDefault="007865F7" w:rsidP="007865F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7F5B">
        <w:rPr>
          <w:rFonts w:ascii="Times New Roman" w:hAnsi="Times New Roman" w:cs="Times New Roman"/>
          <w:sz w:val="28"/>
          <w:szCs w:val="28"/>
        </w:rPr>
        <w:t xml:space="preserve">Экспертное заключение № 2024-КПМ-0244-2-001</w:t>
      </w:r>
    </w:p>
    <w:p w:rsidR="007865F7" w:rsidRPr="00FF7F5B" w:rsidRDefault="007865F7" w:rsidP="007865F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7F5B">
        <w:rPr>
          <w:rFonts w:ascii="Times New Roman" w:hAnsi="Times New Roman" w:cs="Times New Roman"/>
          <w:sz w:val="28"/>
          <w:szCs w:val="28"/>
        </w:rPr>
        <w:t>по результатам оценки научных и научно-технических результатов НИР,</w:t>
      </w:r>
    </w:p>
    <w:p w:rsidR="007865F7" w:rsidRPr="00FF7F5B" w:rsidRDefault="007865F7" w:rsidP="007865F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7F5B">
        <w:rPr>
          <w:rFonts w:ascii="Times New Roman" w:hAnsi="Times New Roman" w:cs="Times New Roman"/>
          <w:sz w:val="28"/>
          <w:szCs w:val="28"/>
        </w:rPr>
        <w:t>достигнутых в рамках реализации проектов и мероприятий ГП НТР</w:t>
      </w:r>
    </w:p>
    <w:p w:rsidR="007865F7" w:rsidRDefault="007865F7" w:rsidP="007865F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7F5B">
        <w:rPr>
          <w:rFonts w:ascii="Times New Roman" w:hAnsi="Times New Roman" w:cs="Times New Roman"/>
          <w:sz w:val="28"/>
          <w:szCs w:val="28"/>
        </w:rPr>
        <w:t>в сфере медицинских наук</w:t>
      </w:r>
    </w:p>
    <w:p w:rsidR="007865F7" w:rsidRPr="007865F7" w:rsidRDefault="007865F7" w:rsidP="007865F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865F7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7865F7">
        <w:rPr>
          <w:rFonts w:ascii="Times New Roman" w:hAnsi="Times New Roman" w:cs="Times New Roman"/>
          <w:b/>
          <w:sz w:val="24"/>
          <w:szCs w:val="24"/>
        </w:rPr>
        <w:t>. Общие сведения о проекте</w:t>
      </w:r>
    </w:p>
    <w:p w:rsidR="007865F7" w:rsidRPr="007865F7" w:rsidRDefault="007865F7" w:rsidP="007865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проекта:</w:t>
      </w:r>
      <w:r w:rsidRPr="007865F7">
        <w:rPr>
          <w:rFonts w:ascii="Times New Roman" w:hAnsi="Times New Roman" w:cs="Times New Roman"/>
          <w:sz w:val="24"/>
          <w:szCs w:val="24"/>
        </w:rPr>
        <w:t xml:space="preserve"> КПМ-0244</w:t>
      </w:r>
    </w:p>
    <w:p w:rsidR="007865F7" w:rsidRPr="007865F7" w:rsidRDefault="007865F7" w:rsidP="007865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тематики:</w:t>
      </w:r>
      <w:r w:rsidRPr="007865F7">
        <w:rPr>
          <w:rFonts w:ascii="Times New Roman" w:hAnsi="Times New Roman" w:cs="Times New Roman"/>
          <w:sz w:val="24"/>
          <w:szCs w:val="24"/>
        </w:rPr>
        <w:t xml:space="preserve"> Определение критериев профпригодности в условиях воздействия вредных производственных факторов работников, перенесших новую коронавирусную инфекцию (COVID-19)</w:t>
      </w:r>
    </w:p>
    <w:p w:rsidR="007865F7" w:rsidRPr="007865F7" w:rsidRDefault="007865F7" w:rsidP="007865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Код-шифр тематики:</w:t>
      </w:r>
      <w:r w:rsidRPr="007865F7">
        <w:rPr>
          <w:rFonts w:ascii="Times New Roman" w:hAnsi="Times New Roman" w:cs="Times New Roman"/>
          <w:sz w:val="24"/>
          <w:szCs w:val="24"/>
        </w:rPr>
        <w:t xml:space="preserve"> FGFE-2023-0008</w:t>
      </w:r>
    </w:p>
    <w:p w:rsidR="007865F7" w:rsidRDefault="007865F7" w:rsidP="007865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исполнителя:</w:t>
      </w:r>
      <w:r w:rsidRPr="007865F7">
        <w:rPr>
          <w:rFonts w:ascii="Times New Roman" w:hAnsi="Times New Roman" w:cs="Times New Roman"/>
          <w:sz w:val="24"/>
          <w:szCs w:val="24"/>
        </w:rPr>
        <w:t xml:space="preserve"> Федеральное государственное бюджетное научное учреждение "Научно-исследовательский институт медицины труда имени академика Н.Ф.Измерова"</w:t>
      </w:r>
    </w:p>
    <w:p w:rsidR="00272A1A" w:rsidRDefault="00272A1A" w:rsidP="00272A1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Год начала проекта: </w:t>
      </w:r>
      <w:r w:rsidRPr="00A05CF7">
        <w:rPr>
          <w:rFonts w:ascii="Times New Roman" w:hAnsi="Times New Roman" w:cs="Times New Roman"/>
          <w:sz w:val="24"/>
          <w:szCs w:val="24"/>
        </w:rPr>
        <w:t xml:space="preserve">2023</w:t>
      </w:r>
    </w:p>
    <w:p w:rsidR="00C10980" w:rsidRPr="007C37F0" w:rsidRDefault="00272A1A" w:rsidP="00EF3C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Год окончания проекта: </w:t>
      </w:r>
      <w:r w:rsidRPr="004E24E3">
        <w:rPr>
          <w:rFonts w:ascii="Times New Roman" w:hAnsi="Times New Roman" w:cs="Times New Roman"/>
          <w:sz w:val="24"/>
          <w:szCs w:val="24"/>
        </w:rPr>
        <w:t xml:space="preserve">2025</w:t>
      </w:r>
      <w:bookmarkStart w:id="0" w:name="_GoBack"/>
      <w:bookmarkEnd w:id="0"/>
    </w:p>
    <w:p w:rsidR="007865F7" w:rsidRDefault="007865F7" w:rsidP="007865F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865F7">
        <w:rPr>
          <w:rFonts w:ascii="Times New Roman" w:hAnsi="Times New Roman" w:cs="Times New Roman"/>
          <w:b/>
          <w:sz w:val="24"/>
          <w:szCs w:val="24"/>
          <w:lang w:val="en-US"/>
        </w:rPr>
        <w:t>II</w:t>
      </w:r>
      <w:r w:rsidRPr="007865F7">
        <w:rPr>
          <w:rFonts w:ascii="Times New Roman" w:hAnsi="Times New Roman" w:cs="Times New Roman"/>
          <w:b/>
          <w:sz w:val="24"/>
          <w:szCs w:val="24"/>
        </w:rPr>
        <w:t>. Оценка результатов проектов</w:t>
      </w:r>
    </w:p>
    <w:p w:rsidR="007865F7" w:rsidRPr="007C37F0" w:rsidRDefault="007C37F0" w:rsidP="007865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Вид результата: </w:t>
      </w:r>
      <w:r w:rsidRPr="007C37F0">
        <w:rPr>
          <w:rFonts w:ascii="Times New Roman" w:hAnsi="Times New Roman" w:cs="Times New Roman"/>
          <w:sz w:val="24"/>
          <w:szCs w:val="24"/>
        </w:rPr>
        <w:t xml:space="preserve">Метод профилактики</w:t>
      </w:r>
    </w:p>
    <w:p w:rsidR="00C13056" w:rsidRPr="007C37F0" w:rsidRDefault="007C37F0" w:rsidP="00C1098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Тип результата:</w:t>
      </w:r>
      <w:r w:rsidRPr="007C37F0">
        <w:rPr>
          <w:rFonts w:ascii="Times New Roman" w:hAnsi="Times New Roman" w:cs="Times New Roman"/>
          <w:sz w:val="24"/>
          <w:szCs w:val="24"/>
        </w:rPr>
        <w:t xml:space="preserve"> Клинические рекомендации</w:t>
      </w:r>
    </w:p>
    <w:p w:rsidR="007C37F0" w:rsidRDefault="007C37F0" w:rsidP="007865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Вклад результата в решение приоритетных проблем медицины и здравоохранения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C37F0" w:rsidRPr="00315700" w:rsidTr="007C37F0">
        <w:tc>
          <w:tcPr>
            <w:tcW w:w="3115" w:type="dxa"/>
            <w:vAlign w:val="center"/>
          </w:tcPr>
          <w:p w:rsidR="007C37F0" w:rsidRPr="00315700" w:rsidRDefault="007C37F0" w:rsidP="00315700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315700">
              <w:rPr>
                <w:rFonts w:ascii="Times New Roman" w:hAnsi="Times New Roman" w:cs="Times New Roman"/>
                <w:b/>
                <w:szCs w:val="24"/>
              </w:rPr>
              <w:t>Приоритетная проблема медицины и здравоохранения</w:t>
            </w:r>
          </w:p>
        </w:tc>
        <w:tc>
          <w:tcPr>
            <w:tcW w:w="3115" w:type="dxa"/>
            <w:vAlign w:val="center"/>
          </w:tcPr>
          <w:p w:rsidR="007C37F0" w:rsidRPr="00315700" w:rsidRDefault="007C37F0" w:rsidP="00315700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315700">
              <w:rPr>
                <w:rFonts w:ascii="Times New Roman" w:hAnsi="Times New Roman" w:cs="Times New Roman"/>
                <w:b/>
                <w:szCs w:val="24"/>
              </w:rPr>
              <w:t>Клинический эффект</w:t>
            </w:r>
          </w:p>
        </w:tc>
        <w:tc>
          <w:tcPr>
            <w:tcW w:w="3115" w:type="dxa"/>
            <w:vAlign w:val="center"/>
          </w:tcPr>
          <w:p w:rsidR="007C37F0" w:rsidRPr="00315700" w:rsidRDefault="007C37F0" w:rsidP="00315700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315700">
              <w:rPr>
                <w:rFonts w:ascii="Times New Roman" w:hAnsi="Times New Roman" w:cs="Times New Roman"/>
                <w:b/>
                <w:szCs w:val="24"/>
              </w:rPr>
              <w:t>Возможность импортозамещения</w:t>
            </w:r>
          </w:p>
        </w:tc>
      </w:tr>
      <w:tr w:rsidR="007C37F0" w:rsidRPr="00315700" w:rsidTr="007C37F0">
        <w:tc>
          <w:tcPr>
            <w:tcW w:w="3115" w:type="dxa"/>
          </w:tcPr>
          <w:p w:rsidR="007C37F0" w:rsidRPr="00315700" w:rsidRDefault="007C37F0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Недостаточно ранее выявление злокачественных новообразований минимально инвазивным способом на амбулаторном этапе</w:t>
            </w:r>
          </w:p>
        </w:tc>
        <w:tc>
          <w:tcPr>
            <w:tcW w:w="3115" w:type="dxa"/>
          </w:tcPr>
          <w:p w:rsidR="007C37F0" w:rsidRPr="00315700" w:rsidRDefault="007C37F0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Проведен анализ частоты выявления, сроков формирования и степени выраженности снижения слуховой функции в группах сравнения по данным субъективных и объективных методов исследования слуховой функции.</w:t>
            </w:r>
          </w:p>
        </w:tc>
        <w:tc>
          <w:tcPr>
            <w:tcW w:w="3115" w:type="dxa"/>
          </w:tcPr>
          <w:p w:rsidR="007C37F0" w:rsidRPr="00315700" w:rsidRDefault="003760AE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7C37F0" w:rsidRPr="00315700" w:rsidTr="007C37F0">
        <w:tc>
          <w:tcPr>
            <w:tcW w:w="3115" w:type="dxa"/>
          </w:tcPr>
          <w:p w:rsidR="007C37F0" w:rsidRPr="00315700" w:rsidRDefault="007C37F0" w:rsidP="00315700">
            <w:pPr>
              <w:rPr>
                <w:rFonts w:ascii="Times New Roman" w:hAnsi="Times New Roman" w:cs="Times New Roman"/>
                <w:szCs w:val="24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/>
            </w:r>
          </w:p>
        </w:tc>
        <w:tc>
          <w:tcPr>
            <w:tcW w:w="3115" w:type="dxa"/>
          </w:tcPr>
          <w:p w:rsidR="007C37F0" w:rsidRPr="00315700" w:rsidRDefault="003760AE" w:rsidP="00315700">
            <w:pPr>
              <w:rPr>
                <w:rFonts w:ascii="Times New Roman" w:hAnsi="Times New Roman" w:cs="Times New Roman"/>
                <w:szCs w:val="24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/>
            </w:r>
          </w:p>
        </w:tc>
        <w:tc>
          <w:tcPr>
            <w:tcW w:w="3115" w:type="dxa"/>
          </w:tcPr>
          <w:p w:rsidR="007C37F0" w:rsidRPr="00315700" w:rsidRDefault="003760AE" w:rsidP="00315700">
            <w:pPr>
              <w:rPr>
                <w:rFonts w:ascii="Times New Roman" w:hAnsi="Times New Roman" w:cs="Times New Roman"/>
                <w:szCs w:val="24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/>
            </w:r>
          </w:p>
        </w:tc>
      </w:tr>
      <w:tr w:rsidR="007C37F0" w:rsidRPr="00315700" w:rsidTr="007C37F0">
        <w:tc>
          <w:tcPr>
            <w:tcW w:w="3115" w:type="dxa"/>
          </w:tcPr>
          <w:p w:rsidR="007C37F0" w:rsidRPr="00315700" w:rsidRDefault="007C37F0" w:rsidP="00315700">
            <w:pPr>
              <w:rPr>
                <w:rFonts w:ascii="Times New Roman" w:hAnsi="Times New Roman" w:cs="Times New Roman"/>
                <w:szCs w:val="24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/>
            </w:r>
          </w:p>
        </w:tc>
        <w:tc>
          <w:tcPr>
            <w:tcW w:w="3115" w:type="dxa"/>
          </w:tcPr>
          <w:p w:rsidR="007C37F0" w:rsidRPr="00315700" w:rsidRDefault="003760AE" w:rsidP="00315700">
            <w:pPr>
              <w:rPr>
                <w:rFonts w:ascii="Times New Roman" w:hAnsi="Times New Roman" w:cs="Times New Roman"/>
                <w:szCs w:val="24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/>
            </w:r>
          </w:p>
        </w:tc>
        <w:tc>
          <w:tcPr>
            <w:tcW w:w="3115" w:type="dxa"/>
          </w:tcPr>
          <w:p w:rsidR="007C37F0" w:rsidRPr="00315700" w:rsidRDefault="003760AE" w:rsidP="00315700">
            <w:pPr>
              <w:rPr>
                <w:rFonts w:ascii="Times New Roman" w:hAnsi="Times New Roman" w:cs="Times New Roman"/>
                <w:szCs w:val="24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/>
            </w:r>
          </w:p>
        </w:tc>
      </w:tr>
    </w:tbl>
    <w:p w:rsidR="007C37F0" w:rsidRDefault="003760AE" w:rsidP="003760AE">
      <w:pPr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Pr="003760AE">
        <w:rPr>
          <w:rFonts w:ascii="Times New Roman" w:hAnsi="Times New Roman" w:cs="Times New Roman"/>
          <w:sz w:val="24"/>
          <w:szCs w:val="24"/>
        </w:rPr>
        <w:t>адачи, полностью решенные к моменту завершения НИР или данного этапа НИР в рамках достижения УГТ оцениваемого научного результата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7650"/>
        <w:gridCol w:w="1695"/>
      </w:tblGrid>
      <w:tr w:rsidR="0080126F" w:rsidRPr="00315700" w:rsidTr="00104013">
        <w:tc>
          <w:tcPr>
            <w:tcW w:w="7650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315700">
              <w:rPr>
                <w:rFonts w:ascii="Times New Roman" w:hAnsi="Times New Roman" w:cs="Times New Roman"/>
                <w:b/>
                <w:szCs w:val="24"/>
              </w:rPr>
              <w:t>Задачи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315700">
              <w:rPr>
                <w:rFonts w:ascii="Times New Roman" w:hAnsi="Times New Roman" w:cs="Times New Roman"/>
                <w:b/>
                <w:szCs w:val="24"/>
              </w:rPr>
              <w:t>Выполнена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Проведен аналитический обзор научной, медицинской, технической литературы 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Собрана и описана информация по заболеванию или состоянию (группы заболеваний или состояний): этиология и патогенез, эпидемиология, классификация, клиническая картина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Подтверждены научные принципы нового продукта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Предварительно определены целевые показатели качества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Определено целевое назначение продукта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Подтверждена востребованность нового продукта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Сформулирована общая концепция нового продукта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Сформулирована ожидаемая выгода для заказчика 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Сформулирована ожидаемая выгода для потребителей 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Проведены патентные исследования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Выполнена проверка концепции экспериментальными методами для доказательства эффективности использования идеи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Проведены экспериментальные работы, подтверждающие применимость разрабатываемых методов диагностики/лечения/реабилитации/профилактики для включения в клинические рекомендации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Методы диагностики/лечения/реабилитации/профилактики, разрабатываемые для включения в клинические рекомендации, стандартизированы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Методы диагностики/лечения/реабилитации/профилактики, разрабатываемые для включения в клинические рекомендации, валидированы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Методы диагностики/лечения/реабилитации/профилактики, разрабатываемые для включения в клинические рекомендации, верифицированы 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Имеется акт/протокол верификации метода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Имеется акт/протокол валидации метода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Подготовлена программа апробации методов диагностики/лечения/реабилитации/профилактики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Проведены дополнительные патентные исследования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Выполнен анализ существующих клинических рекомендаций и их качества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Выполнен анализ научной обоснованности информации, включаемой в клинические рекомендации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Выполнен анализ достоверности доказательств для методов диагностики, профилактики, лечения, медицинской реабилитации, в том числе основанных на использовании природных лечебных факторов (диагностических, профилактических, лечебных, реабилитационных вмешательств)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Разработан дизайн клинического исследования метода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Подготовлен протокол клинического исследования метода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Проведено предварительное клиническое исследование метода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Сформирован отчет о предварительных результатах исследования метода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Проведено клиническое исследование безопасности и эффективности метода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Сформирован отчет о результатах клинического исследования безопасности и эффективности метода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Метод доработан на основе результатов клинических исследований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Разработаны предложения по включению метода в клинические рекомендации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Проект клинических рекомендаций размещен в информационно-телекоммуникационной сети "Интернет" и направлен в научные организации, образовательные организации высшего образования, медицинские организации, медицинские профессиональные некоммерческие организации их ассоциаций (союзы)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Получены отзывы на проект клинических рекомендаций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Проект клинических рекомендаций доработан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</w:tbl>
    <w:p w:rsidR="003760AE" w:rsidRDefault="003760AE" w:rsidP="003760AE">
      <w:pPr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Pr="003760AE">
        <w:rPr>
          <w:rFonts w:ascii="Times New Roman" w:hAnsi="Times New Roman" w:cs="Times New Roman"/>
          <w:sz w:val="24"/>
          <w:szCs w:val="24"/>
        </w:rPr>
        <w:t>нформационные материалы, которые имеются в отчетной документации</w:t>
      </w:r>
      <w:r>
        <w:rPr>
          <w:rFonts w:ascii="Times New Roman" w:hAnsi="Times New Roman" w:cs="Times New Roman"/>
          <w:sz w:val="24"/>
          <w:szCs w:val="24"/>
        </w:rPr>
        <w:br/>
      </w:r>
      <w:r w:rsidRPr="003760AE">
        <w:rPr>
          <w:rFonts w:ascii="Times New Roman" w:hAnsi="Times New Roman" w:cs="Times New Roman"/>
          <w:sz w:val="24"/>
          <w:szCs w:val="24"/>
        </w:rPr>
        <w:t>о результатах НИР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7650"/>
        <w:gridCol w:w="1695"/>
      </w:tblGrid>
      <w:tr w:rsidR="0080126F" w:rsidRPr="00315700" w:rsidTr="00104013">
        <w:tc>
          <w:tcPr>
            <w:tcW w:w="7650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315700">
              <w:rPr>
                <w:rFonts w:ascii="Times New Roman" w:hAnsi="Times New Roman" w:cs="Times New Roman"/>
                <w:b/>
                <w:szCs w:val="24"/>
              </w:rPr>
              <w:t>Материалы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315700">
              <w:rPr>
                <w:rFonts w:ascii="Times New Roman" w:hAnsi="Times New Roman" w:cs="Times New Roman"/>
                <w:b/>
                <w:szCs w:val="24"/>
              </w:rPr>
              <w:t>Наличие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Отчет о НИР, содержащий:</w:t>
              <w:br/>
              <w:t xml:space="preserve">- материалы о заболевании или состоянии (группе заболеваний или состояниях);</w:t>
              <w:br/>
              <w:t xml:space="preserve">- этиология и патогенез, эпидемиология, классификация, клиническая картина.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Медико-экономическое обоснование разработки методов диагностики/лечения/реабилитации/профилактики для включения в клинические рекомендации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Презентация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Отчет о патентных исследованиях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Публикация, содержащая экспериментальные данные, о разработке методов диагностики/лечения/реабилитации/профилактики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Пояснительная записка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Экспертное заключение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Монография, содержащая экспериментальные данные о разработке методов диагностики/лечения/реабилитации/профилактики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Отчет о НИР, включающий:</w:t>
              <w:br/>
              <w:t xml:space="preserve">- материалы о целевых областях применения методов диагностики/лечения/реабилитации/профилактики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Экспериментальные данные, подтверждающие работоспособность и применимость разрабатываемых методов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Стандартизированный и (или) валидированный и (или) верифицированный:</w:t>
              <w:br/>
              <w:t xml:space="preserve">- метод диагностики;</w:t>
              <w:br/>
              <w:t xml:space="preserve">- метод лечения;</w:t>
              <w:br/>
              <w:t xml:space="preserve">- метод реабилитации;</w:t>
              <w:br/>
              <w:t xml:space="preserve">-метод профилактики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Проект технического задания на разработку активной фармацевтической субстанции (АФС) и готовой лекарственной формы (ГЛФ)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Секрет производства (ноу-хау)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Изобретение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Полезная модель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Программа для ЭВМ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База данных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Стандартные операционные процедуры (в рамках системы менеджмента качества)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Отчет о дополнительных патентных исследованиях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Обзор существующих клинических рекомендаций и оценка их качества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Критическая оценка научной обоснованности, включаемой в клинические рекомендации информации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Оценка уровней достоверности доказательств для методов диагностики, профилактики, лечения, медицинской реабилитации, в том числе основанных на использовании природных лечебных факторов (диагностических, профилактических, лечебных, реабилитационных вмешательств)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Уведомление о начале разработки клинических рекомендаций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Проект клинических рекомендаций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Отзывы на проект клинических рекомендаций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Доработанный проект клинических рекомендаций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</w:tbl>
    <w:p w:rsidR="003760AE" w:rsidRDefault="003760AE" w:rsidP="003760AE">
      <w:pPr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Критические технологии, </w:t>
      </w:r>
      <w:r w:rsidR="000739BF">
        <w:rPr>
          <w:rFonts w:ascii="Times New Roman" w:hAnsi="Times New Roman" w:cs="Times New Roman"/>
          <w:sz w:val="24"/>
          <w:szCs w:val="24"/>
        </w:rPr>
        <w:t xml:space="preserve">отмеченные в </w:t>
      </w:r>
      <w:r>
        <w:rPr>
          <w:rFonts w:ascii="Times New Roman" w:hAnsi="Times New Roman" w:cs="Times New Roman"/>
          <w:sz w:val="24"/>
          <w:szCs w:val="24"/>
        </w:rPr>
        <w:t>указ</w:t>
      </w:r>
      <w:r w:rsidR="000739BF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Президента Российской Федерации от 18 июня 2024 года № 529 «Об утверждении приоритетных направлений научно-технологического развития и перечня важнейших наукоемких технологий, к которым относится результат</w:t>
      </w:r>
      <w:r w:rsidR="000739BF">
        <w:rPr>
          <w:rFonts w:ascii="Times New Roman" w:hAnsi="Times New Roman" w:cs="Times New Roman"/>
          <w:sz w:val="24"/>
          <w:szCs w:val="24"/>
        </w:rPr>
        <w:t xml:space="preserve"> проекта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68"/>
        <w:gridCol w:w="1577"/>
      </w:tblGrid>
      <w:tr w:rsidR="000739BF" w:rsidRPr="00315700" w:rsidTr="000739BF">
        <w:trPr>
          <w:trHeight w:val="600"/>
        </w:trPr>
        <w:tc>
          <w:tcPr>
            <w:tcW w:w="4320" w:type="pct"/>
            <w:shd w:val="clear" w:color="auto" w:fill="auto"/>
            <w:vAlign w:val="center"/>
          </w:tcPr>
          <w:p w:rsidR="000739BF" w:rsidRPr="00315700" w:rsidRDefault="000739BF" w:rsidP="00073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b/>
                <w:color w:val="000000"/>
                <w:szCs w:val="24"/>
                <w:lang w:eastAsia="ru-RU"/>
              </w:rPr>
              <w:lastRenderedPageBreak/>
              <w:t>Критическая технология</w:t>
            </w:r>
          </w:p>
        </w:tc>
        <w:tc>
          <w:tcPr>
            <w:tcW w:w="680" w:type="pct"/>
            <w:vAlign w:val="center"/>
          </w:tcPr>
          <w:p w:rsidR="000739BF" w:rsidRPr="00315700" w:rsidRDefault="000739BF" w:rsidP="00073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b/>
                <w:color w:val="000000"/>
                <w:szCs w:val="24"/>
                <w:lang w:eastAsia="ru-RU"/>
              </w:rPr>
              <w:t>Соответствие</w:t>
            </w:r>
          </w:p>
        </w:tc>
      </w:tr>
      <w:tr w:rsidR="000739BF" w:rsidRPr="00315700" w:rsidTr="000739BF">
        <w:trPr>
          <w:trHeight w:val="600"/>
        </w:trPr>
        <w:tc>
          <w:tcPr>
            <w:tcW w:w="4320" w:type="pct"/>
            <w:shd w:val="clear" w:color="auto" w:fill="auto"/>
            <w:vAlign w:val="center"/>
            <w:hideMark/>
          </w:tcPr>
          <w:p w:rsidR="000739BF" w:rsidRPr="00315700" w:rsidRDefault="000739BF" w:rsidP="000739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Биомедицинские и когнитивные технологии здорового и активного долголетия</w:t>
            </w:r>
          </w:p>
        </w:tc>
        <w:tc>
          <w:tcPr>
            <w:tcW w:w="680" w:type="pct"/>
            <w:vAlign w:val="center"/>
          </w:tcPr>
          <w:p w:rsidR="000739BF" w:rsidRPr="00315700" w:rsidRDefault="000739BF" w:rsidP="00073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Да</w:t>
            </w:r>
          </w:p>
        </w:tc>
      </w:tr>
      <w:tr w:rsidR="000739BF" w:rsidRPr="00315700" w:rsidTr="000739BF">
        <w:trPr>
          <w:trHeight w:val="585"/>
        </w:trPr>
        <w:tc>
          <w:tcPr>
            <w:tcW w:w="4320" w:type="pct"/>
            <w:shd w:val="clear" w:color="auto" w:fill="auto"/>
            <w:vAlign w:val="center"/>
            <w:hideMark/>
          </w:tcPr>
          <w:p w:rsidR="000739BF" w:rsidRPr="00315700" w:rsidRDefault="000739BF" w:rsidP="000739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Технологии разработки лекарственных средств и платформ нового поколения (биотехнологических, высокотехнологичных и радиофармацевтических лекарственных препаратов)</w:t>
            </w:r>
          </w:p>
        </w:tc>
        <w:tc>
          <w:tcPr>
            <w:tcW w:w="680" w:type="pct"/>
            <w:vAlign w:val="center"/>
          </w:tcPr>
          <w:p w:rsidR="000739BF" w:rsidRPr="00315700" w:rsidRDefault="000739BF" w:rsidP="00073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Нет</w:t>
            </w:r>
          </w:p>
        </w:tc>
      </w:tr>
      <w:tr w:rsidR="000739BF" w:rsidRPr="00315700" w:rsidTr="000739BF">
        <w:trPr>
          <w:trHeight w:val="585"/>
        </w:trPr>
        <w:tc>
          <w:tcPr>
            <w:tcW w:w="4320" w:type="pct"/>
            <w:shd w:val="clear" w:color="auto" w:fill="auto"/>
            <w:vAlign w:val="center"/>
            <w:hideMark/>
          </w:tcPr>
          <w:p w:rsidR="000739BF" w:rsidRPr="00315700" w:rsidRDefault="000739BF" w:rsidP="000739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Технологии персонализированного, лечебного и функционального питания для </w:t>
            </w:r>
            <w:proofErr w:type="spellStart"/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здоровьесбережения</w:t>
            </w:r>
            <w:proofErr w:type="spellEnd"/>
          </w:p>
        </w:tc>
        <w:tc>
          <w:tcPr>
            <w:tcW w:w="680" w:type="pct"/>
            <w:vAlign w:val="center"/>
          </w:tcPr>
          <w:p w:rsidR="000739BF" w:rsidRPr="00315700" w:rsidRDefault="000739BF" w:rsidP="00073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Нет</w:t>
            </w:r>
          </w:p>
        </w:tc>
      </w:tr>
      <w:tr w:rsidR="000739BF" w:rsidRPr="00315700" w:rsidTr="000739BF">
        <w:trPr>
          <w:trHeight w:val="585"/>
        </w:trPr>
        <w:tc>
          <w:tcPr>
            <w:tcW w:w="4320" w:type="pct"/>
            <w:shd w:val="clear" w:color="auto" w:fill="auto"/>
            <w:vAlign w:val="center"/>
            <w:hideMark/>
          </w:tcPr>
          <w:p w:rsidR="000739BF" w:rsidRPr="00315700" w:rsidRDefault="000739BF" w:rsidP="000739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Технологии разработки медицинских изделий нового поколения, включая </w:t>
            </w:r>
            <w:proofErr w:type="spellStart"/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биогибридные</w:t>
            </w:r>
            <w:proofErr w:type="spellEnd"/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, бионические технологии и </w:t>
            </w:r>
            <w:proofErr w:type="spellStart"/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нейротехнологии</w:t>
            </w:r>
            <w:proofErr w:type="spellEnd"/>
          </w:p>
        </w:tc>
        <w:tc>
          <w:tcPr>
            <w:tcW w:w="680" w:type="pct"/>
            <w:vAlign w:val="center"/>
          </w:tcPr>
          <w:p w:rsidR="000739BF" w:rsidRPr="00315700" w:rsidRDefault="000739BF" w:rsidP="00073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Нет</w:t>
            </w:r>
          </w:p>
        </w:tc>
      </w:tr>
    </w:tbl>
    <w:p w:rsidR="000739BF" w:rsidRDefault="000739BF" w:rsidP="000739BF">
      <w:pPr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Сквозные технологии, отмеченные в указе Президента Российской Федерации от 18 июня 2024 года № 529 «Об утверждении приоритетных направлений научно-технологического развития и перечня важнейших наукоемких технологий, к которым относится результат проекта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44"/>
        <w:gridCol w:w="1701"/>
      </w:tblGrid>
      <w:tr w:rsidR="000739BF" w:rsidRPr="00315700" w:rsidTr="00FF3366">
        <w:trPr>
          <w:trHeight w:val="600"/>
        </w:trPr>
        <w:tc>
          <w:tcPr>
            <w:tcW w:w="4090" w:type="pct"/>
            <w:shd w:val="clear" w:color="auto" w:fill="auto"/>
            <w:vAlign w:val="center"/>
          </w:tcPr>
          <w:p w:rsidR="000739BF" w:rsidRPr="00315700" w:rsidRDefault="000739BF" w:rsidP="00073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Cs w:val="24"/>
                <w:lang w:val="en-US" w:eastAsia="ru-RU"/>
              </w:rPr>
            </w:pPr>
            <w:r w:rsidRPr="00315700">
              <w:rPr>
                <w:rFonts w:ascii="Times New Roman" w:eastAsia="Times New Roman" w:hAnsi="Times New Roman" w:cs="Times New Roman"/>
                <w:b/>
                <w:color w:val="000000"/>
                <w:szCs w:val="24"/>
                <w:lang w:eastAsia="ru-RU"/>
              </w:rPr>
              <w:t>Сквозная технология</w:t>
            </w:r>
          </w:p>
        </w:tc>
        <w:tc>
          <w:tcPr>
            <w:tcW w:w="910" w:type="pct"/>
            <w:vAlign w:val="center"/>
          </w:tcPr>
          <w:p w:rsidR="000739BF" w:rsidRPr="00315700" w:rsidRDefault="000739BF" w:rsidP="00A86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b/>
                <w:color w:val="000000"/>
                <w:szCs w:val="24"/>
                <w:lang w:eastAsia="ru-RU"/>
              </w:rPr>
              <w:t>Соответствие</w:t>
            </w:r>
          </w:p>
        </w:tc>
      </w:tr>
      <w:tr w:rsidR="000739BF" w:rsidRPr="00315700" w:rsidTr="00FF3366">
        <w:trPr>
          <w:trHeight w:val="600"/>
        </w:trPr>
        <w:tc>
          <w:tcPr>
            <w:tcW w:w="4090" w:type="pct"/>
            <w:shd w:val="clear" w:color="auto" w:fill="auto"/>
            <w:vAlign w:val="center"/>
            <w:hideMark/>
          </w:tcPr>
          <w:p w:rsidR="000739BF" w:rsidRPr="00315700" w:rsidRDefault="000739BF" w:rsidP="00A860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Технологии, основанные на методах синтетической биологии и генной инженерии</w:t>
            </w:r>
          </w:p>
        </w:tc>
        <w:tc>
          <w:tcPr>
            <w:tcW w:w="910" w:type="pct"/>
            <w:vAlign w:val="center"/>
          </w:tcPr>
          <w:p w:rsidR="000739BF" w:rsidRPr="00315700" w:rsidRDefault="000739BF" w:rsidP="00073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Нет</w:t>
            </w:r>
          </w:p>
        </w:tc>
      </w:tr>
      <w:tr w:rsidR="000739BF" w:rsidRPr="00315700" w:rsidTr="00FF3366">
        <w:trPr>
          <w:trHeight w:val="585"/>
        </w:trPr>
        <w:tc>
          <w:tcPr>
            <w:tcW w:w="4090" w:type="pct"/>
            <w:shd w:val="clear" w:color="auto" w:fill="auto"/>
            <w:vAlign w:val="center"/>
            <w:hideMark/>
          </w:tcPr>
          <w:p w:rsidR="000739BF" w:rsidRPr="00315700" w:rsidRDefault="000739BF" w:rsidP="00A860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Технологии создания новых материалов с заданными свойствами и эксплуатационными характеристиками</w:t>
            </w:r>
          </w:p>
        </w:tc>
        <w:tc>
          <w:tcPr>
            <w:tcW w:w="910" w:type="pct"/>
            <w:vAlign w:val="center"/>
          </w:tcPr>
          <w:p w:rsidR="000739BF" w:rsidRPr="00315700" w:rsidRDefault="000739BF" w:rsidP="00073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Нет</w:t>
            </w:r>
          </w:p>
        </w:tc>
      </w:tr>
      <w:tr w:rsidR="000739BF" w:rsidRPr="00315700" w:rsidTr="00FF3366">
        <w:trPr>
          <w:trHeight w:val="585"/>
        </w:trPr>
        <w:tc>
          <w:tcPr>
            <w:tcW w:w="4090" w:type="pct"/>
            <w:shd w:val="clear" w:color="auto" w:fill="auto"/>
            <w:vAlign w:val="center"/>
            <w:hideMark/>
          </w:tcPr>
          <w:p w:rsidR="000739BF" w:rsidRPr="00315700" w:rsidRDefault="000739BF" w:rsidP="00A860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Технологии производства малотоннажной химической продукции, включая особо чистые вещества, для фармацевтики, энергетики и микроэлектроники</w:t>
            </w:r>
          </w:p>
        </w:tc>
        <w:tc>
          <w:tcPr>
            <w:tcW w:w="910" w:type="pct"/>
            <w:vAlign w:val="center"/>
          </w:tcPr>
          <w:p w:rsidR="000739BF" w:rsidRPr="00315700" w:rsidRDefault="000739BF" w:rsidP="00073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Нет</w:t>
            </w:r>
          </w:p>
        </w:tc>
      </w:tr>
      <w:tr w:rsidR="000739BF" w:rsidRPr="00315700" w:rsidTr="00FF3366">
        <w:trPr>
          <w:trHeight w:val="585"/>
        </w:trPr>
        <w:tc>
          <w:tcPr>
            <w:tcW w:w="4090" w:type="pct"/>
            <w:shd w:val="clear" w:color="auto" w:fill="auto"/>
            <w:vAlign w:val="center"/>
            <w:hideMark/>
          </w:tcPr>
          <w:p w:rsidR="000739BF" w:rsidRPr="00315700" w:rsidRDefault="000739BF" w:rsidP="00A860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Биотехнологии в отраслях экономики</w:t>
            </w:r>
          </w:p>
        </w:tc>
        <w:tc>
          <w:tcPr>
            <w:tcW w:w="910" w:type="pct"/>
            <w:vAlign w:val="center"/>
          </w:tcPr>
          <w:p w:rsidR="000739BF" w:rsidRPr="00315700" w:rsidRDefault="000739BF" w:rsidP="00073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Да</w:t>
            </w:r>
          </w:p>
        </w:tc>
      </w:tr>
    </w:tbl>
    <w:p w:rsidR="009401F6" w:rsidRDefault="009401F6" w:rsidP="00FD1D73">
      <w:pPr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 w:rsidRPr="00C13056">
        <w:rPr>
          <w:rFonts w:ascii="Times New Roman" w:hAnsi="Times New Roman" w:cs="Times New Roman"/>
          <w:sz w:val="24"/>
          <w:szCs w:val="24"/>
        </w:rPr>
        <w:t xml:space="preserve"/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/>
    </w:tbl>
    <w:p w:rsidR="00BE6F9B" w:rsidRPr="00BE6F9B" w:rsidRDefault="00BE6F9B" w:rsidP="00FD1D73">
      <w:pPr>
        <w:spacing w:before="120" w:after="0" w:line="360" w:lineRule="auto"/>
        <w:rPr>
          <w:rFonts w:ascii="Times New Roman" w:hAnsi="Times New Roman" w:cs="Times New Roman"/>
          <w:sz w:val="8"/>
          <w:szCs w:val="8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/>
    </w:tbl>
    <w:p w:rsidR="00FD1D73" w:rsidRPr="00C21691" w:rsidRDefault="00FD1D73" w:rsidP="00FD1D73">
      <w:pPr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Соответствие достигнутого научного результата НИР ожидаемым результатам, которые указаны в проекте тематики научного исследования:</w:t>
      </w:r>
    </w:p>
    <w:p w:rsidR="0080126F" w:rsidRDefault="00FF3366" w:rsidP="00FF3366">
      <w:pPr>
        <w:spacing w:before="120" w:after="0" w:line="360" w:lineRule="auto"/>
        <w:rPr>
          <w:rFonts w:ascii="Times New Roman" w:hAnsi="Times New Roman" w:cs="Times New Roman"/>
          <w:sz w:val="24"/>
          <w:szCs w:val="24"/>
          <w:lang w:val="en-US"/>
        </w:rPr>
        <w:sectPr w:rsidR="0080126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Соответствует</w:t>
      </w:r>
    </w:p>
    <w:p w:rsidR="00A317CD" w:rsidRPr="00FF3366" w:rsidRDefault="00A317CD" w:rsidP="00A317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Вид</w:t>
      </w:r>
      <w:r w:rsidRPr="00FF33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результата</w:t>
      </w:r>
      <w:r w:rsidRPr="00FF3366">
        <w:rPr>
          <w:rFonts w:ascii="Times New Roman" w:hAnsi="Times New Roman" w:cs="Times New Roman"/>
          <w:sz w:val="24"/>
          <w:szCs w:val="24"/>
          <w:lang w:val="en-US"/>
        </w:rPr>
        <w:t xml:space="preserve">: Метод диагностики</w:t>
      </w:r>
    </w:p>
    <w:p w:rsidR="00A317CD" w:rsidRPr="00E96A70" w:rsidRDefault="00A317CD" w:rsidP="00A317C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Тип</w:t>
      </w:r>
      <w:r w:rsidRPr="00E96A7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результата</w:t>
      </w:r>
      <w:r w:rsidRPr="00E96A70">
        <w:rPr>
          <w:rFonts w:ascii="Times New Roman" w:hAnsi="Times New Roman" w:cs="Times New Roman"/>
          <w:sz w:val="24"/>
          <w:szCs w:val="24"/>
        </w:rPr>
        <w:t xml:space="preserve">: Клинические рекомендации</w:t>
      </w:r>
    </w:p>
    <w:p w:rsidR="00A317CD" w:rsidRDefault="00A317CD" w:rsidP="00A317C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Вклад результата в решение приоритетных проблем медицины и здравоохранения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317CD" w:rsidRPr="00315700" w:rsidTr="009B713B">
        <w:tc>
          <w:tcPr>
            <w:tcW w:w="3115" w:type="dxa"/>
            <w:vAlign w:val="center"/>
          </w:tcPr>
          <w:p w:rsidR="00A317CD" w:rsidRPr="00315700" w:rsidRDefault="00A317CD" w:rsidP="00315700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315700">
              <w:rPr>
                <w:rFonts w:ascii="Times New Roman" w:hAnsi="Times New Roman" w:cs="Times New Roman"/>
                <w:b/>
                <w:szCs w:val="24"/>
              </w:rPr>
              <w:t>Приоритетная проблема медицины и здравоохранения</w:t>
            </w:r>
          </w:p>
        </w:tc>
        <w:tc>
          <w:tcPr>
            <w:tcW w:w="3115" w:type="dxa"/>
            <w:vAlign w:val="center"/>
          </w:tcPr>
          <w:p w:rsidR="00A317CD" w:rsidRPr="00315700" w:rsidRDefault="00A317CD" w:rsidP="00315700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315700">
              <w:rPr>
                <w:rFonts w:ascii="Times New Roman" w:hAnsi="Times New Roman" w:cs="Times New Roman"/>
                <w:b/>
                <w:szCs w:val="24"/>
              </w:rPr>
              <w:t>Клинический эффект</w:t>
            </w:r>
          </w:p>
        </w:tc>
        <w:tc>
          <w:tcPr>
            <w:tcW w:w="3115" w:type="dxa"/>
            <w:vAlign w:val="center"/>
          </w:tcPr>
          <w:p w:rsidR="00A317CD" w:rsidRPr="00315700" w:rsidRDefault="00A317CD" w:rsidP="00315700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315700">
              <w:rPr>
                <w:rFonts w:ascii="Times New Roman" w:hAnsi="Times New Roman" w:cs="Times New Roman"/>
                <w:b/>
                <w:szCs w:val="24"/>
              </w:rPr>
              <w:t>Возможность импортозамещения</w:t>
            </w:r>
          </w:p>
        </w:tc>
      </w:tr>
      <w:tr w:rsidR="00A317CD" w:rsidRPr="00315700" w:rsidTr="009B713B">
        <w:tc>
          <w:tcPr>
            <w:tcW w:w="3115" w:type="dxa"/>
          </w:tcPr>
          <w:p w:rsidR="00A317CD" w:rsidRPr="00315700" w:rsidRDefault="00A317CD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Недостаточно ранее выявление злокачественных новообразований минимально инвазивным способом на амбулаторном этапе</w:t>
            </w:r>
          </w:p>
        </w:tc>
        <w:tc>
          <w:tcPr>
            <w:tcW w:w="3115" w:type="dxa"/>
          </w:tcPr>
          <w:p w:rsidR="00A317CD" w:rsidRPr="00315700" w:rsidRDefault="00A317CD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У лиц, перенесших COVID-19, выявлено не только подавление спектра вызванной отоакустической эмиссии, но и снижение амплитуды ответа на звуковую стимуляцию.</w:t>
            </w:r>
          </w:p>
        </w:tc>
        <w:tc>
          <w:tcPr>
            <w:tcW w:w="3115" w:type="dxa"/>
          </w:tcPr>
          <w:p w:rsidR="00A317CD" w:rsidRPr="00315700" w:rsidRDefault="00A317CD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A317CD" w:rsidRPr="00315700" w:rsidTr="009B713B">
        <w:tc>
          <w:tcPr>
            <w:tcW w:w="3115" w:type="dxa"/>
          </w:tcPr>
          <w:p w:rsidR="00A317CD" w:rsidRPr="00315700" w:rsidRDefault="00A317CD" w:rsidP="00315700">
            <w:pPr>
              <w:rPr>
                <w:rFonts w:ascii="Times New Roman" w:hAnsi="Times New Roman" w:cs="Times New Roman"/>
                <w:szCs w:val="24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/>
            </w:r>
          </w:p>
        </w:tc>
        <w:tc>
          <w:tcPr>
            <w:tcW w:w="3115" w:type="dxa"/>
          </w:tcPr>
          <w:p w:rsidR="00A317CD" w:rsidRPr="00315700" w:rsidRDefault="00A317CD" w:rsidP="00315700">
            <w:pPr>
              <w:rPr>
                <w:rFonts w:ascii="Times New Roman" w:hAnsi="Times New Roman" w:cs="Times New Roman"/>
                <w:szCs w:val="24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/>
            </w:r>
          </w:p>
        </w:tc>
        <w:tc>
          <w:tcPr>
            <w:tcW w:w="3115" w:type="dxa"/>
          </w:tcPr>
          <w:p w:rsidR="00A317CD" w:rsidRPr="00315700" w:rsidRDefault="00A317CD" w:rsidP="00315700">
            <w:pPr>
              <w:rPr>
                <w:rFonts w:ascii="Times New Roman" w:hAnsi="Times New Roman" w:cs="Times New Roman"/>
                <w:szCs w:val="24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/>
            </w:r>
          </w:p>
        </w:tc>
      </w:tr>
      <w:tr w:rsidR="00A317CD" w:rsidRPr="00315700" w:rsidTr="009B713B">
        <w:tc>
          <w:tcPr>
            <w:tcW w:w="3115" w:type="dxa"/>
          </w:tcPr>
          <w:p w:rsidR="00A317CD" w:rsidRPr="00315700" w:rsidRDefault="00A317CD" w:rsidP="00315700">
            <w:pPr>
              <w:rPr>
                <w:rFonts w:ascii="Times New Roman" w:hAnsi="Times New Roman" w:cs="Times New Roman"/>
                <w:szCs w:val="24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/>
            </w:r>
          </w:p>
        </w:tc>
        <w:tc>
          <w:tcPr>
            <w:tcW w:w="3115" w:type="dxa"/>
          </w:tcPr>
          <w:p w:rsidR="00A317CD" w:rsidRPr="00315700" w:rsidRDefault="00A317CD" w:rsidP="00315700">
            <w:pPr>
              <w:rPr>
                <w:rFonts w:ascii="Times New Roman" w:hAnsi="Times New Roman" w:cs="Times New Roman"/>
                <w:szCs w:val="24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/>
            </w:r>
          </w:p>
        </w:tc>
        <w:tc>
          <w:tcPr>
            <w:tcW w:w="3115" w:type="dxa"/>
          </w:tcPr>
          <w:p w:rsidR="00A317CD" w:rsidRPr="00315700" w:rsidRDefault="00A317CD" w:rsidP="00315700">
            <w:pPr>
              <w:rPr>
                <w:rFonts w:ascii="Times New Roman" w:hAnsi="Times New Roman" w:cs="Times New Roman"/>
                <w:szCs w:val="24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/>
            </w:r>
          </w:p>
        </w:tc>
      </w:tr>
    </w:tbl>
    <w:p w:rsidR="00A317CD" w:rsidRDefault="00A317CD" w:rsidP="00A317CD">
      <w:pPr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Pr="003760AE">
        <w:rPr>
          <w:rFonts w:ascii="Times New Roman" w:hAnsi="Times New Roman" w:cs="Times New Roman"/>
          <w:sz w:val="24"/>
          <w:szCs w:val="24"/>
        </w:rPr>
        <w:t>адачи, полностью решенные к моменту завершения НИР или данного этапа НИР в рамках достижения УГТ оцениваемого научного результата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7650"/>
        <w:gridCol w:w="1695"/>
      </w:tblGrid>
      <w:tr w:rsidR="0080126F" w:rsidRPr="00315700" w:rsidTr="00104013">
        <w:tc>
          <w:tcPr>
            <w:tcW w:w="7650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315700">
              <w:rPr>
                <w:rFonts w:ascii="Times New Roman" w:hAnsi="Times New Roman" w:cs="Times New Roman"/>
                <w:b/>
                <w:szCs w:val="24"/>
              </w:rPr>
              <w:t>Задачи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315700">
              <w:rPr>
                <w:rFonts w:ascii="Times New Roman" w:hAnsi="Times New Roman" w:cs="Times New Roman"/>
                <w:b/>
                <w:szCs w:val="24"/>
              </w:rPr>
              <w:t>Выполнена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Проведен аналитический обзор научной, медицинской, технической литературы 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Собрана и описана информация по заболеванию или состоянию (группы заболеваний или состояний): этиология и патогенез, эпидемиология, классификация, клиническая картина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Подтверждены научные принципы нового продукта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Предварительно определены целевые показатели качества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Определено целевое назначение продукта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Подтверждена востребованность нового продукта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Сформулирована общая концепция нового продукта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Сформулирована ожидаемая выгода для заказчика 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Сформулирована ожидаемая выгода для потребителей 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Проведены патентные исследования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Выполнена проверка концепции экспериментальными методами для доказательства эффективности использования идеи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Проведены экспериментальные работы, подтверждающие применимость разрабатываемых методов диагностики/лечения/реабилитации/профилактики для включения в клинические рекомендации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Методы диагностики/лечения/реабилитации/профилактики, разрабатываемые для включения в клинические рекомендации, стандартизированы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Методы диагностики/лечения/реабилитации/профилактики, разрабатываемые для включения в клинические рекомендации, валидированы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Методы диагностики/лечения/реабилитации/профилактики, разрабатываемые для включения в клинические рекомендации, верифицированы 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Имеется акт/протокол верификации метода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Имеется акт/протокол валидации метода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Подготовлена программа апробации методов диагностики/лечения/реабилитации/профилактики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Проведены дополнительные патентные исследования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Выполнен анализ существующих клинических рекомендаций и их качества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Выполнен анализ научной обоснованности информации, включаемой в клинические рекомендации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Выполнен анализ достоверности доказательств для методов диагностики, профилактики, лечения, медицинской реабилитации, в том числе основанных на использовании природных лечебных факторов (диагностических, профилактических, лечебных, реабилитационных вмешательств)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Разработан дизайн клинического исследования метода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Подготовлен протокол клинического исследования метода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Проведено предварительное клиническое исследование метода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Сформирован отчет о предварительных результатах исследования метода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Проведено клиническое исследование безопасности и эффективности метода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Сформирован отчет о результатах клинического исследования безопасности и эффективности метода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Метод доработан на основе результатов клинических исследований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Разработаны предложения по включению метода в клинические рекомендации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Проект клинических рекомендаций размещен в информационно-телекоммуникационной сети "Интернет" и направлен в научные организации, образовательные организации высшего образования, медицинские организации, медицинские профессиональные некоммерческие организации их ассоциаций (союзы)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Получены отзывы на проект клинических рекомендаций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Проект клинических рекомендаций доработан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</w:tbl>
    <w:p w:rsidR="00A317CD" w:rsidRDefault="00A317CD" w:rsidP="00A317CD">
      <w:pPr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Pr="003760AE">
        <w:rPr>
          <w:rFonts w:ascii="Times New Roman" w:hAnsi="Times New Roman" w:cs="Times New Roman"/>
          <w:sz w:val="24"/>
          <w:szCs w:val="24"/>
        </w:rPr>
        <w:t>нформационные материалы, которые имеются в отчетной документации</w:t>
      </w:r>
      <w:r>
        <w:rPr>
          <w:rFonts w:ascii="Times New Roman" w:hAnsi="Times New Roman" w:cs="Times New Roman"/>
          <w:sz w:val="24"/>
          <w:szCs w:val="24"/>
        </w:rPr>
        <w:br/>
      </w:r>
      <w:r w:rsidRPr="003760AE">
        <w:rPr>
          <w:rFonts w:ascii="Times New Roman" w:hAnsi="Times New Roman" w:cs="Times New Roman"/>
          <w:sz w:val="24"/>
          <w:szCs w:val="24"/>
        </w:rPr>
        <w:t>о результатах НИР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7650"/>
        <w:gridCol w:w="1695"/>
      </w:tblGrid>
      <w:tr w:rsidR="0080126F" w:rsidRPr="00315700" w:rsidTr="00104013">
        <w:tc>
          <w:tcPr>
            <w:tcW w:w="7650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315700">
              <w:rPr>
                <w:rFonts w:ascii="Times New Roman" w:hAnsi="Times New Roman" w:cs="Times New Roman"/>
                <w:b/>
                <w:szCs w:val="24"/>
              </w:rPr>
              <w:t>Материалы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315700">
              <w:rPr>
                <w:rFonts w:ascii="Times New Roman" w:hAnsi="Times New Roman" w:cs="Times New Roman"/>
                <w:b/>
                <w:szCs w:val="24"/>
              </w:rPr>
              <w:t>Наличие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Отчет о НИР, содержащий:</w:t>
              <w:br/>
              <w:t xml:space="preserve">- материалы о заболевании или состоянии (группе заболеваний или состояниях);</w:t>
              <w:br/>
              <w:t xml:space="preserve">- этиология и патогенез, эпидемиология, классификация, клиническая картина.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Медико-экономическое обоснование разработки методов диагностики/лечения/реабилитации/профилактики для включения в клинические рекомендации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Презентация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Отчет о патентных исследованиях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Публикация, содержащая экспериментальные данные, о разработке методов диагностики/лечения/реабилитации/профилактики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Пояснительная записка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Экспертное заключение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Монография, содержащая экспериментальные данные о разработке методов диагностики/лечения/реабилитации/профилактики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Отчет о НИР, включающий:</w:t>
              <w:br/>
              <w:t xml:space="preserve">- материалы о целевых областях применения методов диагностики/лечения/реабилитации/профилактики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Экспериментальные данные, подтверждающие работоспособность и применимость разрабатываемых методов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Стандартизированный и (или) валидированный и (или) верифицированный:</w:t>
              <w:br/>
              <w:t xml:space="preserve">- метод диагностики;</w:t>
              <w:br/>
              <w:t xml:space="preserve">- метод лечения;</w:t>
              <w:br/>
              <w:t xml:space="preserve">- метод реабилитации;</w:t>
              <w:br/>
              <w:t xml:space="preserve">-метод профилактики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Проект технического задания на разработку активной фармацевтической субстанции (АФС) и готовой лекарственной формы (ГЛФ)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Секрет производства (ноу-хау)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Изобретение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Полезная модель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Программа для ЭВМ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База данных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Стандартные операционные процедуры (в рамках системы менеджмента качества)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Отчет о дополнительных патентных исследованиях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Обзор существующих клинических рекомендаций и оценка их качества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Критическая оценка научной обоснованности, включаемой в клинические рекомендации информации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Оценка уровней достоверности доказательств для методов диагностики, профилактики, лечения, медицинской реабилитации, в том числе основанных на использовании природных лечебных факторов (диагностических, профилактических, лечебных, реабилитационных вмешательств)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Уведомление о начале разработки клинических рекомендаций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Проект клинических рекомендаций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Отзывы на проект клинических рекомендаций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Доработанный проект клинических рекомендаций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</w:tbl>
    <w:p w:rsidR="00A317CD" w:rsidRDefault="00A317CD" w:rsidP="00A317CD">
      <w:pPr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Критические технологии, отмеченные в указе Президента Российской Федерации от 18 июня 2024 года № 529 «Об утверждении приоритетных направлений научно-технологического развития и перечня важнейших наукоемких технологий, к которым относится результат проекта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68"/>
        <w:gridCol w:w="1577"/>
      </w:tblGrid>
      <w:tr w:rsidR="00A317CD" w:rsidRPr="00315700" w:rsidTr="009B713B">
        <w:trPr>
          <w:trHeight w:val="600"/>
        </w:trPr>
        <w:tc>
          <w:tcPr>
            <w:tcW w:w="4320" w:type="pct"/>
            <w:shd w:val="clear" w:color="auto" w:fill="auto"/>
            <w:vAlign w:val="center"/>
          </w:tcPr>
          <w:p w:rsidR="00A317CD" w:rsidRPr="00315700" w:rsidRDefault="00A317CD" w:rsidP="009B71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b/>
                <w:color w:val="000000"/>
                <w:szCs w:val="24"/>
                <w:lang w:eastAsia="ru-RU"/>
              </w:rPr>
              <w:t>Критическая технология</w:t>
            </w:r>
          </w:p>
        </w:tc>
        <w:tc>
          <w:tcPr>
            <w:tcW w:w="680" w:type="pct"/>
            <w:vAlign w:val="center"/>
          </w:tcPr>
          <w:p w:rsidR="00A317CD" w:rsidRPr="00315700" w:rsidRDefault="00A317CD" w:rsidP="009B71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b/>
                <w:color w:val="000000"/>
                <w:szCs w:val="24"/>
                <w:lang w:eastAsia="ru-RU"/>
              </w:rPr>
              <w:t>Соответствие</w:t>
            </w:r>
          </w:p>
        </w:tc>
      </w:tr>
      <w:tr w:rsidR="00A317CD" w:rsidRPr="00315700" w:rsidTr="009B713B">
        <w:trPr>
          <w:trHeight w:val="600"/>
        </w:trPr>
        <w:tc>
          <w:tcPr>
            <w:tcW w:w="4320" w:type="pct"/>
            <w:shd w:val="clear" w:color="auto" w:fill="auto"/>
            <w:vAlign w:val="center"/>
            <w:hideMark/>
          </w:tcPr>
          <w:p w:rsidR="00A317CD" w:rsidRPr="00315700" w:rsidRDefault="00A317CD" w:rsidP="009B71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Биомедицинские и когнитивные технологии здорового и активного долголетия</w:t>
            </w:r>
          </w:p>
        </w:tc>
        <w:tc>
          <w:tcPr>
            <w:tcW w:w="680" w:type="pct"/>
            <w:vAlign w:val="center"/>
          </w:tcPr>
          <w:p w:rsidR="00A317CD" w:rsidRPr="00315700" w:rsidRDefault="00A317CD" w:rsidP="00A31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Да</w:t>
            </w:r>
          </w:p>
        </w:tc>
      </w:tr>
      <w:tr w:rsidR="00A317CD" w:rsidRPr="00315700" w:rsidTr="009B713B">
        <w:trPr>
          <w:trHeight w:val="585"/>
        </w:trPr>
        <w:tc>
          <w:tcPr>
            <w:tcW w:w="4320" w:type="pct"/>
            <w:shd w:val="clear" w:color="auto" w:fill="auto"/>
            <w:vAlign w:val="center"/>
            <w:hideMark/>
          </w:tcPr>
          <w:p w:rsidR="00A317CD" w:rsidRPr="00315700" w:rsidRDefault="00A317CD" w:rsidP="009B71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Технологии разработки лекарственных средств и платформ нового поколения (биотехнологических, высокотехнологичных и радиофармацевтических лекарственных препаратов)</w:t>
            </w:r>
          </w:p>
        </w:tc>
        <w:tc>
          <w:tcPr>
            <w:tcW w:w="680" w:type="pct"/>
            <w:vAlign w:val="center"/>
          </w:tcPr>
          <w:p w:rsidR="00A317CD" w:rsidRPr="00315700" w:rsidRDefault="00A317CD" w:rsidP="00A31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Нет</w:t>
            </w:r>
          </w:p>
        </w:tc>
      </w:tr>
      <w:tr w:rsidR="00A317CD" w:rsidRPr="00315700" w:rsidTr="009B713B">
        <w:trPr>
          <w:trHeight w:val="585"/>
        </w:trPr>
        <w:tc>
          <w:tcPr>
            <w:tcW w:w="4320" w:type="pct"/>
            <w:shd w:val="clear" w:color="auto" w:fill="auto"/>
            <w:vAlign w:val="center"/>
            <w:hideMark/>
          </w:tcPr>
          <w:p w:rsidR="00A317CD" w:rsidRPr="00315700" w:rsidRDefault="00A317CD" w:rsidP="009B71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Технологии персонализированного, лечебного и функционального питания для </w:t>
            </w:r>
            <w:proofErr w:type="spellStart"/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здоровьесбережения</w:t>
            </w:r>
            <w:proofErr w:type="spellEnd"/>
          </w:p>
        </w:tc>
        <w:tc>
          <w:tcPr>
            <w:tcW w:w="680" w:type="pct"/>
            <w:vAlign w:val="center"/>
          </w:tcPr>
          <w:p w:rsidR="00A317CD" w:rsidRPr="00315700" w:rsidRDefault="00A317CD" w:rsidP="00A31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Нет</w:t>
            </w:r>
          </w:p>
        </w:tc>
      </w:tr>
      <w:tr w:rsidR="00A317CD" w:rsidRPr="00315700" w:rsidTr="009B713B">
        <w:trPr>
          <w:trHeight w:val="585"/>
        </w:trPr>
        <w:tc>
          <w:tcPr>
            <w:tcW w:w="4320" w:type="pct"/>
            <w:shd w:val="clear" w:color="auto" w:fill="auto"/>
            <w:vAlign w:val="center"/>
            <w:hideMark/>
          </w:tcPr>
          <w:p w:rsidR="00A317CD" w:rsidRPr="00315700" w:rsidRDefault="00A317CD" w:rsidP="009B71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Технологии разработки медицинских изделий нового поколения, включая </w:t>
            </w:r>
            <w:proofErr w:type="spellStart"/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биогибридные</w:t>
            </w:r>
            <w:proofErr w:type="spellEnd"/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, бионические технологии и </w:t>
            </w:r>
            <w:proofErr w:type="spellStart"/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нейротехнологии</w:t>
            </w:r>
            <w:proofErr w:type="spellEnd"/>
          </w:p>
        </w:tc>
        <w:tc>
          <w:tcPr>
            <w:tcW w:w="680" w:type="pct"/>
            <w:vAlign w:val="center"/>
          </w:tcPr>
          <w:p w:rsidR="00A317CD" w:rsidRPr="00315700" w:rsidRDefault="00A317CD" w:rsidP="00A31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Нет</w:t>
            </w:r>
          </w:p>
        </w:tc>
      </w:tr>
    </w:tbl>
    <w:p w:rsidR="00A317CD" w:rsidRDefault="00A317CD" w:rsidP="00A317CD">
      <w:pPr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Сквозные технологии, отмеченные в указе Президента Российской Федерации от 18 июня 2024 года № 529 «Об утверждении приоритетных направлений научно-технологического развития и перечня важнейших наукоемких технологий, к которым относится результат проекта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44"/>
        <w:gridCol w:w="1701"/>
      </w:tblGrid>
      <w:tr w:rsidR="00A317CD" w:rsidRPr="00315700" w:rsidTr="00FF3366">
        <w:trPr>
          <w:trHeight w:val="600"/>
        </w:trPr>
        <w:tc>
          <w:tcPr>
            <w:tcW w:w="4090" w:type="pct"/>
            <w:shd w:val="clear" w:color="auto" w:fill="auto"/>
            <w:vAlign w:val="center"/>
          </w:tcPr>
          <w:p w:rsidR="00A317CD" w:rsidRPr="00315700" w:rsidRDefault="00A317CD" w:rsidP="009B71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Cs w:val="24"/>
                <w:lang w:val="en-US" w:eastAsia="ru-RU"/>
              </w:rPr>
            </w:pPr>
            <w:r w:rsidRPr="00315700">
              <w:rPr>
                <w:rFonts w:ascii="Times New Roman" w:eastAsia="Times New Roman" w:hAnsi="Times New Roman" w:cs="Times New Roman"/>
                <w:b/>
                <w:color w:val="000000"/>
                <w:szCs w:val="24"/>
                <w:lang w:eastAsia="ru-RU"/>
              </w:rPr>
              <w:lastRenderedPageBreak/>
              <w:t>Сквозная технология</w:t>
            </w:r>
          </w:p>
        </w:tc>
        <w:tc>
          <w:tcPr>
            <w:tcW w:w="910" w:type="pct"/>
            <w:vAlign w:val="center"/>
          </w:tcPr>
          <w:p w:rsidR="00A317CD" w:rsidRPr="00315700" w:rsidRDefault="00A317CD" w:rsidP="009B71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b/>
                <w:color w:val="000000"/>
                <w:szCs w:val="24"/>
                <w:lang w:eastAsia="ru-RU"/>
              </w:rPr>
              <w:t>Соответствие</w:t>
            </w:r>
          </w:p>
        </w:tc>
      </w:tr>
      <w:tr w:rsidR="00A317CD" w:rsidRPr="00315700" w:rsidTr="00FF3366">
        <w:trPr>
          <w:trHeight w:val="600"/>
        </w:trPr>
        <w:tc>
          <w:tcPr>
            <w:tcW w:w="4090" w:type="pct"/>
            <w:shd w:val="clear" w:color="auto" w:fill="auto"/>
            <w:vAlign w:val="center"/>
            <w:hideMark/>
          </w:tcPr>
          <w:p w:rsidR="00A317CD" w:rsidRPr="00315700" w:rsidRDefault="00A317CD" w:rsidP="009B71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Технологии, основанные на методах синтетической биологии и генной инженерии</w:t>
            </w:r>
          </w:p>
        </w:tc>
        <w:tc>
          <w:tcPr>
            <w:tcW w:w="910" w:type="pct"/>
            <w:vAlign w:val="center"/>
          </w:tcPr>
          <w:p w:rsidR="00A317CD" w:rsidRPr="00315700" w:rsidRDefault="00A317CD" w:rsidP="00A31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Нет</w:t>
            </w:r>
          </w:p>
        </w:tc>
      </w:tr>
      <w:tr w:rsidR="00A317CD" w:rsidRPr="00315700" w:rsidTr="00FF3366">
        <w:trPr>
          <w:trHeight w:val="585"/>
        </w:trPr>
        <w:tc>
          <w:tcPr>
            <w:tcW w:w="4090" w:type="pct"/>
            <w:shd w:val="clear" w:color="auto" w:fill="auto"/>
            <w:vAlign w:val="center"/>
            <w:hideMark/>
          </w:tcPr>
          <w:p w:rsidR="00A317CD" w:rsidRPr="00315700" w:rsidRDefault="00A317CD" w:rsidP="009B71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Технологии создания новых материалов с заданными свойствами и эксплуатационными характеристиками</w:t>
            </w:r>
          </w:p>
        </w:tc>
        <w:tc>
          <w:tcPr>
            <w:tcW w:w="910" w:type="pct"/>
            <w:vAlign w:val="center"/>
          </w:tcPr>
          <w:p w:rsidR="00A317CD" w:rsidRPr="00315700" w:rsidRDefault="00A317CD" w:rsidP="00A31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Нет</w:t>
            </w:r>
          </w:p>
        </w:tc>
      </w:tr>
      <w:tr w:rsidR="00A317CD" w:rsidRPr="00315700" w:rsidTr="00FF3366">
        <w:trPr>
          <w:trHeight w:val="585"/>
        </w:trPr>
        <w:tc>
          <w:tcPr>
            <w:tcW w:w="4090" w:type="pct"/>
            <w:shd w:val="clear" w:color="auto" w:fill="auto"/>
            <w:vAlign w:val="center"/>
            <w:hideMark/>
          </w:tcPr>
          <w:p w:rsidR="00A317CD" w:rsidRPr="00315700" w:rsidRDefault="00A317CD" w:rsidP="009B71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Технологии производства малотоннажной химической продукции, включая особо чистые вещества, для фармацевтики, энергетики и микроэлектроники</w:t>
            </w:r>
          </w:p>
        </w:tc>
        <w:tc>
          <w:tcPr>
            <w:tcW w:w="910" w:type="pct"/>
            <w:vAlign w:val="center"/>
          </w:tcPr>
          <w:p w:rsidR="00A317CD" w:rsidRPr="00315700" w:rsidRDefault="00A317CD" w:rsidP="00A31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Нет</w:t>
            </w:r>
          </w:p>
        </w:tc>
      </w:tr>
      <w:tr w:rsidR="00A317CD" w:rsidRPr="00315700" w:rsidTr="00FF3366">
        <w:trPr>
          <w:trHeight w:val="585"/>
        </w:trPr>
        <w:tc>
          <w:tcPr>
            <w:tcW w:w="4090" w:type="pct"/>
            <w:shd w:val="clear" w:color="auto" w:fill="auto"/>
            <w:vAlign w:val="center"/>
            <w:hideMark/>
          </w:tcPr>
          <w:p w:rsidR="00A317CD" w:rsidRPr="00315700" w:rsidRDefault="00A317CD" w:rsidP="009B71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Биотехнологии в отраслях экономики</w:t>
            </w:r>
          </w:p>
        </w:tc>
        <w:tc>
          <w:tcPr>
            <w:tcW w:w="910" w:type="pct"/>
            <w:vAlign w:val="center"/>
          </w:tcPr>
          <w:p w:rsidR="00A317CD" w:rsidRPr="00315700" w:rsidRDefault="00A317CD" w:rsidP="00A31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Да</w:t>
            </w:r>
          </w:p>
        </w:tc>
      </w:tr>
    </w:tbl>
    <w:p w:rsidR="009401F6" w:rsidRDefault="009401F6" w:rsidP="009401F6">
      <w:pPr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 w:rsidRPr="00C13056">
        <w:rPr>
          <w:rFonts w:ascii="Times New Roman" w:hAnsi="Times New Roman" w:cs="Times New Roman"/>
          <w:sz w:val="24"/>
          <w:szCs w:val="24"/>
        </w:rPr>
        <w:t xml:space="preserve"/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/>
    </w:tbl>
    <w:p w:rsidR="00BE6F9B" w:rsidRPr="00BE6F9B" w:rsidRDefault="00BE6F9B" w:rsidP="00FD1D73">
      <w:pPr>
        <w:spacing w:before="120" w:after="0" w:line="360" w:lineRule="auto"/>
        <w:rPr>
          <w:rFonts w:ascii="Times New Roman" w:hAnsi="Times New Roman" w:cs="Times New Roman"/>
          <w:sz w:val="8"/>
          <w:szCs w:val="8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/>
    </w:tbl>
    <w:p w:rsidR="00FD1D73" w:rsidRPr="00C21691" w:rsidRDefault="00FD1D73" w:rsidP="00FD1D73">
      <w:pPr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Соответствие достигнутого научного результата НИР ожидаемым результатам, которые указаны в проекте тематики научного исследования:</w:t>
      </w:r>
    </w:p>
    <w:p w:rsidR="0080126F" w:rsidRDefault="00FF3366" w:rsidP="00FF3366">
      <w:pPr>
        <w:spacing w:before="120" w:after="0" w:line="360" w:lineRule="auto"/>
        <w:rPr>
          <w:rFonts w:ascii="Times New Roman" w:hAnsi="Times New Roman" w:cs="Times New Roman"/>
          <w:sz w:val="24"/>
          <w:szCs w:val="24"/>
          <w:lang w:val="en-US"/>
        </w:rPr>
        <w:sectPr w:rsidR="0080126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D1D73">
        <w:rPr>
          <w:rFonts w:ascii="Times New Roman" w:hAnsi="Times New Roman" w:cs="Times New Roman"/>
          <w:sz w:val="24"/>
          <w:szCs w:val="24"/>
          <w:lang w:val="en-US"/>
        </w:rPr>
        <w:t xml:space="preserve">Соответствует</w:t>
      </w:r>
    </w:p>
    <w:p w:rsidR="00D44EEB" w:rsidRPr="00FD1D73" w:rsidRDefault="00D44EEB" w:rsidP="00D44EE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Вид</w:t>
      </w:r>
      <w:r w:rsidRPr="00FD1D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результата</w:t>
      </w:r>
      <w:r w:rsidRPr="00FD1D73">
        <w:rPr>
          <w:rFonts w:ascii="Times New Roman" w:hAnsi="Times New Roman" w:cs="Times New Roman"/>
          <w:sz w:val="24"/>
          <w:szCs w:val="24"/>
          <w:lang w:val="en-US"/>
        </w:rPr>
        <w:t xml:space="preserve">: Прочее</w:t>
      </w:r>
    </w:p>
    <w:p w:rsidR="00D44EEB" w:rsidRPr="00FF3366" w:rsidRDefault="00D44EEB" w:rsidP="00D44EE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Тип</w:t>
      </w:r>
      <w:r w:rsidRPr="00FF336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результата</w:t>
      </w:r>
      <w:r w:rsidRPr="00FF3366">
        <w:rPr>
          <w:rFonts w:ascii="Times New Roman" w:hAnsi="Times New Roman" w:cs="Times New Roman"/>
          <w:sz w:val="24"/>
          <w:szCs w:val="24"/>
        </w:rPr>
        <w:t xml:space="preserve">: Иное</w:t>
      </w:r>
    </w:p>
    <w:p w:rsidR="00D44EEB" w:rsidRDefault="00D44EEB" w:rsidP="00D44EE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Вклад результата в решение приоритетных проблем медицины и здравоохранения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44EEB" w:rsidRPr="00315700" w:rsidTr="009B713B">
        <w:tc>
          <w:tcPr>
            <w:tcW w:w="3115" w:type="dxa"/>
            <w:vAlign w:val="center"/>
          </w:tcPr>
          <w:p w:rsidR="00D44EEB" w:rsidRPr="00315700" w:rsidRDefault="00D44EEB" w:rsidP="00315700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315700">
              <w:rPr>
                <w:rFonts w:ascii="Times New Roman" w:hAnsi="Times New Roman" w:cs="Times New Roman"/>
                <w:b/>
                <w:szCs w:val="24"/>
              </w:rPr>
              <w:t>Приоритетная проблема медицины и здравоохранения</w:t>
            </w:r>
          </w:p>
        </w:tc>
        <w:tc>
          <w:tcPr>
            <w:tcW w:w="3115" w:type="dxa"/>
            <w:vAlign w:val="center"/>
          </w:tcPr>
          <w:p w:rsidR="00D44EEB" w:rsidRPr="00315700" w:rsidRDefault="00D44EEB" w:rsidP="00315700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315700">
              <w:rPr>
                <w:rFonts w:ascii="Times New Roman" w:hAnsi="Times New Roman" w:cs="Times New Roman"/>
                <w:b/>
                <w:szCs w:val="24"/>
              </w:rPr>
              <w:t>Клинический эффект</w:t>
            </w:r>
          </w:p>
        </w:tc>
        <w:tc>
          <w:tcPr>
            <w:tcW w:w="3115" w:type="dxa"/>
            <w:vAlign w:val="center"/>
          </w:tcPr>
          <w:p w:rsidR="00D44EEB" w:rsidRPr="00315700" w:rsidRDefault="00D44EEB" w:rsidP="00315700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315700">
              <w:rPr>
                <w:rFonts w:ascii="Times New Roman" w:hAnsi="Times New Roman" w:cs="Times New Roman"/>
                <w:b/>
                <w:szCs w:val="24"/>
              </w:rPr>
              <w:t>Возможность импортозамещения</w:t>
            </w:r>
          </w:p>
        </w:tc>
      </w:tr>
      <w:tr w:rsidR="00D44EEB" w:rsidRPr="00315700" w:rsidTr="009B713B">
        <w:tc>
          <w:tcPr>
            <w:tcW w:w="3115" w:type="dxa"/>
          </w:tcPr>
          <w:p w:rsidR="00D44EEB" w:rsidRPr="00315700" w:rsidRDefault="00D44EEB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Недостаточно ранее выявление злокачественных новообразований минимально инвазивным способом на амбулаторном этапе</w:t>
            </w:r>
          </w:p>
        </w:tc>
        <w:tc>
          <w:tcPr>
            <w:tcW w:w="3115" w:type="dxa"/>
          </w:tcPr>
          <w:p w:rsidR="00D44EEB" w:rsidRPr="00315700" w:rsidRDefault="00D44EEB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Проведен анализ литературных данных о влиянии коронавирусной инфекции COVID-19 на состояние слуховой функции. Выявлено, что потеря слуха может быть неспецифическим симптомом COVID-19.</w:t>
            </w:r>
          </w:p>
        </w:tc>
        <w:tc>
          <w:tcPr>
            <w:tcW w:w="3115" w:type="dxa"/>
          </w:tcPr>
          <w:p w:rsidR="00D44EEB" w:rsidRPr="00315700" w:rsidRDefault="00D44EEB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D44EEB" w:rsidRPr="00315700" w:rsidTr="009B713B">
        <w:tc>
          <w:tcPr>
            <w:tcW w:w="3115" w:type="dxa"/>
          </w:tcPr>
          <w:p w:rsidR="00D44EEB" w:rsidRPr="00315700" w:rsidRDefault="00D44EEB" w:rsidP="00315700">
            <w:pPr>
              <w:rPr>
                <w:rFonts w:ascii="Times New Roman" w:hAnsi="Times New Roman" w:cs="Times New Roman"/>
                <w:szCs w:val="24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/>
            </w:r>
          </w:p>
        </w:tc>
        <w:tc>
          <w:tcPr>
            <w:tcW w:w="3115" w:type="dxa"/>
          </w:tcPr>
          <w:p w:rsidR="00D44EEB" w:rsidRPr="00315700" w:rsidRDefault="00D44EEB" w:rsidP="00315700">
            <w:pPr>
              <w:rPr>
                <w:rFonts w:ascii="Times New Roman" w:hAnsi="Times New Roman" w:cs="Times New Roman"/>
                <w:szCs w:val="24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/>
            </w:r>
          </w:p>
        </w:tc>
        <w:tc>
          <w:tcPr>
            <w:tcW w:w="3115" w:type="dxa"/>
          </w:tcPr>
          <w:p w:rsidR="00D44EEB" w:rsidRPr="00315700" w:rsidRDefault="00D44EEB" w:rsidP="00315700">
            <w:pPr>
              <w:rPr>
                <w:rFonts w:ascii="Times New Roman" w:hAnsi="Times New Roman" w:cs="Times New Roman"/>
                <w:szCs w:val="24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/>
            </w:r>
          </w:p>
        </w:tc>
      </w:tr>
      <w:tr w:rsidR="00D44EEB" w:rsidRPr="00315700" w:rsidTr="009B713B">
        <w:tc>
          <w:tcPr>
            <w:tcW w:w="3115" w:type="dxa"/>
          </w:tcPr>
          <w:p w:rsidR="00D44EEB" w:rsidRPr="00315700" w:rsidRDefault="00D44EEB" w:rsidP="00315700">
            <w:pPr>
              <w:rPr>
                <w:rFonts w:ascii="Times New Roman" w:hAnsi="Times New Roman" w:cs="Times New Roman"/>
                <w:szCs w:val="24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/>
            </w:r>
          </w:p>
        </w:tc>
        <w:tc>
          <w:tcPr>
            <w:tcW w:w="3115" w:type="dxa"/>
          </w:tcPr>
          <w:p w:rsidR="00D44EEB" w:rsidRPr="00315700" w:rsidRDefault="00D44EEB" w:rsidP="00315700">
            <w:pPr>
              <w:rPr>
                <w:rFonts w:ascii="Times New Roman" w:hAnsi="Times New Roman" w:cs="Times New Roman"/>
                <w:szCs w:val="24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/>
            </w:r>
          </w:p>
        </w:tc>
        <w:tc>
          <w:tcPr>
            <w:tcW w:w="3115" w:type="dxa"/>
          </w:tcPr>
          <w:p w:rsidR="00D44EEB" w:rsidRPr="00315700" w:rsidRDefault="00D44EEB" w:rsidP="00315700">
            <w:pPr>
              <w:rPr>
                <w:rFonts w:ascii="Times New Roman" w:hAnsi="Times New Roman" w:cs="Times New Roman"/>
                <w:szCs w:val="24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/>
            </w:r>
          </w:p>
        </w:tc>
      </w:tr>
    </w:tbl>
    <w:p w:rsidR="00D44EEB" w:rsidRDefault="00D44EEB" w:rsidP="00D44EEB">
      <w:pPr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Pr="003760AE">
        <w:rPr>
          <w:rFonts w:ascii="Times New Roman" w:hAnsi="Times New Roman" w:cs="Times New Roman"/>
          <w:sz w:val="24"/>
          <w:szCs w:val="24"/>
        </w:rPr>
        <w:t>адачи, полностью решенные к моменту завершения НИР или данного этапа НИР в рамках достижения УГТ оцениваемого научного результата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7650"/>
        <w:gridCol w:w="1695"/>
      </w:tblGrid>
      <w:tr w:rsidR="0080126F" w:rsidRPr="00315700" w:rsidTr="00104013">
        <w:tc>
          <w:tcPr>
            <w:tcW w:w="7650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315700">
              <w:rPr>
                <w:rFonts w:ascii="Times New Roman" w:hAnsi="Times New Roman" w:cs="Times New Roman"/>
                <w:b/>
                <w:szCs w:val="24"/>
              </w:rPr>
              <w:t>Задачи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315700">
              <w:rPr>
                <w:rFonts w:ascii="Times New Roman" w:hAnsi="Times New Roman" w:cs="Times New Roman"/>
                <w:b/>
                <w:szCs w:val="24"/>
              </w:rPr>
              <w:t>Выполнена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Проведен аналитический обзор технической, научной, медицинской и маркетинговой литературы по теме  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Выявлены новые закономерности, принципы, статистические явления в сфере медицины и здравоохранения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Определена проблема медицины и здравоохранения, на решение которой направлен результат исследования/разработки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Сформулирована идея решения проблемы и общая концепция получения результата исследования/разработки 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Подтверждены научные принципы результата исследования/разработки 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Подтверждена востребованность результата исследования/разработки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Сформулирована ожидаемая выгода для заказчика результата исследования/разработки с учетом существующих на рынке продуктов и (или) технологий 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Сформулирована ожидаемая выгода для возможных потребителей результата исследования/разработки с учетом существующих на рынке продуктов и (или) технологий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</w:tbl>
    <w:p w:rsidR="00D44EEB" w:rsidRDefault="00D44EEB" w:rsidP="00D44EEB">
      <w:pPr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Pr="003760AE">
        <w:rPr>
          <w:rFonts w:ascii="Times New Roman" w:hAnsi="Times New Roman" w:cs="Times New Roman"/>
          <w:sz w:val="24"/>
          <w:szCs w:val="24"/>
        </w:rPr>
        <w:t>нформационные материалы, которые имеются в отчетной документации</w:t>
      </w:r>
      <w:r>
        <w:rPr>
          <w:rFonts w:ascii="Times New Roman" w:hAnsi="Times New Roman" w:cs="Times New Roman"/>
          <w:sz w:val="24"/>
          <w:szCs w:val="24"/>
        </w:rPr>
        <w:br/>
      </w:r>
      <w:r w:rsidRPr="003760AE">
        <w:rPr>
          <w:rFonts w:ascii="Times New Roman" w:hAnsi="Times New Roman" w:cs="Times New Roman"/>
          <w:sz w:val="24"/>
          <w:szCs w:val="24"/>
        </w:rPr>
        <w:t>о результатах НИР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7650"/>
        <w:gridCol w:w="1695"/>
      </w:tblGrid>
      <w:tr w:rsidR="0080126F" w:rsidRPr="00315700" w:rsidTr="00104013">
        <w:tc>
          <w:tcPr>
            <w:tcW w:w="7650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315700">
              <w:rPr>
                <w:rFonts w:ascii="Times New Roman" w:hAnsi="Times New Roman" w:cs="Times New Roman"/>
                <w:b/>
                <w:szCs w:val="24"/>
              </w:rPr>
              <w:t>Материалы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315700">
              <w:rPr>
                <w:rFonts w:ascii="Times New Roman" w:hAnsi="Times New Roman" w:cs="Times New Roman"/>
                <w:b/>
                <w:szCs w:val="24"/>
              </w:rPr>
              <w:t>Наличие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Аналитическая записка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Пояснительная записка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Презентация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Материалы в отчете о научно-исследовательской работе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Справка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Экспертное заключение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Нет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Монография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  <w:tr w:rsidR="0080126F" w:rsidRPr="00315700" w:rsidTr="00104013">
        <w:tc>
          <w:tcPr>
            <w:tcW w:w="7650" w:type="dxa"/>
          </w:tcPr>
          <w:p w:rsidR="0080126F" w:rsidRPr="00315700" w:rsidRDefault="0080126F" w:rsidP="0031570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Публикация</w:t>
            </w:r>
          </w:p>
        </w:tc>
        <w:tc>
          <w:tcPr>
            <w:tcW w:w="1695" w:type="dxa"/>
            <w:vAlign w:val="center"/>
          </w:tcPr>
          <w:p w:rsidR="0080126F" w:rsidRPr="00315700" w:rsidRDefault="0080126F" w:rsidP="0031570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15700">
              <w:rPr>
                <w:rFonts w:ascii="Times New Roman" w:hAnsi="Times New Roman" w:cs="Times New Roman"/>
                <w:szCs w:val="24"/>
                <w:lang w:val="en-US"/>
              </w:rPr>
              <w:t xml:space="preserve">Да</w:t>
            </w:r>
          </w:p>
        </w:tc>
      </w:tr>
    </w:tbl>
    <w:p w:rsidR="00D44EEB" w:rsidRDefault="00D44EEB" w:rsidP="00D44EEB">
      <w:pPr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Критические технологии, отмеченные в указе Президента Российской Федерации от 18 июня 2024 года № 529 «Об утверждении приоритетных направлений научно-технологического развития и перечня важнейших наукоемких технологий, к которым относится результат проекта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68"/>
        <w:gridCol w:w="1577"/>
      </w:tblGrid>
      <w:tr w:rsidR="00D44EEB" w:rsidRPr="00315700" w:rsidTr="009B713B">
        <w:trPr>
          <w:trHeight w:val="600"/>
        </w:trPr>
        <w:tc>
          <w:tcPr>
            <w:tcW w:w="4320" w:type="pct"/>
            <w:shd w:val="clear" w:color="auto" w:fill="auto"/>
            <w:vAlign w:val="center"/>
          </w:tcPr>
          <w:p w:rsidR="00D44EEB" w:rsidRPr="00315700" w:rsidRDefault="00D44EEB" w:rsidP="009B71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b/>
                <w:color w:val="000000"/>
                <w:szCs w:val="24"/>
                <w:lang w:eastAsia="ru-RU"/>
              </w:rPr>
              <w:t>Критическая технология</w:t>
            </w:r>
          </w:p>
        </w:tc>
        <w:tc>
          <w:tcPr>
            <w:tcW w:w="680" w:type="pct"/>
            <w:vAlign w:val="center"/>
          </w:tcPr>
          <w:p w:rsidR="00D44EEB" w:rsidRPr="00315700" w:rsidRDefault="00D44EEB" w:rsidP="009B71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b/>
                <w:color w:val="000000"/>
                <w:szCs w:val="24"/>
                <w:lang w:eastAsia="ru-RU"/>
              </w:rPr>
              <w:t>Соответствие</w:t>
            </w:r>
          </w:p>
        </w:tc>
      </w:tr>
      <w:tr w:rsidR="00D44EEB" w:rsidRPr="00315700" w:rsidTr="009B713B">
        <w:trPr>
          <w:trHeight w:val="600"/>
        </w:trPr>
        <w:tc>
          <w:tcPr>
            <w:tcW w:w="4320" w:type="pct"/>
            <w:shd w:val="clear" w:color="auto" w:fill="auto"/>
            <w:vAlign w:val="center"/>
            <w:hideMark/>
          </w:tcPr>
          <w:p w:rsidR="00D44EEB" w:rsidRPr="00315700" w:rsidRDefault="00D44EEB" w:rsidP="009B71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Биомедицинские и когнитивные технологии здорового и активного долголетия</w:t>
            </w:r>
          </w:p>
        </w:tc>
        <w:tc>
          <w:tcPr>
            <w:tcW w:w="680" w:type="pct"/>
            <w:vAlign w:val="center"/>
          </w:tcPr>
          <w:p w:rsidR="00D44EEB" w:rsidRPr="00315700" w:rsidRDefault="00D44EEB" w:rsidP="00D44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Да</w:t>
            </w:r>
          </w:p>
        </w:tc>
      </w:tr>
      <w:tr w:rsidR="00D44EEB" w:rsidRPr="00315700" w:rsidTr="009B713B">
        <w:trPr>
          <w:trHeight w:val="585"/>
        </w:trPr>
        <w:tc>
          <w:tcPr>
            <w:tcW w:w="4320" w:type="pct"/>
            <w:shd w:val="clear" w:color="auto" w:fill="auto"/>
            <w:vAlign w:val="center"/>
            <w:hideMark/>
          </w:tcPr>
          <w:p w:rsidR="00D44EEB" w:rsidRPr="00315700" w:rsidRDefault="00D44EEB" w:rsidP="009B71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Технологии разработки лекарственных средств и платформ нового поколения (биотехнологических, высокотехнологичных и радиофармацевтических лекарственных препаратов)</w:t>
            </w:r>
          </w:p>
        </w:tc>
        <w:tc>
          <w:tcPr>
            <w:tcW w:w="680" w:type="pct"/>
            <w:vAlign w:val="center"/>
          </w:tcPr>
          <w:p w:rsidR="00D44EEB" w:rsidRPr="00315700" w:rsidRDefault="00D44EEB" w:rsidP="00D44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Нет</w:t>
            </w:r>
          </w:p>
        </w:tc>
      </w:tr>
      <w:tr w:rsidR="00D44EEB" w:rsidRPr="00315700" w:rsidTr="009B713B">
        <w:trPr>
          <w:trHeight w:val="585"/>
        </w:trPr>
        <w:tc>
          <w:tcPr>
            <w:tcW w:w="4320" w:type="pct"/>
            <w:shd w:val="clear" w:color="auto" w:fill="auto"/>
            <w:vAlign w:val="center"/>
            <w:hideMark/>
          </w:tcPr>
          <w:p w:rsidR="00D44EEB" w:rsidRPr="00315700" w:rsidRDefault="00D44EEB" w:rsidP="009B71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Технологии персонализированного, лечебного и функционального питания для </w:t>
            </w:r>
            <w:proofErr w:type="spellStart"/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здоровьесбережения</w:t>
            </w:r>
            <w:proofErr w:type="spellEnd"/>
          </w:p>
        </w:tc>
        <w:tc>
          <w:tcPr>
            <w:tcW w:w="680" w:type="pct"/>
            <w:vAlign w:val="center"/>
          </w:tcPr>
          <w:p w:rsidR="00D44EEB" w:rsidRPr="00315700" w:rsidRDefault="00D44EEB" w:rsidP="00D44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Нет</w:t>
            </w:r>
          </w:p>
        </w:tc>
      </w:tr>
      <w:tr w:rsidR="00D44EEB" w:rsidRPr="00315700" w:rsidTr="009B713B">
        <w:trPr>
          <w:trHeight w:val="585"/>
        </w:trPr>
        <w:tc>
          <w:tcPr>
            <w:tcW w:w="4320" w:type="pct"/>
            <w:shd w:val="clear" w:color="auto" w:fill="auto"/>
            <w:vAlign w:val="center"/>
            <w:hideMark/>
          </w:tcPr>
          <w:p w:rsidR="00D44EEB" w:rsidRPr="00315700" w:rsidRDefault="00D44EEB" w:rsidP="009B71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Технологии разработки медицинских изделий нового поколения, включая </w:t>
            </w:r>
            <w:proofErr w:type="spellStart"/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биогибридные</w:t>
            </w:r>
            <w:proofErr w:type="spellEnd"/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, бионические технологии и </w:t>
            </w:r>
            <w:proofErr w:type="spellStart"/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нейротехнологии</w:t>
            </w:r>
            <w:proofErr w:type="spellEnd"/>
          </w:p>
        </w:tc>
        <w:tc>
          <w:tcPr>
            <w:tcW w:w="680" w:type="pct"/>
            <w:vAlign w:val="center"/>
          </w:tcPr>
          <w:p w:rsidR="00D44EEB" w:rsidRPr="00315700" w:rsidRDefault="00D44EEB" w:rsidP="00D44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Нет</w:t>
            </w:r>
          </w:p>
        </w:tc>
      </w:tr>
    </w:tbl>
    <w:p w:rsidR="00D44EEB" w:rsidRDefault="00D44EEB" w:rsidP="00D44EEB">
      <w:pPr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Сквозные технологии, отмеченные в указе Президента Российской Федерации от 18 июня 2024 года № 529 «Об утверждении приоритетных направлений научно-технологического развития и перечня важнейших наукоемких технологий, к которым относится результат проекта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44"/>
        <w:gridCol w:w="1701"/>
      </w:tblGrid>
      <w:tr w:rsidR="00D44EEB" w:rsidRPr="00315700" w:rsidTr="00FF3366">
        <w:trPr>
          <w:trHeight w:val="600"/>
        </w:trPr>
        <w:tc>
          <w:tcPr>
            <w:tcW w:w="4090" w:type="pct"/>
            <w:shd w:val="clear" w:color="auto" w:fill="auto"/>
            <w:vAlign w:val="center"/>
          </w:tcPr>
          <w:p w:rsidR="00D44EEB" w:rsidRPr="00315700" w:rsidRDefault="00D44EEB" w:rsidP="009B71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Cs w:val="24"/>
                <w:lang w:val="en-US" w:eastAsia="ru-RU"/>
              </w:rPr>
            </w:pPr>
            <w:r w:rsidRPr="00315700">
              <w:rPr>
                <w:rFonts w:ascii="Times New Roman" w:eastAsia="Times New Roman" w:hAnsi="Times New Roman" w:cs="Times New Roman"/>
                <w:b/>
                <w:color w:val="000000"/>
                <w:szCs w:val="24"/>
                <w:lang w:eastAsia="ru-RU"/>
              </w:rPr>
              <w:lastRenderedPageBreak/>
              <w:t>Сквозная технология</w:t>
            </w:r>
          </w:p>
        </w:tc>
        <w:tc>
          <w:tcPr>
            <w:tcW w:w="910" w:type="pct"/>
            <w:vAlign w:val="center"/>
          </w:tcPr>
          <w:p w:rsidR="00D44EEB" w:rsidRPr="00315700" w:rsidRDefault="00D44EEB" w:rsidP="009B71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b/>
                <w:color w:val="000000"/>
                <w:szCs w:val="24"/>
                <w:lang w:eastAsia="ru-RU"/>
              </w:rPr>
              <w:t>Соответствие</w:t>
            </w:r>
          </w:p>
        </w:tc>
      </w:tr>
      <w:tr w:rsidR="00D44EEB" w:rsidRPr="00315700" w:rsidTr="00FF3366">
        <w:trPr>
          <w:trHeight w:val="600"/>
        </w:trPr>
        <w:tc>
          <w:tcPr>
            <w:tcW w:w="4090" w:type="pct"/>
            <w:shd w:val="clear" w:color="auto" w:fill="auto"/>
            <w:vAlign w:val="center"/>
            <w:hideMark/>
          </w:tcPr>
          <w:p w:rsidR="00D44EEB" w:rsidRPr="00315700" w:rsidRDefault="00D44EEB" w:rsidP="009B71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Технологии, основанные на методах синтетической биологии и генной инженерии</w:t>
            </w:r>
          </w:p>
        </w:tc>
        <w:tc>
          <w:tcPr>
            <w:tcW w:w="910" w:type="pct"/>
            <w:vAlign w:val="center"/>
          </w:tcPr>
          <w:p w:rsidR="00D44EEB" w:rsidRPr="00315700" w:rsidRDefault="00D44EEB" w:rsidP="00D44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Нет</w:t>
            </w:r>
          </w:p>
        </w:tc>
      </w:tr>
      <w:tr w:rsidR="00D44EEB" w:rsidRPr="00315700" w:rsidTr="00FF3366">
        <w:trPr>
          <w:trHeight w:val="585"/>
        </w:trPr>
        <w:tc>
          <w:tcPr>
            <w:tcW w:w="4090" w:type="pct"/>
            <w:shd w:val="clear" w:color="auto" w:fill="auto"/>
            <w:vAlign w:val="center"/>
            <w:hideMark/>
          </w:tcPr>
          <w:p w:rsidR="00D44EEB" w:rsidRPr="00315700" w:rsidRDefault="00D44EEB" w:rsidP="009B71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Технологии создания новых материалов с заданными свойствами и эксплуатационными характеристиками</w:t>
            </w:r>
          </w:p>
        </w:tc>
        <w:tc>
          <w:tcPr>
            <w:tcW w:w="910" w:type="pct"/>
            <w:vAlign w:val="center"/>
          </w:tcPr>
          <w:p w:rsidR="00D44EEB" w:rsidRPr="00315700" w:rsidRDefault="00D44EEB" w:rsidP="00D44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Нет</w:t>
            </w:r>
          </w:p>
        </w:tc>
      </w:tr>
      <w:tr w:rsidR="00D44EEB" w:rsidRPr="00315700" w:rsidTr="00FF3366">
        <w:trPr>
          <w:trHeight w:val="585"/>
        </w:trPr>
        <w:tc>
          <w:tcPr>
            <w:tcW w:w="4090" w:type="pct"/>
            <w:shd w:val="clear" w:color="auto" w:fill="auto"/>
            <w:vAlign w:val="center"/>
            <w:hideMark/>
          </w:tcPr>
          <w:p w:rsidR="00D44EEB" w:rsidRPr="00315700" w:rsidRDefault="00D44EEB" w:rsidP="009B71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Технологии производства малотоннажной химической продукции, включая особо чистые вещества, для фармацевтики, энергетики и микроэлектроники</w:t>
            </w:r>
          </w:p>
        </w:tc>
        <w:tc>
          <w:tcPr>
            <w:tcW w:w="910" w:type="pct"/>
            <w:vAlign w:val="center"/>
          </w:tcPr>
          <w:p w:rsidR="00D44EEB" w:rsidRPr="00315700" w:rsidRDefault="00D44EEB" w:rsidP="00D44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Нет</w:t>
            </w:r>
          </w:p>
        </w:tc>
      </w:tr>
      <w:tr w:rsidR="00D44EEB" w:rsidRPr="00315700" w:rsidTr="00FF3366">
        <w:trPr>
          <w:trHeight w:val="585"/>
        </w:trPr>
        <w:tc>
          <w:tcPr>
            <w:tcW w:w="4090" w:type="pct"/>
            <w:shd w:val="clear" w:color="auto" w:fill="auto"/>
            <w:vAlign w:val="center"/>
            <w:hideMark/>
          </w:tcPr>
          <w:p w:rsidR="00D44EEB" w:rsidRPr="00315700" w:rsidRDefault="00D44EEB" w:rsidP="009B71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Биотехнологии в отраслях экономики</w:t>
            </w:r>
          </w:p>
        </w:tc>
        <w:tc>
          <w:tcPr>
            <w:tcW w:w="910" w:type="pct"/>
            <w:vAlign w:val="center"/>
          </w:tcPr>
          <w:p w:rsidR="00D44EEB" w:rsidRPr="00315700" w:rsidRDefault="00D44EEB" w:rsidP="00D44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15700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Да</w:t>
            </w:r>
          </w:p>
        </w:tc>
      </w:tr>
    </w:tbl>
    <w:p w:rsidR="009401F6" w:rsidRDefault="009401F6" w:rsidP="009401F6">
      <w:pPr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 w:rsidRPr="00C13056">
        <w:rPr>
          <w:rFonts w:ascii="Times New Roman" w:hAnsi="Times New Roman" w:cs="Times New Roman"/>
          <w:sz w:val="24"/>
          <w:szCs w:val="24"/>
        </w:rPr>
        <w:t xml:space="preserve"/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/>
    </w:tbl>
    <w:p w:rsidR="00BE6F9B" w:rsidRPr="00BE6F9B" w:rsidRDefault="00BE6F9B" w:rsidP="00FD1D73">
      <w:pPr>
        <w:spacing w:before="120" w:after="0" w:line="360" w:lineRule="auto"/>
        <w:rPr>
          <w:rFonts w:ascii="Times New Roman" w:hAnsi="Times New Roman" w:cs="Times New Roman"/>
          <w:sz w:val="8"/>
          <w:szCs w:val="8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/>
    </w:tbl>
    <w:p w:rsidR="00FD1D73" w:rsidRPr="00C21691" w:rsidRDefault="00FD1D73" w:rsidP="00FD1D73">
      <w:pPr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Соответствие достигнутого научного результата НИР ожидаемым результатам, которые указаны в проекте тематики научного исследования:</w:t>
      </w:r>
    </w:p>
    <w:p w:rsidR="00D44EEB" w:rsidRDefault="00FF3366" w:rsidP="00FF3366">
      <w:pPr>
        <w:spacing w:before="120"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1D73">
        <w:rPr>
          <w:rFonts w:ascii="Times New Roman" w:hAnsi="Times New Roman" w:cs="Times New Roman"/>
          <w:sz w:val="24"/>
          <w:szCs w:val="24"/>
          <w:lang w:val="en-US"/>
        </w:rPr>
        <w:t xml:space="preserve">Соответствует</w:t>
      </w:r>
    </w:p>
    <w:p w:rsidR="000739BF" w:rsidRPr="00FD1D73" w:rsidRDefault="000739BF" w:rsidP="0080126F">
      <w:pPr>
        <w:keepNext/>
        <w:spacing w:before="120" w:after="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739BF">
        <w:rPr>
          <w:rFonts w:ascii="Times New Roman" w:hAnsi="Times New Roman" w:cs="Times New Roman"/>
          <w:b/>
          <w:sz w:val="24"/>
          <w:szCs w:val="24"/>
          <w:lang w:val="en-US"/>
        </w:rPr>
        <w:t>III</w:t>
      </w:r>
      <w:r w:rsidRPr="00FD1D73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r w:rsidRPr="000739BF">
        <w:rPr>
          <w:rFonts w:ascii="Times New Roman" w:hAnsi="Times New Roman" w:cs="Times New Roman"/>
          <w:b/>
          <w:sz w:val="24"/>
          <w:szCs w:val="24"/>
        </w:rPr>
        <w:t>Вывод</w:t>
      </w:r>
      <w:r w:rsidRPr="00FD1D73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D44EEB" w:rsidRPr="00FD1D73" w:rsidRDefault="00D44EEB" w:rsidP="00FC220B">
      <w:pPr>
        <w:spacing w:before="120"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1D73">
        <w:rPr>
          <w:rFonts w:ascii="Times New Roman" w:hAnsi="Times New Roman" w:cs="Times New Roman"/>
          <w:sz w:val="24"/>
          <w:szCs w:val="24"/>
          <w:lang w:val="en-US"/>
        </w:rPr>
        <w:t xml:space="preserve">Проводится формирование базы данных работников «шумовых» профессий, перенесших COVID-19,  для оценки влияния вирусной нагрузки на сроки формирования нейросенсорной тугоухости в условиях воздействия производственного шума. Получены предварительные результаты исследования состояния слуха групп работников «шумовых» производств. На основании обзора литературных источников показано, что потеря слуха может быть неспецифическим симптомом COVID-19. По результатам работы опубликована 1 статья (журнал категории Q2,K1), практическое руководство, тезисы конференции).  </w:t>
      </w:r>
    </w:p>
    <w:p w:rsidR="00D44EEB" w:rsidRPr="00FD1D73" w:rsidRDefault="00D44EEB" w:rsidP="003760AE">
      <w:pPr>
        <w:spacing w:before="120"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865F7" w:rsidRPr="00FD1D73" w:rsidRDefault="007865F7" w:rsidP="007865F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21237F" w:rsidRPr="00FD1D73" w:rsidRDefault="007865F7" w:rsidP="000739B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F7F5B">
        <w:rPr>
          <w:rFonts w:ascii="Times New Roman" w:hAnsi="Times New Roman" w:cs="Times New Roman"/>
          <w:sz w:val="24"/>
          <w:szCs w:val="24"/>
        </w:rPr>
        <w:t>Эксперт</w:t>
      </w:r>
      <w:r w:rsidRPr="00FD1D73">
        <w:rPr>
          <w:rFonts w:ascii="Times New Roman" w:hAnsi="Times New Roman" w:cs="Times New Roman"/>
          <w:sz w:val="24"/>
          <w:szCs w:val="24"/>
          <w:lang w:val="en-US"/>
        </w:rPr>
        <w:t xml:space="preserve"> _________</w:t>
      </w:r>
      <w:r w:rsidR="002736B0" w:rsidRPr="00FD1D73">
        <w:rPr>
          <w:rFonts w:ascii="Times New Roman" w:hAnsi="Times New Roman" w:cs="Times New Roman"/>
          <w:sz w:val="24"/>
          <w:szCs w:val="24"/>
          <w:lang w:val="en-US"/>
        </w:rPr>
        <w:t>_________________________</w:t>
      </w:r>
      <w:r w:rsidRPr="00FD1D73">
        <w:rPr>
          <w:rFonts w:ascii="Times New Roman" w:hAnsi="Times New Roman" w:cs="Times New Roman"/>
          <w:sz w:val="24"/>
          <w:szCs w:val="24"/>
          <w:lang w:val="en-US"/>
        </w:rPr>
        <w:t>_________(</w:t>
      </w:r>
      <w:r w:rsidR="005C73E2" w:rsidRPr="00FD1D73">
        <w:rPr>
          <w:rFonts w:ascii="Times New Roman" w:hAnsi="Times New Roman" w:cs="Times New Roman"/>
          <w:sz w:val="24"/>
          <w:szCs w:val="24"/>
          <w:lang w:val="en-US"/>
        </w:rPr>
        <w:t xml:space="preserve">О.И. Гулий</w:t>
      </w:r>
      <w:r w:rsidRPr="00FD1D7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sectPr w:rsidR="0021237F" w:rsidRPr="00FD1D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55603D"/>
    <w:multiLevelType w:val="hybridMultilevel"/>
    <w:tmpl w:val="7904F2E0"/>
    <w:lvl w:ilvl="0" w:tplc="C21073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C36"/>
    <w:rsid w:val="00064BFA"/>
    <w:rsid w:val="000739BF"/>
    <w:rsid w:val="0021237F"/>
    <w:rsid w:val="00272A1A"/>
    <w:rsid w:val="002736B0"/>
    <w:rsid w:val="00315700"/>
    <w:rsid w:val="003760AE"/>
    <w:rsid w:val="004066BE"/>
    <w:rsid w:val="00417CCB"/>
    <w:rsid w:val="004F1466"/>
    <w:rsid w:val="005C73E2"/>
    <w:rsid w:val="007865F7"/>
    <w:rsid w:val="007C37F0"/>
    <w:rsid w:val="0080126F"/>
    <w:rsid w:val="008C701B"/>
    <w:rsid w:val="009401F6"/>
    <w:rsid w:val="009D7269"/>
    <w:rsid w:val="00A3099D"/>
    <w:rsid w:val="00A317CD"/>
    <w:rsid w:val="00A74569"/>
    <w:rsid w:val="00AD3C36"/>
    <w:rsid w:val="00AF5EE9"/>
    <w:rsid w:val="00B81B6D"/>
    <w:rsid w:val="00BC6D07"/>
    <w:rsid w:val="00BE6F9B"/>
    <w:rsid w:val="00C10980"/>
    <w:rsid w:val="00C13056"/>
    <w:rsid w:val="00D44EEB"/>
    <w:rsid w:val="00E96A70"/>
    <w:rsid w:val="00EC1D9F"/>
    <w:rsid w:val="00EF3CE9"/>
    <w:rsid w:val="00FC220B"/>
    <w:rsid w:val="00FD1D73"/>
    <w:rsid w:val="00FF3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9E9D51-36FA-4CB7-A784-A30452BAB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65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C37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D7269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73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6</Pages>
  <Words>1260</Words>
  <Characters>7183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Карапышев Алексей Владимирович</dc:creator>
  <cp:keywords/>
  <dc:description/>
  <cp:lastModifiedBy>Карапышев Алексей Владимирович</cp:lastModifiedBy>
  <cp:revision>21</cp:revision>
  <dcterms:created xsi:type="dcterms:W3CDTF">2024-10-24T12:31:00Z</dcterms:created>
  <dcterms:modified xsi:type="dcterms:W3CDTF">2025-11-13T16:53:00Z</dcterms:modified>
  <dc:identifier/>
  <dc:language/>
</cp:coreProperties>
</file>