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2023-КПМ-0259-1-001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КПМ-0259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Способ прогнозирования течения немелкоклеточного рака легкого, включая плоскоклеточный рак и аденокарциному, на основе анализа метилирования и/или экспрессии группы некодирующих РНК.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FGFU-2023-0001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общей патологии и патофизиологии"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Тест-система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 ранее выявление злокачественных новообразований минимально инвазивным способом на амбулаторном этапе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: Метод прогнозирования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 ранее выявление злокачественных новообразований минимально инвазивным способом на амбулаторном этапе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: Метод диагностики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 xml:space="preserve">: Клинические рекомендации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 ранее выявление злокачественных новообразований минимально инвазивным способом на амбулаторном этапе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80126F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Запланированные исследования выполнены в полном объеме. Авторами определены группы генов миРНК, метилирование </w:t>
        <w:br/>
        <w:t xml:space="preserve">и экспрессия которых связаны с прогрессией НМРЛ, показан их диагностический и прогностический потенциал. МиРНК анализировали в опухолевой ткани, соответственно проект не совсем подходит под критерий анкеты, а именно: не соотвествует диагностике на амбулаторном этапе. Однако, у разработки теоретически есть на мой взгляд потенциал перехода к ранней диагностике рака, если перейти к циркулирующим опухолевым клеткам. Но это мое предположение, авторами оно не рассмотрено. В целом, работа выполнена на серьезном научном уровне и полностью соотвествует заявленному плану работ.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Л.В. Бельская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0126F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2024-10-24T12:31:00Z</dcterms:created>
  <dcterms:modified xsi:type="dcterms:W3CDTF">2024-11-04T20:19:00Z</dcterms:modified>
  <dc:identifier/>
  <dc:language/>
</cp:coreProperties>
</file>