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 МЕТОДОВ ИММУНОТЕРАПИИ ВИРУСНЫХ ИНФЕКЦИЙ И ИХ ОСЛОЖНЕНИЙ, А ТАКЖЕ  КРИТЕРИЕВ ЭФФЕКТИВНОСТИ ЛЕЧЕНИЯ НА ОСНОВЕ  ВЫЯВЛЕНИЯ НОВЫХ  ИММУННЫХ БИОМАРКЕРОВ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FGMN-2023-0001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фундаментальной и клинической иммунологии"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Не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Результат НИР содержит описание открытого пилотного исследования без группы сравнения, причем предлагаемые новые методы использовались в комбинации со стандартной терапией. На основании приведенных результатов нет возможности сделать вывоб об эффективности предлагаемой схемы лечения. Патентный поиск и анализ рынка и эффективности (хотя бы порядок числа больных)  не приведены. Заключение отчета (эффективности терапии) не соответствует цели (оценка прогностической эффективности маркеров).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А.Н. Лукашев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