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технологий прогнозирования осложнений беременности при хронических и острых респираторных инфекциях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FGWF-2023-0001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"Дальневосточный научный центр физиологии и патологии дыхания"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Модель заболевания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Цель досигнута. На основании полученных данных, исследователи выдвинули модель прогнозирования Преэклампсии у беременных с Цитомегаловирусной инфекцией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О.Г. Пекарев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