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2023-КПМ-0297-1-001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КПМ-0297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Моделирование системы здоровьесбережения на основе персоноцентрированных технологий геропротекции и профилактики возрастзависимых заболеваний для разных целевых контингентов и категорий пациентов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FGWS-2023-0001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"Федеральный научно-клинический центр реаниматологии и реабилитологии"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/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Ю.Н. Хомяков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