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2023-КПМ-0349-1-001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КПМ-0349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Создание системы валидных методов и протоколов донозологической диагностики, основанных на метаболомных, молекулярно-биологических, иммунных, гормональных и клеточных технологиях для мониторинга индивидуального здоровья и поддержания активного долголетия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FURG-2023-0066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"Российский научный центр хирургии имени академика Б.В. Петровского"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Растущая смертность от болезней системы кровообращения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Работа перспективная, текущий этап выполнен в соответствии с планом, представленным авторами.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Д.С. Карпов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