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ейропротекторные препараты нового поколения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MRM-2022-003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"Федеральный исследовательский центр "Пущинский научный центр биологических исследований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Данная НИР является высокотехнологичным исследованием, поэтому нуждается в дальнейшем развитие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С.А. Живолу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