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747AD" w14:textId="77777777" w:rsidR="00C71B0D" w:rsidRDefault="00EB7F18" w:rsidP="00EB7F18">
      <w:pPr>
        <w:pStyle w:val="Title"/>
      </w:pPr>
      <w:r>
        <w:t>Vejledning til MASSEBREV over ordninger</w:t>
      </w:r>
    </w:p>
    <w:p w14:paraId="60A5AC22" w14:textId="77777777" w:rsidR="00EB7F18" w:rsidRDefault="00EB7F18" w:rsidP="00EB7F18">
      <w:r>
        <w:t>Følgende viser hvordan scriptet ’</w:t>
      </w:r>
      <w:r w:rsidRPr="00EB7F18">
        <w:t>Opret MASSE brev for ordninger</w:t>
      </w:r>
      <w:r>
        <w:t xml:space="preserve">.ps’ bruges. </w:t>
      </w:r>
    </w:p>
    <w:p w14:paraId="4EC990F5" w14:textId="77777777" w:rsidR="00EB7F18" w:rsidRDefault="00EB7F18" w:rsidP="00EB7F18">
      <w:r>
        <w:t xml:space="preserve">Scriptet kan kun køres af en bruger, som har adgang til TAS databasen. Vedkommendes </w:t>
      </w:r>
      <w:proofErr w:type="spellStart"/>
      <w:r>
        <w:t>windows</w:t>
      </w:r>
      <w:proofErr w:type="spellEnd"/>
      <w:r>
        <w:t xml:space="preserve"> bruger informationer bruges til database forbindelsen. </w:t>
      </w:r>
    </w:p>
    <w:p w14:paraId="25CAE378" w14:textId="77777777" w:rsidR="00EB7F18" w:rsidRDefault="00EB7F18" w:rsidP="00EB7F18">
      <w:pPr>
        <w:pStyle w:val="ListParagraph"/>
        <w:numPr>
          <w:ilvl w:val="0"/>
          <w:numId w:val="1"/>
        </w:numPr>
      </w:pPr>
      <w:r>
        <w:t xml:space="preserve">Ud-kommentér TEST (eller PROD) servere og database information. </w:t>
      </w:r>
    </w:p>
    <w:p w14:paraId="73852B9D" w14:textId="77777777" w:rsidR="00EB7F18" w:rsidRDefault="00EB7F18" w:rsidP="00EB7F18">
      <w:pPr>
        <w:pStyle w:val="ListParagraph"/>
      </w:pPr>
      <w:r w:rsidRPr="00EB7F18">
        <w:drawing>
          <wp:inline distT="0" distB="0" distL="0" distR="0" wp14:anchorId="68608942" wp14:editId="5A7E9C84">
            <wp:extent cx="3362794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08A4" w14:textId="77777777" w:rsidR="00EB7F18" w:rsidRDefault="00EB7F18" w:rsidP="00EB7F18">
      <w:pPr>
        <w:ind w:firstLine="720"/>
      </w:pPr>
      <w:r>
        <w:t xml:space="preserve">Hvis I arbejder i PROD ud-kommentere (slet ’#’ foran </w:t>
      </w:r>
      <w:r w:rsidRPr="00EB7F18">
        <w:rPr>
          <w:i/>
        </w:rPr>
        <w:t>$source</w:t>
      </w:r>
      <w:r>
        <w:t xml:space="preserve"> og </w:t>
      </w:r>
      <w:r w:rsidRPr="00EB7F18">
        <w:rPr>
          <w:i/>
        </w:rPr>
        <w:t>$</w:t>
      </w:r>
      <w:proofErr w:type="spellStart"/>
      <w:r w:rsidRPr="00EB7F18">
        <w:rPr>
          <w:i/>
        </w:rPr>
        <w:t>db</w:t>
      </w:r>
      <w:proofErr w:type="spellEnd"/>
      <w:r>
        <w:t xml:space="preserve"> under ’##### PROD #####’), og kommentere </w:t>
      </w:r>
      <w:r w:rsidRPr="00EB7F18">
        <w:rPr>
          <w:i/>
        </w:rPr>
        <w:t>$source</w:t>
      </w:r>
      <w:r>
        <w:t xml:space="preserve"> og </w:t>
      </w:r>
      <w:r w:rsidRPr="00EB7F18">
        <w:rPr>
          <w:i/>
        </w:rPr>
        <w:t>$</w:t>
      </w:r>
      <w:proofErr w:type="spellStart"/>
      <w:r w:rsidRPr="00EB7F18">
        <w:rPr>
          <w:i/>
        </w:rPr>
        <w:t>db</w:t>
      </w:r>
      <w:proofErr w:type="spellEnd"/>
      <w:r>
        <w:t xml:space="preserve"> under ’##### TEST #####’.</w:t>
      </w:r>
    </w:p>
    <w:p w14:paraId="784356EA" w14:textId="77777777" w:rsidR="00EB7F18" w:rsidRDefault="00EB7F18" w:rsidP="00EB7F18">
      <w:pPr>
        <w:pStyle w:val="ListParagraph"/>
        <w:numPr>
          <w:ilvl w:val="0"/>
          <w:numId w:val="1"/>
        </w:numPr>
      </w:pPr>
      <w:r>
        <w:t xml:space="preserve">Indskriv hvilken ordning scriptet skal hente MASSEBREV </w:t>
      </w:r>
      <w:proofErr w:type="spellStart"/>
      <w:r>
        <w:t>word</w:t>
      </w:r>
      <w:proofErr w:type="spellEnd"/>
      <w:r>
        <w:t xml:space="preserve"> opsætning</w:t>
      </w:r>
    </w:p>
    <w:p w14:paraId="4A6A38F5" w14:textId="77777777" w:rsidR="00EB7F18" w:rsidRDefault="00EB7F18" w:rsidP="00EB7F18">
      <w:pPr>
        <w:ind w:firstLine="720"/>
      </w:pPr>
      <w:r w:rsidRPr="00EB7F18">
        <w:drawing>
          <wp:inline distT="0" distB="0" distL="0" distR="0" wp14:anchorId="4647513D" wp14:editId="39047078">
            <wp:extent cx="3238952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E2D9" w14:textId="77777777" w:rsidR="00EB7F18" w:rsidRPr="00EB7F18" w:rsidRDefault="00EB7F18" w:rsidP="00EB7F18">
      <w:pPr>
        <w:pStyle w:val="ListParagraph"/>
        <w:numPr>
          <w:ilvl w:val="0"/>
          <w:numId w:val="1"/>
        </w:numPr>
      </w:pPr>
      <w:r>
        <w:t xml:space="preserve">Indskriv hvilke ordninger der skal have MASSEBREV </w:t>
      </w:r>
      <w:proofErr w:type="spellStart"/>
      <w:r>
        <w:t>word</w:t>
      </w:r>
      <w:proofErr w:type="spellEnd"/>
      <w:r>
        <w:t xml:space="preserve"> opsætningen</w:t>
      </w:r>
    </w:p>
    <w:p w14:paraId="7766827C" w14:textId="77777777" w:rsidR="00EB7F18" w:rsidRDefault="00EB7F18" w:rsidP="00EB7F18">
      <w:pPr>
        <w:pStyle w:val="ListParagraph"/>
      </w:pPr>
      <w:r w:rsidRPr="00EB7F18">
        <w:drawing>
          <wp:inline distT="0" distB="0" distL="0" distR="0" wp14:anchorId="7A5B873A" wp14:editId="245FC1E5">
            <wp:extent cx="3696216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F37" w14:textId="77777777" w:rsidR="00EB7F18" w:rsidRDefault="00EB7F18" w:rsidP="00EB7F18">
      <w:r>
        <w:tab/>
        <w:t xml:space="preserve">Under </w:t>
      </w:r>
      <w:r>
        <w:t xml:space="preserve">variablen </w:t>
      </w:r>
      <w:r>
        <w:rPr>
          <w:i/>
        </w:rPr>
        <w:t>$ordnings</w:t>
      </w:r>
      <w:r>
        <w:rPr>
          <w:i/>
        </w:rPr>
        <w:t xml:space="preserve"> </w:t>
      </w:r>
      <w:r>
        <w:t xml:space="preserve">skal der skrives hvilken ordninger, som skal have </w:t>
      </w:r>
      <w:proofErr w:type="spellStart"/>
      <w:r>
        <w:t>word</w:t>
      </w:r>
      <w:proofErr w:type="spellEnd"/>
      <w:r>
        <w:t xml:space="preserve"> opsætningen. Opsætningen indsættes under ’</w:t>
      </w:r>
      <w:proofErr w:type="spellStart"/>
      <w:r>
        <w:t>Alleprojekttyper</w:t>
      </w:r>
      <w:proofErr w:type="spellEnd"/>
      <w:r>
        <w:t xml:space="preserve">’ i </w:t>
      </w:r>
      <w:proofErr w:type="spellStart"/>
      <w:r>
        <w:t>word</w:t>
      </w:r>
      <w:proofErr w:type="spellEnd"/>
      <w:r>
        <w:t xml:space="preserve"> opsætning. </w:t>
      </w:r>
    </w:p>
    <w:p w14:paraId="0EBC77AD" w14:textId="77777777" w:rsidR="00EB7F18" w:rsidRDefault="00EB7F18" w:rsidP="00EB7F18">
      <w:pPr>
        <w:ind w:left="1304"/>
      </w:pPr>
      <w:r>
        <w:t xml:space="preserve">I tilfælde alle ordninger skal have </w:t>
      </w:r>
      <w:proofErr w:type="spellStart"/>
      <w:r>
        <w:t>word</w:t>
      </w:r>
      <w:proofErr w:type="spellEnd"/>
      <w:r>
        <w:t xml:space="preserve"> opsætningen, efterlad </w:t>
      </w:r>
      <w:r>
        <w:rPr>
          <w:i/>
        </w:rPr>
        <w:t>$ordnings</w:t>
      </w:r>
      <w:r>
        <w:t xml:space="preserve"> tom.</w:t>
      </w:r>
      <w:r>
        <w:br/>
        <w:t>(</w:t>
      </w:r>
      <w:r>
        <w:rPr>
          <w:i/>
        </w:rPr>
        <w:t>$ordnings = @()</w:t>
      </w:r>
      <w:r>
        <w:t>)</w:t>
      </w:r>
      <w:r w:rsidR="009D5912">
        <w:t xml:space="preserve">. NOTE – ’MASTER1’ og ’MASTER2’ er automatisk frataget. </w:t>
      </w:r>
      <w:r w:rsidR="009D5912">
        <w:br/>
      </w:r>
      <w:bookmarkStart w:id="0" w:name="_GoBack"/>
      <w:bookmarkEnd w:id="0"/>
      <w:r w:rsidR="009D5912">
        <w:t xml:space="preserve">I kan også benytte </w:t>
      </w:r>
      <w:r w:rsidR="009D5912">
        <w:rPr>
          <w:i/>
        </w:rPr>
        <w:t>$</w:t>
      </w:r>
      <w:proofErr w:type="spellStart"/>
      <w:r w:rsidR="009D5912">
        <w:rPr>
          <w:i/>
        </w:rPr>
        <w:t>skipOrdnings</w:t>
      </w:r>
      <w:proofErr w:type="spellEnd"/>
      <w:r w:rsidR="009D5912">
        <w:t xml:space="preserve">, hvis der er nogle ordninger, som skal ignoreres. </w:t>
      </w:r>
    </w:p>
    <w:p w14:paraId="6F47E164" w14:textId="77777777" w:rsidR="009D5912" w:rsidRDefault="009D5912" w:rsidP="00EB7F18">
      <w:pPr>
        <w:ind w:left="1304"/>
      </w:pPr>
      <w:r>
        <w:t>For eksempel:</w:t>
      </w:r>
    </w:p>
    <w:p w14:paraId="339EA65A" w14:textId="77777777" w:rsidR="009D5912" w:rsidRPr="009D5912" w:rsidRDefault="009D5912" w:rsidP="009D5912">
      <w:pPr>
        <w:ind w:left="1304"/>
      </w:pPr>
      <w:r>
        <w:t xml:space="preserve">Alle Ordninger på </w:t>
      </w:r>
      <w:proofErr w:type="spellStart"/>
      <w:r>
        <w:t>pånær</w:t>
      </w:r>
      <w:proofErr w:type="spellEnd"/>
      <w:r>
        <w:t xml:space="preserve"> ’Ordning 1’ og ’Ordning 2’ skal have </w:t>
      </w:r>
      <w:proofErr w:type="spellStart"/>
      <w:r>
        <w:t>word</w:t>
      </w:r>
      <w:proofErr w:type="spellEnd"/>
      <w:r>
        <w:t xml:space="preserve"> opsætningen. </w:t>
      </w:r>
      <w:r>
        <w:br/>
        <w:t xml:space="preserve">Sæt </w:t>
      </w:r>
      <w:r>
        <w:rPr>
          <w:i/>
        </w:rPr>
        <w:t xml:space="preserve">$ordnings = </w:t>
      </w:r>
      <w:proofErr w:type="gramStart"/>
      <w:r>
        <w:rPr>
          <w:i/>
        </w:rPr>
        <w:t>@(</w:t>
      </w:r>
      <w:proofErr w:type="gramEnd"/>
      <w:r>
        <w:rPr>
          <w:i/>
        </w:rPr>
        <w:t>)</w:t>
      </w:r>
      <w:r>
        <w:t xml:space="preserve"> og </w:t>
      </w:r>
      <w:r>
        <w:rPr>
          <w:i/>
        </w:rPr>
        <w:t>$</w:t>
      </w:r>
      <w:proofErr w:type="spellStart"/>
      <w:r>
        <w:rPr>
          <w:i/>
        </w:rPr>
        <w:t>skipOrdnings</w:t>
      </w:r>
      <w:proofErr w:type="spellEnd"/>
      <w:r>
        <w:rPr>
          <w:i/>
        </w:rPr>
        <w:t xml:space="preserve"> = @(’Ordning 1’,’Ordning 2’)</w:t>
      </w:r>
    </w:p>
    <w:sectPr w:rsidR="009D5912" w:rsidRPr="009D59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7C31"/>
    <w:multiLevelType w:val="hybridMultilevel"/>
    <w:tmpl w:val="2FAAFA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18"/>
    <w:rsid w:val="009D5912"/>
    <w:rsid w:val="00B832F9"/>
    <w:rsid w:val="00C71B0D"/>
    <w:rsid w:val="00E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8864"/>
  <w15:chartTrackingRefBased/>
  <w15:docId w15:val="{37877BE7-7535-4450-8187-D5BF86C1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23F2846F7C44EAD00D0CCC7DC85DE" ma:contentTypeVersion="15" ma:contentTypeDescription="Create a new document." ma:contentTypeScope="" ma:versionID="d2d6422014a282e5d5aa596e6131f337">
  <xsd:schema xmlns:xsd="http://www.w3.org/2001/XMLSchema" xmlns:xs="http://www.w3.org/2001/XMLSchema" xmlns:p="http://schemas.microsoft.com/office/2006/metadata/properties" xmlns:ns2="d5d9aa16-1d92-461e-8265-b1497e65cdf1" xmlns:ns3="a9d2be45-43fb-4720-8459-f2f37e88d470" targetNamespace="http://schemas.microsoft.com/office/2006/metadata/properties" ma:root="true" ma:fieldsID="d41699b6df2278b66282a518c5a325d6" ns2:_="" ns3:_="">
    <xsd:import namespace="d5d9aa16-1d92-461e-8265-b1497e65cdf1"/>
    <xsd:import namespace="a9d2be45-43fb-4720-8459-f2f37e88d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9aa16-1d92-461e-8265-b1497e65c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c83a3b4-ae2d-47f8-8995-e91788231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2be45-43fb-4720-8459-f2f37e88d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0f8e117-1dae-4f45-8ed4-0ac349e9ce01}" ma:internalName="TaxCatchAll" ma:showField="CatchAllData" ma:web="a9d2be45-43fb-4720-8459-f2f37e88d4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d2be45-43fb-4720-8459-f2f37e88d470" xsi:nil="true"/>
    <lcf76f155ced4ddcb4097134ff3c332f xmlns="d5d9aa16-1d92-461e-8265-b1497e65cd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088BF2-ACDF-439C-BFD1-340039FC0550}"/>
</file>

<file path=customXml/itemProps2.xml><?xml version="1.0" encoding="utf-8"?>
<ds:datastoreItem xmlns:ds="http://schemas.openxmlformats.org/officeDocument/2006/customXml" ds:itemID="{191DAA58-4B95-4564-94C2-86EDC707C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ECFFB-08AF-473E-8A9E-5A6F1398DE7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7caa655b-2c09-405e-8c47-bae25540c715"/>
    <ds:schemaRef ds:uri="c8287b1d-209e-4ee7-a6c4-2abc8150556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Formpipe Software A/S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Nevethan Alagaratnam</dc:creator>
  <cp:keywords/>
  <dc:description/>
  <cp:lastModifiedBy>Nevethan Alagaratnam</cp:lastModifiedBy>
  <cp:revision>1</cp:revision>
  <dcterms:created xsi:type="dcterms:W3CDTF">2024-02-21T13:00:00Z</dcterms:created>
  <dcterms:modified xsi:type="dcterms:W3CDTF">2024-02-21T13:14:00Z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0x01010023923F2846F7C44EAD00D0CCC7DC85DE</vt:lpwstr>
  </property>
</Properties>
</file>