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A64FC">
      <w:pPr>
        <w:pStyle w:val="249"/>
        <w:bidi w:val="0"/>
        <w:rPr>
          <w:rFonts w:hint="default"/>
          <w:lang w:val="vi-VN"/>
        </w:rPr>
      </w:pPr>
      <w:r>
        <w:rPr>
          <w:rFonts w:hint="default"/>
          <w:lang w:val="vi-VN"/>
        </w:rPr>
        <w:t>Mục lục</w:t>
      </w:r>
    </w:p>
    <w:p w14:paraId="5B778474">
      <w:pPr>
        <w:pStyle w:val="142"/>
      </w:pPr>
      <w:r>
        <w:fldChar w:fldCharType="begin"/>
      </w:r>
      <w:r>
        <w:instrText xml:space="preserve">TOC \t "TieuDe1,1,TieuDe1.1,2,TieuDe1.1.1,3" \h</w:instrText>
      </w:r>
      <w:r>
        <w:fldChar w:fldCharType="separate"/>
      </w:r>
      <w:r>
        <w:fldChar w:fldCharType="begin"/>
      </w:r>
      <w:r>
        <w:instrText xml:space="preserve"> HYPERLINK \l _Toc16039 </w:instrText>
      </w:r>
      <w:r>
        <w:fldChar w:fldCharType="separate"/>
      </w:r>
      <w:r>
        <w:rPr>
          <w:rFonts w:hint="default"/>
        </w:rPr>
        <w:t xml:space="preserve">1. </w:t>
      </w:r>
      <w:r>
        <w:t>Spring Framework và Spring Boot: Ưu và Nhược điểm</w:t>
      </w:r>
      <w:r>
        <w:tab/>
      </w:r>
      <w:r>
        <w:fldChar w:fldCharType="begin"/>
      </w:r>
      <w:r>
        <w:instrText xml:space="preserve"> PAGEREF _Toc16039 \h </w:instrText>
      </w:r>
      <w:r>
        <w:fldChar w:fldCharType="separate"/>
      </w:r>
      <w:r>
        <w:t>2</w:t>
      </w:r>
      <w:r>
        <w:fldChar w:fldCharType="end"/>
      </w:r>
      <w:r>
        <w:fldChar w:fldCharType="end"/>
      </w:r>
    </w:p>
    <w:p w14:paraId="0417904D">
      <w:pPr>
        <w:pStyle w:val="143"/>
        <w:tabs>
          <w:tab w:val="right" w:leader="dot" w:pos="8306"/>
        </w:tabs>
      </w:pPr>
      <w:r>
        <w:fldChar w:fldCharType="begin"/>
      </w:r>
      <w:r>
        <w:instrText xml:space="preserve"> HYPERLINK \l _Toc10951 </w:instrText>
      </w:r>
      <w:r>
        <w:fldChar w:fldCharType="separate"/>
      </w:r>
      <w:r>
        <w:rPr>
          <w:rFonts w:hint="default"/>
        </w:rPr>
        <w:t xml:space="preserve">1.1. </w:t>
      </w:r>
      <w:r>
        <w:t>Sp</w:t>
      </w:r>
      <w:r>
        <w:rPr>
          <w:rFonts w:hint="default"/>
          <w:lang w:val="vi-VN" w:eastAsia="zh-CN"/>
        </w:rPr>
        <w:t>r</w:t>
      </w:r>
      <w:r>
        <w:t>ing Framework</w:t>
      </w:r>
      <w:r>
        <w:tab/>
      </w:r>
      <w:r>
        <w:fldChar w:fldCharType="begin"/>
      </w:r>
      <w:r>
        <w:instrText xml:space="preserve"> PAGEREF _Toc10951 \h </w:instrText>
      </w:r>
      <w:r>
        <w:fldChar w:fldCharType="separate"/>
      </w:r>
      <w:r>
        <w:t>2</w:t>
      </w:r>
      <w:r>
        <w:fldChar w:fldCharType="end"/>
      </w:r>
      <w:r>
        <w:fldChar w:fldCharType="end"/>
      </w:r>
    </w:p>
    <w:p w14:paraId="1DDF585C">
      <w:pPr>
        <w:pStyle w:val="144"/>
        <w:tabs>
          <w:tab w:val="right" w:leader="dot" w:pos="8306"/>
        </w:tabs>
      </w:pPr>
      <w:r>
        <w:fldChar w:fldCharType="begin"/>
      </w:r>
      <w:r>
        <w:instrText xml:space="preserve"> HYPERLINK \l _Toc2362 </w:instrText>
      </w:r>
      <w:r>
        <w:fldChar w:fldCharType="separate"/>
      </w:r>
      <w:r>
        <w:rPr>
          <w:rFonts w:hint="default"/>
        </w:rPr>
        <w:t xml:space="preserve">1.1.1. </w:t>
      </w:r>
      <w:r>
        <w:t>Ưu điểm:</w:t>
      </w:r>
      <w:r>
        <w:tab/>
      </w:r>
      <w:r>
        <w:fldChar w:fldCharType="begin"/>
      </w:r>
      <w:r>
        <w:instrText xml:space="preserve"> PAGEREF _Toc2362 \h </w:instrText>
      </w:r>
      <w:r>
        <w:fldChar w:fldCharType="separate"/>
      </w:r>
      <w:r>
        <w:t>2</w:t>
      </w:r>
      <w:r>
        <w:fldChar w:fldCharType="end"/>
      </w:r>
      <w:r>
        <w:fldChar w:fldCharType="end"/>
      </w:r>
    </w:p>
    <w:p w14:paraId="7D3EEE1E">
      <w:pPr>
        <w:pStyle w:val="144"/>
        <w:tabs>
          <w:tab w:val="right" w:leader="dot" w:pos="8306"/>
        </w:tabs>
      </w:pPr>
      <w:r>
        <w:fldChar w:fldCharType="begin"/>
      </w:r>
      <w:r>
        <w:instrText xml:space="preserve"> HYPERLINK \l _Toc29850 </w:instrText>
      </w:r>
      <w:r>
        <w:fldChar w:fldCharType="separate"/>
      </w:r>
      <w:r>
        <w:rPr>
          <w:rFonts w:hint="default"/>
        </w:rPr>
        <w:t xml:space="preserve">1.1.2. </w:t>
      </w:r>
      <w:r>
        <w:t>Nhược điểm:</w:t>
      </w:r>
      <w:r>
        <w:tab/>
      </w:r>
      <w:r>
        <w:fldChar w:fldCharType="begin"/>
      </w:r>
      <w:r>
        <w:instrText xml:space="preserve"> PAGEREF _Toc29850 \h </w:instrText>
      </w:r>
      <w:r>
        <w:fldChar w:fldCharType="separate"/>
      </w:r>
      <w:r>
        <w:t>2</w:t>
      </w:r>
      <w:r>
        <w:fldChar w:fldCharType="end"/>
      </w:r>
      <w:r>
        <w:fldChar w:fldCharType="end"/>
      </w:r>
    </w:p>
    <w:p w14:paraId="676D4573">
      <w:pPr>
        <w:pStyle w:val="143"/>
        <w:tabs>
          <w:tab w:val="right" w:leader="dot" w:pos="8306"/>
        </w:tabs>
      </w:pPr>
      <w:r>
        <w:fldChar w:fldCharType="begin"/>
      </w:r>
      <w:r>
        <w:instrText xml:space="preserve"> HYPERLINK \l _Toc4285 </w:instrText>
      </w:r>
      <w:r>
        <w:fldChar w:fldCharType="separate"/>
      </w:r>
      <w:r>
        <w:rPr>
          <w:rFonts w:hint="default"/>
        </w:rPr>
        <w:t xml:space="preserve">1.2. </w:t>
      </w:r>
      <w:r>
        <w:t>Spring Boot</w:t>
      </w:r>
      <w:r>
        <w:tab/>
      </w:r>
      <w:r>
        <w:fldChar w:fldCharType="begin"/>
      </w:r>
      <w:r>
        <w:instrText xml:space="preserve"> PAGEREF _Toc4285 \h </w:instrText>
      </w:r>
      <w:r>
        <w:fldChar w:fldCharType="separate"/>
      </w:r>
      <w:r>
        <w:t>2</w:t>
      </w:r>
      <w:r>
        <w:fldChar w:fldCharType="end"/>
      </w:r>
      <w:r>
        <w:fldChar w:fldCharType="end"/>
      </w:r>
    </w:p>
    <w:p w14:paraId="0448A73A">
      <w:pPr>
        <w:pStyle w:val="144"/>
        <w:tabs>
          <w:tab w:val="right" w:leader="dot" w:pos="8306"/>
        </w:tabs>
      </w:pPr>
      <w:r>
        <w:fldChar w:fldCharType="begin"/>
      </w:r>
      <w:r>
        <w:instrText xml:space="preserve"> HYPERLINK \l _Toc2622 </w:instrText>
      </w:r>
      <w:r>
        <w:fldChar w:fldCharType="separate"/>
      </w:r>
      <w:r>
        <w:rPr>
          <w:rFonts w:hint="default"/>
        </w:rPr>
        <w:t xml:space="preserve">1.2.1. </w:t>
      </w:r>
      <w:r>
        <w:t>Ưu điểm:</w:t>
      </w:r>
      <w:r>
        <w:tab/>
      </w:r>
      <w:r>
        <w:fldChar w:fldCharType="begin"/>
      </w:r>
      <w:r>
        <w:instrText xml:space="preserve"> PAGEREF _Toc2622 \h </w:instrText>
      </w:r>
      <w:r>
        <w:fldChar w:fldCharType="separate"/>
      </w:r>
      <w:r>
        <w:t>2</w:t>
      </w:r>
      <w:r>
        <w:fldChar w:fldCharType="end"/>
      </w:r>
      <w:r>
        <w:fldChar w:fldCharType="end"/>
      </w:r>
    </w:p>
    <w:p w14:paraId="2DE79D0C">
      <w:pPr>
        <w:pStyle w:val="144"/>
        <w:tabs>
          <w:tab w:val="right" w:leader="dot" w:pos="8306"/>
        </w:tabs>
      </w:pPr>
      <w:r>
        <w:fldChar w:fldCharType="begin"/>
      </w:r>
      <w:r>
        <w:instrText xml:space="preserve"> HYPERLINK \l _Toc14832 </w:instrText>
      </w:r>
      <w:r>
        <w:fldChar w:fldCharType="separate"/>
      </w:r>
      <w:r>
        <w:rPr>
          <w:rFonts w:hint="default"/>
        </w:rPr>
        <w:t xml:space="preserve">1.2.2. </w:t>
      </w:r>
      <w:r>
        <w:t>Nhược điểm:</w:t>
      </w:r>
      <w:r>
        <w:tab/>
      </w:r>
      <w:r>
        <w:fldChar w:fldCharType="begin"/>
      </w:r>
      <w:r>
        <w:instrText xml:space="preserve"> PAGEREF _Toc14832 \h </w:instrText>
      </w:r>
      <w:r>
        <w:fldChar w:fldCharType="separate"/>
      </w:r>
      <w:r>
        <w:t>3</w:t>
      </w:r>
      <w:r>
        <w:fldChar w:fldCharType="end"/>
      </w:r>
      <w:r>
        <w:fldChar w:fldCharType="end"/>
      </w:r>
    </w:p>
    <w:p w14:paraId="05A0424F">
      <w:pPr>
        <w:pStyle w:val="142"/>
      </w:pPr>
      <w:r>
        <w:fldChar w:fldCharType="begin"/>
      </w:r>
      <w:r>
        <w:instrText xml:space="preserve"> HYPERLINK \l _Toc1128 </w:instrText>
      </w:r>
      <w:r>
        <w:fldChar w:fldCharType="separate"/>
      </w:r>
      <w:r>
        <w:rPr>
          <w:rFonts w:hint="default"/>
        </w:rPr>
        <w:t xml:space="preserve">2. </w:t>
      </w:r>
      <w:r>
        <w:t>Các thành phần quan trọng nhất trong Spring Boot</w:t>
      </w:r>
      <w:r>
        <w:tab/>
      </w:r>
      <w:r>
        <w:fldChar w:fldCharType="begin"/>
      </w:r>
      <w:r>
        <w:instrText xml:space="preserve"> PAGEREF _Toc1128 \h </w:instrText>
      </w:r>
      <w:r>
        <w:fldChar w:fldCharType="separate"/>
      </w:r>
      <w:r>
        <w:t>3</w:t>
      </w:r>
      <w:r>
        <w:fldChar w:fldCharType="end"/>
      </w:r>
      <w:r>
        <w:fldChar w:fldCharType="end"/>
      </w:r>
      <w:bookmarkStart w:id="20" w:name="_GoBack"/>
      <w:bookmarkEnd w:id="20"/>
    </w:p>
    <w:p w14:paraId="5B19ADD4">
      <w:pPr>
        <w:pStyle w:val="143"/>
        <w:tabs>
          <w:tab w:val="right" w:leader="dot" w:pos="8306"/>
        </w:tabs>
      </w:pPr>
      <w:r>
        <w:fldChar w:fldCharType="begin"/>
      </w:r>
      <w:r>
        <w:instrText xml:space="preserve"> HYPERLINK \l _Toc19910 </w:instrText>
      </w:r>
      <w:r>
        <w:fldChar w:fldCharType="separate"/>
      </w:r>
      <w:r>
        <w:rPr>
          <w:rFonts w:hint="default"/>
        </w:rPr>
        <w:t xml:space="preserve">2.1. </w:t>
      </w:r>
      <w:r>
        <w:t>Spring Boot Starters:</w:t>
      </w:r>
      <w:r>
        <w:tab/>
      </w:r>
      <w:r>
        <w:fldChar w:fldCharType="begin"/>
      </w:r>
      <w:r>
        <w:instrText xml:space="preserve"> PAGEREF _Toc19910 \h </w:instrText>
      </w:r>
      <w:r>
        <w:fldChar w:fldCharType="separate"/>
      </w:r>
      <w:r>
        <w:t>3</w:t>
      </w:r>
      <w:r>
        <w:fldChar w:fldCharType="end"/>
      </w:r>
      <w:r>
        <w:fldChar w:fldCharType="end"/>
      </w:r>
    </w:p>
    <w:p w14:paraId="1337D894">
      <w:pPr>
        <w:pStyle w:val="143"/>
        <w:tabs>
          <w:tab w:val="right" w:leader="dot" w:pos="8306"/>
        </w:tabs>
      </w:pPr>
      <w:r>
        <w:fldChar w:fldCharType="begin"/>
      </w:r>
      <w:r>
        <w:instrText xml:space="preserve"> HYPERLINK \l _Toc5902 </w:instrText>
      </w:r>
      <w:r>
        <w:fldChar w:fldCharType="separate"/>
      </w:r>
      <w:r>
        <w:rPr>
          <w:rFonts w:hint="default"/>
        </w:rPr>
        <w:t xml:space="preserve">2.2. </w:t>
      </w:r>
      <w:r>
        <w:t>Spring Boot Auto-configuration:</w:t>
      </w:r>
      <w:r>
        <w:tab/>
      </w:r>
      <w:r>
        <w:fldChar w:fldCharType="begin"/>
      </w:r>
      <w:r>
        <w:instrText xml:space="preserve"> PAGEREF _Toc5902 \h </w:instrText>
      </w:r>
      <w:r>
        <w:fldChar w:fldCharType="separate"/>
      </w:r>
      <w:r>
        <w:t>3</w:t>
      </w:r>
      <w:r>
        <w:fldChar w:fldCharType="end"/>
      </w:r>
      <w:r>
        <w:fldChar w:fldCharType="end"/>
      </w:r>
    </w:p>
    <w:p w14:paraId="674DD9DD">
      <w:pPr>
        <w:pStyle w:val="143"/>
        <w:tabs>
          <w:tab w:val="right" w:leader="dot" w:pos="8306"/>
        </w:tabs>
      </w:pPr>
      <w:r>
        <w:fldChar w:fldCharType="begin"/>
      </w:r>
      <w:r>
        <w:instrText xml:space="preserve"> HYPERLINK \l _Toc11261 </w:instrText>
      </w:r>
      <w:r>
        <w:fldChar w:fldCharType="separate"/>
      </w:r>
      <w:r>
        <w:rPr>
          <w:rFonts w:hint="default"/>
        </w:rPr>
        <w:t xml:space="preserve">2.3. </w:t>
      </w:r>
      <w:r>
        <w:t>Spring Boot Actuator:</w:t>
      </w:r>
      <w:r>
        <w:tab/>
      </w:r>
      <w:r>
        <w:fldChar w:fldCharType="begin"/>
      </w:r>
      <w:r>
        <w:instrText xml:space="preserve"> PAGEREF _Toc11261 \h </w:instrText>
      </w:r>
      <w:r>
        <w:fldChar w:fldCharType="separate"/>
      </w:r>
      <w:r>
        <w:t>3</w:t>
      </w:r>
      <w:r>
        <w:fldChar w:fldCharType="end"/>
      </w:r>
      <w:r>
        <w:fldChar w:fldCharType="end"/>
      </w:r>
    </w:p>
    <w:p w14:paraId="5753ADAE">
      <w:pPr>
        <w:pStyle w:val="143"/>
        <w:tabs>
          <w:tab w:val="right" w:leader="dot" w:pos="8306"/>
        </w:tabs>
      </w:pPr>
      <w:r>
        <w:fldChar w:fldCharType="begin"/>
      </w:r>
      <w:r>
        <w:instrText xml:space="preserve"> HYPERLINK \l _Toc14351 </w:instrText>
      </w:r>
      <w:r>
        <w:fldChar w:fldCharType="separate"/>
      </w:r>
      <w:r>
        <w:rPr>
          <w:rFonts w:hint="default"/>
        </w:rPr>
        <w:t xml:space="preserve">2.4. </w:t>
      </w:r>
      <w:r>
        <w:t>Spring Boot CLI (Command Line Interface):</w:t>
      </w:r>
      <w:r>
        <w:tab/>
      </w:r>
      <w:r>
        <w:fldChar w:fldCharType="begin"/>
      </w:r>
      <w:r>
        <w:instrText xml:space="preserve"> PAGEREF _Toc14351 \h </w:instrText>
      </w:r>
      <w:r>
        <w:fldChar w:fldCharType="separate"/>
      </w:r>
      <w:r>
        <w:t>4</w:t>
      </w:r>
      <w:r>
        <w:fldChar w:fldCharType="end"/>
      </w:r>
      <w:r>
        <w:fldChar w:fldCharType="end"/>
      </w:r>
    </w:p>
    <w:p w14:paraId="672EA52F">
      <w:pPr>
        <w:pStyle w:val="143"/>
        <w:tabs>
          <w:tab w:val="right" w:leader="dot" w:pos="8306"/>
        </w:tabs>
      </w:pPr>
      <w:r>
        <w:fldChar w:fldCharType="begin"/>
      </w:r>
      <w:r>
        <w:instrText xml:space="preserve"> HYPERLINK \l _Toc7083 </w:instrText>
      </w:r>
      <w:r>
        <w:fldChar w:fldCharType="separate"/>
      </w:r>
      <w:r>
        <w:rPr>
          <w:rFonts w:hint="default"/>
        </w:rPr>
        <w:t xml:space="preserve">2.5. </w:t>
      </w:r>
      <w:r>
        <w:t>Spring Boot Initializr:</w:t>
      </w:r>
      <w:r>
        <w:tab/>
      </w:r>
      <w:r>
        <w:fldChar w:fldCharType="begin"/>
      </w:r>
      <w:r>
        <w:instrText xml:space="preserve"> PAGEREF _Toc7083 \h </w:instrText>
      </w:r>
      <w:r>
        <w:fldChar w:fldCharType="separate"/>
      </w:r>
      <w:r>
        <w:t>4</w:t>
      </w:r>
      <w:r>
        <w:fldChar w:fldCharType="end"/>
      </w:r>
      <w:r>
        <w:fldChar w:fldCharType="end"/>
      </w:r>
    </w:p>
    <w:p w14:paraId="534162C6">
      <w:pPr>
        <w:pStyle w:val="142"/>
      </w:pPr>
      <w:r>
        <w:fldChar w:fldCharType="begin"/>
      </w:r>
      <w:r>
        <w:instrText xml:space="preserve"> HYPERLINK \l _Toc24594 </w:instrText>
      </w:r>
      <w:r>
        <w:fldChar w:fldCharType="separate"/>
      </w:r>
      <w:r>
        <w:rPr>
          <w:rFonts w:hint="default"/>
        </w:rPr>
        <w:t xml:space="preserve">3. </w:t>
      </w:r>
      <w:r>
        <w:t>Giới thiệu về Git và Các lệnh cơ bản</w:t>
      </w:r>
      <w:r>
        <w:tab/>
      </w:r>
      <w:r>
        <w:fldChar w:fldCharType="begin"/>
      </w:r>
      <w:r>
        <w:instrText xml:space="preserve"> PAGEREF _Toc24594 \h </w:instrText>
      </w:r>
      <w:r>
        <w:fldChar w:fldCharType="separate"/>
      </w:r>
      <w:r>
        <w:t>4</w:t>
      </w:r>
      <w:r>
        <w:fldChar w:fldCharType="end"/>
      </w:r>
      <w:r>
        <w:fldChar w:fldCharType="end"/>
      </w:r>
    </w:p>
    <w:p w14:paraId="550148B0">
      <w:pPr>
        <w:pStyle w:val="143"/>
        <w:tabs>
          <w:tab w:val="right" w:leader="dot" w:pos="8306"/>
        </w:tabs>
      </w:pPr>
      <w:r>
        <w:fldChar w:fldCharType="begin"/>
      </w:r>
      <w:r>
        <w:instrText xml:space="preserve"> HYPERLINK \l _Toc28958 </w:instrText>
      </w:r>
      <w:r>
        <w:fldChar w:fldCharType="separate"/>
      </w:r>
      <w:r>
        <w:rPr>
          <w:rFonts w:hint="default"/>
        </w:rPr>
        <w:t xml:space="preserve">3.1. </w:t>
      </w:r>
      <w:r>
        <w:t>Quy trình cơ bản của Git:</w:t>
      </w:r>
      <w:r>
        <w:tab/>
      </w:r>
      <w:r>
        <w:fldChar w:fldCharType="begin"/>
      </w:r>
      <w:r>
        <w:instrText xml:space="preserve"> PAGEREF _Toc28958 \h </w:instrText>
      </w:r>
      <w:r>
        <w:fldChar w:fldCharType="separate"/>
      </w:r>
      <w:r>
        <w:t>4</w:t>
      </w:r>
      <w:r>
        <w:fldChar w:fldCharType="end"/>
      </w:r>
      <w:r>
        <w:fldChar w:fldCharType="end"/>
      </w:r>
    </w:p>
    <w:p w14:paraId="07FF39BE">
      <w:pPr>
        <w:pStyle w:val="143"/>
        <w:tabs>
          <w:tab w:val="right" w:leader="dot" w:pos="8306"/>
        </w:tabs>
      </w:pPr>
      <w:r>
        <w:fldChar w:fldCharType="begin"/>
      </w:r>
      <w:r>
        <w:instrText xml:space="preserve"> HYPERLINK \l _Toc24422 </w:instrText>
      </w:r>
      <w:r>
        <w:fldChar w:fldCharType="separate"/>
      </w:r>
      <w:r>
        <w:rPr>
          <w:rFonts w:hint="default"/>
        </w:rPr>
        <w:t xml:space="preserve">3.2. </w:t>
      </w:r>
      <w:r>
        <w:t>Các lệnh Git thiết yếu nhất cho công việc hằng ngày:</w:t>
      </w:r>
      <w:r>
        <w:tab/>
      </w:r>
      <w:r>
        <w:fldChar w:fldCharType="begin"/>
      </w:r>
      <w:r>
        <w:instrText xml:space="preserve"> PAGEREF _Toc24422 \h </w:instrText>
      </w:r>
      <w:r>
        <w:fldChar w:fldCharType="separate"/>
      </w:r>
      <w:r>
        <w:t>4</w:t>
      </w:r>
      <w:r>
        <w:fldChar w:fldCharType="end"/>
      </w:r>
      <w:r>
        <w:fldChar w:fldCharType="end"/>
      </w:r>
    </w:p>
    <w:p w14:paraId="6E64E6AF">
      <w:pPr>
        <w:pStyle w:val="144"/>
        <w:tabs>
          <w:tab w:val="right" w:leader="dot" w:pos="8306"/>
        </w:tabs>
      </w:pPr>
      <w:r>
        <w:fldChar w:fldCharType="begin"/>
      </w:r>
      <w:r>
        <w:instrText xml:space="preserve"> HYPERLINK \l _Toc15288 </w:instrText>
      </w:r>
      <w:r>
        <w:fldChar w:fldCharType="separate"/>
      </w:r>
      <w:r>
        <w:rPr>
          <w:rFonts w:hint="default"/>
        </w:rPr>
        <w:t xml:space="preserve">3.2.1. </w:t>
      </w:r>
      <w:r>
        <w:t>Thiết lập và Khởi tạo:</w:t>
      </w:r>
      <w:r>
        <w:tab/>
      </w:r>
      <w:r>
        <w:fldChar w:fldCharType="begin"/>
      </w:r>
      <w:r>
        <w:instrText xml:space="preserve"> PAGEREF _Toc15288 \h </w:instrText>
      </w:r>
      <w:r>
        <w:fldChar w:fldCharType="separate"/>
      </w:r>
      <w:r>
        <w:t>4</w:t>
      </w:r>
      <w:r>
        <w:fldChar w:fldCharType="end"/>
      </w:r>
      <w:r>
        <w:fldChar w:fldCharType="end"/>
      </w:r>
    </w:p>
    <w:p w14:paraId="3FE90B85">
      <w:pPr>
        <w:pStyle w:val="144"/>
        <w:tabs>
          <w:tab w:val="right" w:leader="dot" w:pos="8306"/>
        </w:tabs>
      </w:pPr>
      <w:r>
        <w:fldChar w:fldCharType="begin"/>
      </w:r>
      <w:r>
        <w:instrText xml:space="preserve"> HYPERLINK \l _Toc20208 </w:instrText>
      </w:r>
      <w:r>
        <w:fldChar w:fldCharType="separate"/>
      </w:r>
      <w:r>
        <w:rPr>
          <w:rFonts w:hint="default"/>
        </w:rPr>
        <w:t xml:space="preserve">3.2.2. </w:t>
      </w:r>
      <w:r>
        <w:rPr>
          <w:bCs/>
        </w:rPr>
        <w:t xml:space="preserve">Lưu trữ </w:t>
      </w:r>
      <w:r>
        <w:t xml:space="preserve">thay </w:t>
      </w:r>
      <w:r>
        <w:rPr>
          <w:bCs/>
        </w:rPr>
        <w:t>đổi:</w:t>
      </w:r>
      <w:r>
        <w:tab/>
      </w:r>
      <w:r>
        <w:fldChar w:fldCharType="begin"/>
      </w:r>
      <w:r>
        <w:instrText xml:space="preserve"> PAGEREF _Toc20208 \h </w:instrText>
      </w:r>
      <w:r>
        <w:fldChar w:fldCharType="separate"/>
      </w:r>
      <w:r>
        <w:t>4</w:t>
      </w:r>
      <w:r>
        <w:fldChar w:fldCharType="end"/>
      </w:r>
      <w:r>
        <w:fldChar w:fldCharType="end"/>
      </w:r>
    </w:p>
    <w:p w14:paraId="48EA032B">
      <w:pPr>
        <w:pStyle w:val="144"/>
        <w:tabs>
          <w:tab w:val="right" w:leader="dot" w:pos="8306"/>
        </w:tabs>
      </w:pPr>
      <w:r>
        <w:fldChar w:fldCharType="begin"/>
      </w:r>
      <w:r>
        <w:instrText xml:space="preserve"> HYPERLINK \l _Toc946 </w:instrText>
      </w:r>
      <w:r>
        <w:fldChar w:fldCharType="separate"/>
      </w:r>
      <w:r>
        <w:rPr>
          <w:rFonts w:hint="default"/>
        </w:rPr>
        <w:t xml:space="preserve">3.2.3. </w:t>
      </w:r>
      <w:r>
        <w:rPr>
          <w:bCs/>
        </w:rPr>
        <w:t>Đồng bộ với Server (Remote):</w:t>
      </w:r>
      <w:r>
        <w:tab/>
      </w:r>
      <w:r>
        <w:fldChar w:fldCharType="begin"/>
      </w:r>
      <w:r>
        <w:instrText xml:space="preserve"> PAGEREF _Toc946 \h </w:instrText>
      </w:r>
      <w:r>
        <w:fldChar w:fldCharType="separate"/>
      </w:r>
      <w:r>
        <w:t>4</w:t>
      </w:r>
      <w:r>
        <w:fldChar w:fldCharType="end"/>
      </w:r>
      <w:r>
        <w:fldChar w:fldCharType="end"/>
      </w:r>
    </w:p>
    <w:p w14:paraId="1E768687">
      <w:pPr>
        <w:pStyle w:val="144"/>
        <w:tabs>
          <w:tab w:val="right" w:leader="dot" w:pos="8306"/>
        </w:tabs>
      </w:pPr>
      <w:r>
        <w:fldChar w:fldCharType="begin"/>
      </w:r>
      <w:r>
        <w:instrText xml:space="preserve"> HYPERLINK \l _Toc9568 </w:instrText>
      </w:r>
      <w:r>
        <w:fldChar w:fldCharType="separate"/>
      </w:r>
      <w:r>
        <w:rPr>
          <w:rFonts w:hint="default"/>
        </w:rPr>
        <w:t xml:space="preserve">3.2.4. </w:t>
      </w:r>
      <w:r>
        <w:rPr>
          <w:bCs/>
        </w:rPr>
        <w:t>Làm việc với Nhánh (Branching):</w:t>
      </w:r>
      <w:r>
        <w:tab/>
      </w:r>
      <w:r>
        <w:fldChar w:fldCharType="begin"/>
      </w:r>
      <w:r>
        <w:instrText xml:space="preserve"> PAGEREF _Toc9568 \h </w:instrText>
      </w:r>
      <w:r>
        <w:fldChar w:fldCharType="separate"/>
      </w:r>
      <w:r>
        <w:t>5</w:t>
      </w:r>
      <w:r>
        <w:fldChar w:fldCharType="end"/>
      </w:r>
      <w:r>
        <w:fldChar w:fldCharType="end"/>
      </w:r>
    </w:p>
    <w:p w14:paraId="13616BF2">
      <w:r>
        <w:fldChar w:fldCharType="end"/>
      </w:r>
    </w:p>
    <w:p w14:paraId="7F82EAE1">
      <w:pPr>
        <w:pStyle w:val="249"/>
        <w:bidi w:val="0"/>
      </w:pPr>
      <w:r>
        <w:br w:type="page"/>
      </w:r>
    </w:p>
    <w:p w14:paraId="25C536CA">
      <w:pPr>
        <w:pStyle w:val="250"/>
        <w:numPr>
          <w:ilvl w:val="0"/>
          <w:numId w:val="11"/>
        </w:numPr>
        <w:bidi w:val="0"/>
        <w:ind w:left="425" w:leftChars="0" w:hanging="425" w:firstLineChars="0"/>
      </w:pPr>
      <w:bookmarkStart w:id="0" w:name="_Toc16039"/>
      <w:r>
        <w:t>Spring Framework và Spring Boot: Ưu và Nhược điểm</w:t>
      </w:r>
      <w:bookmarkEnd w:id="0"/>
    </w:p>
    <w:p w14:paraId="0EC00CA4">
      <w:pPr>
        <w:pStyle w:val="249"/>
        <w:bidi w:val="0"/>
      </w:pPr>
      <w:r>
        <w:t>Mối quan hệ giữa hai công nghệ này rất đơn giản: Spring Boot không thay thế Spring Framework, mà nó được xây dựng dựa trên Spring Framework để làm cho việc sử dụng Spring trở nên dễ dàng và nhanh chóng hơn.</w:t>
      </w:r>
    </w:p>
    <w:p w14:paraId="6F4C833F">
      <w:pPr>
        <w:pStyle w:val="252"/>
        <w:numPr>
          <w:ilvl w:val="1"/>
          <w:numId w:val="11"/>
        </w:numPr>
        <w:bidi w:val="0"/>
      </w:pPr>
      <w:bookmarkStart w:id="1" w:name="_Toc10951"/>
      <w:r>
        <w:t>Sp</w:t>
      </w:r>
      <w:r>
        <w:rPr>
          <w:rFonts w:hint="default"/>
          <w:lang w:val="vi-VN" w:eastAsia="zh-CN"/>
        </w:rPr>
        <w:t>r</w:t>
      </w:r>
      <w:r>
        <w:t>ing Framework</w:t>
      </w:r>
      <w:bookmarkEnd w:id="1"/>
    </w:p>
    <w:p w14:paraId="0050174E">
      <w:pPr>
        <w:pStyle w:val="249"/>
        <w:bidi w:val="0"/>
      </w:pPr>
      <w:r>
        <w:t>Đây là một hệ sinh thái khổng lồ cung cấp cơ sở hạ tầng toàn diện để phát triển ứng dụng Java (dựa trên cốt lõi là Dependency Injection và Inversion of Control).</w:t>
      </w:r>
    </w:p>
    <w:p w14:paraId="6DB76828">
      <w:pPr>
        <w:pStyle w:val="254"/>
        <w:numPr>
          <w:ilvl w:val="2"/>
          <w:numId w:val="11"/>
        </w:numPr>
        <w:bidi w:val="0"/>
      </w:pPr>
      <w:bookmarkStart w:id="2" w:name="_Toc2362"/>
      <w:r>
        <w:t>Ưu điểm:</w:t>
      </w:r>
      <w:bookmarkEnd w:id="2"/>
    </w:p>
    <w:p w14:paraId="57D2DCCC">
      <w:pPr>
        <w:pStyle w:val="249"/>
        <w:numPr>
          <w:ilvl w:val="0"/>
          <w:numId w:val="12"/>
        </w:numPr>
        <w:tabs>
          <w:tab w:val="clear" w:pos="1260"/>
        </w:tabs>
        <w:bidi w:val="0"/>
        <w:ind w:left="1260" w:leftChars="0" w:hanging="420" w:firstLineChars="0"/>
      </w:pPr>
      <w:r>
        <w:t>Mạnh mẽ và linh hoạt: Cung cấp giải pháp cho hầu hết mọi vấn đề của ứng dụng doanh nghiệp (Bảo mật, Truy cập dữ liệu, Cloud, MVC,...).</w:t>
      </w:r>
    </w:p>
    <w:p w14:paraId="3A67AF9C">
      <w:pPr>
        <w:pStyle w:val="249"/>
        <w:numPr>
          <w:ilvl w:val="0"/>
          <w:numId w:val="12"/>
        </w:numPr>
        <w:tabs>
          <w:tab w:val="clear" w:pos="1260"/>
        </w:tabs>
        <w:bidi w:val="0"/>
        <w:ind w:left="1260" w:leftChars="0" w:hanging="420" w:firstLineChars="0"/>
      </w:pPr>
      <w:r>
        <w:t>Kiến trúc module hóa: Bạn chỉ cần sử dụng những module (phần) mà bạn cần.</w:t>
      </w:r>
    </w:p>
    <w:p w14:paraId="77B450D6">
      <w:pPr>
        <w:pStyle w:val="249"/>
        <w:numPr>
          <w:ilvl w:val="0"/>
          <w:numId w:val="12"/>
        </w:numPr>
        <w:tabs>
          <w:tab w:val="clear" w:pos="1260"/>
        </w:tabs>
        <w:bidi w:val="0"/>
        <w:ind w:left="1260" w:leftChars="0" w:hanging="420" w:firstLineChars="0"/>
      </w:pPr>
      <w:r>
        <w:t>Cộng đồng lớn: Tài liệu phong phú và rất nhiều bài viết hướng dẫn giải quyết lỗi.</w:t>
      </w:r>
    </w:p>
    <w:p w14:paraId="141E0495">
      <w:pPr>
        <w:pStyle w:val="254"/>
        <w:numPr>
          <w:ilvl w:val="2"/>
          <w:numId w:val="11"/>
        </w:numPr>
        <w:bidi w:val="0"/>
      </w:pPr>
      <w:bookmarkStart w:id="3" w:name="_Toc29850"/>
      <w:r>
        <w:t>Nhược điểm:</w:t>
      </w:r>
      <w:bookmarkEnd w:id="3"/>
    </w:p>
    <w:p w14:paraId="59777842">
      <w:pPr>
        <w:pStyle w:val="249"/>
        <w:numPr>
          <w:ilvl w:val="0"/>
          <w:numId w:val="12"/>
        </w:numPr>
        <w:tabs>
          <w:tab w:val="clear" w:pos="1260"/>
        </w:tabs>
        <w:bidi w:val="0"/>
        <w:ind w:left="1260" w:leftChars="0" w:hanging="420" w:firstLineChars="0"/>
        <w:rPr>
          <w:b w:val="0"/>
        </w:rPr>
      </w:pPr>
      <w:r>
        <w:t>Cấ</w:t>
      </w:r>
      <w:r>
        <w:rPr>
          <w:b w:val="0"/>
        </w:rPr>
        <w:t>u hình vô cùng phức tạp: Đòi hỏi phải viết rất nhiều file cấu hình XML hoặc cấu hình bằng code Java (Boilerplate code) trước khi có thể chạy được một ứng dụng "Hello World".</w:t>
      </w:r>
    </w:p>
    <w:p w14:paraId="25BECBB5">
      <w:pPr>
        <w:pStyle w:val="249"/>
        <w:numPr>
          <w:ilvl w:val="0"/>
          <w:numId w:val="12"/>
        </w:numPr>
        <w:tabs>
          <w:tab w:val="clear" w:pos="1260"/>
        </w:tabs>
        <w:bidi w:val="0"/>
        <w:ind w:left="1260" w:leftChars="0" w:hanging="420" w:firstLineChars="0"/>
      </w:pPr>
      <w:r>
        <w:rPr>
          <w:b w:val="0"/>
        </w:rPr>
        <w:t>Quản lý thư viện (Dependency) vất vả: Dễ xảy ra xung đột phiên bản giữa các t</w:t>
      </w:r>
      <w:r>
        <w:t>hư viện khác nhau.</w:t>
      </w:r>
    </w:p>
    <w:p w14:paraId="49C7A79C">
      <w:pPr>
        <w:pStyle w:val="252"/>
        <w:numPr>
          <w:ilvl w:val="1"/>
          <w:numId w:val="11"/>
        </w:numPr>
        <w:bidi w:val="0"/>
      </w:pPr>
      <w:bookmarkStart w:id="4" w:name="_Toc4285"/>
      <w:r>
        <w:t>Spring Boot</w:t>
      </w:r>
      <w:bookmarkEnd w:id="4"/>
    </w:p>
    <w:p w14:paraId="4B575724">
      <w:pPr>
        <w:pStyle w:val="249"/>
        <w:bidi w:val="0"/>
      </w:pPr>
      <w:r>
        <w:t>Đây là một dự án (framework) sinh ra với triết lý "Opinionated" (có quan điểm sẵn), giúp tự động hóa và đơn giản hóa tối đa việc thiết lập một dự án Spring.</w:t>
      </w:r>
    </w:p>
    <w:p w14:paraId="424AC027">
      <w:pPr>
        <w:pStyle w:val="254"/>
        <w:numPr>
          <w:ilvl w:val="2"/>
          <w:numId w:val="11"/>
        </w:numPr>
        <w:bidi w:val="0"/>
      </w:pPr>
      <w:bookmarkStart w:id="5" w:name="_Toc2622"/>
      <w:r>
        <w:t>Ưu điểm:</w:t>
      </w:r>
      <w:bookmarkEnd w:id="5"/>
    </w:p>
    <w:p w14:paraId="1E55F948">
      <w:pPr>
        <w:pStyle w:val="249"/>
        <w:numPr>
          <w:ilvl w:val="0"/>
          <w:numId w:val="12"/>
        </w:numPr>
        <w:bidi w:val="0"/>
      </w:pPr>
      <w:r>
        <w:t>Cấu hình tự động (Auto-configuration): Tự động suy luận và thiết lập các cấu hình cần thiết dựa trên các thư viện bạn thêm vào dự án.</w:t>
      </w:r>
    </w:p>
    <w:p w14:paraId="143B5571">
      <w:pPr>
        <w:pStyle w:val="249"/>
        <w:numPr>
          <w:ilvl w:val="0"/>
          <w:numId w:val="12"/>
        </w:numPr>
        <w:bidi w:val="0"/>
      </w:pPr>
      <w:r>
        <w:t>Không cần cấu hình XML: Loại bỏ hoàn toàn sự lộn xộn của các file cấu hình truyền thống.</w:t>
      </w:r>
    </w:p>
    <w:p w14:paraId="5FA59E12">
      <w:pPr>
        <w:pStyle w:val="249"/>
        <w:numPr>
          <w:ilvl w:val="0"/>
          <w:numId w:val="12"/>
        </w:numPr>
        <w:bidi w:val="0"/>
      </w:pPr>
      <w:r>
        <w:t>Máy chủ nhúng (Embedded Server): Tích hợp sẵn Tomcat, Jetty hoặc Undertow. Bạn có thể đóng gói ứng dụng thành một file .jar duy nhất và chạy ở bất cứ đâu bằng lệnh java -jar mà không cần cài đặt server phức tạp.</w:t>
      </w:r>
    </w:p>
    <w:p w14:paraId="481E24F8">
      <w:pPr>
        <w:pStyle w:val="249"/>
        <w:numPr>
          <w:ilvl w:val="0"/>
          <w:numId w:val="12"/>
        </w:numPr>
        <w:bidi w:val="0"/>
      </w:pPr>
      <w:r>
        <w:t>Quản lý dependency dễ dàng: Cung cấp các "Starters" giúp gom nhóm các thư viện tương thích với nhau, tránh lỗi xung đột phiên bản.</w:t>
      </w:r>
    </w:p>
    <w:p w14:paraId="62E48850">
      <w:pPr>
        <w:pStyle w:val="254"/>
        <w:numPr>
          <w:ilvl w:val="2"/>
          <w:numId w:val="11"/>
        </w:numPr>
        <w:bidi w:val="0"/>
      </w:pPr>
      <w:bookmarkStart w:id="6" w:name="_Toc14832"/>
      <w:r>
        <w:t>Nhược điểm:</w:t>
      </w:r>
      <w:bookmarkEnd w:id="6"/>
    </w:p>
    <w:p w14:paraId="6816B16F">
      <w:pPr>
        <w:pStyle w:val="249"/>
        <w:numPr>
          <w:ilvl w:val="0"/>
          <w:numId w:val="12"/>
        </w:numPr>
        <w:bidi w:val="0"/>
      </w:pPr>
      <w:r>
        <w:t xml:space="preserve">"Khó hiểu" cơ chế bên dưới: Vì mọi thứ được tự động hóa (magic), nếu chưa </w:t>
      </w:r>
      <w:r>
        <w:rPr>
          <w:b w:val="0"/>
        </w:rPr>
        <w:t xml:space="preserve">nắm </w:t>
      </w:r>
      <w:r>
        <w:t>vững cốt lõi của Spring Framework, bạn sẽ gặp khó khăn khi ứng dụng bị lỗi cấu hình sâu và cần can thiệp thủ công.</w:t>
      </w:r>
    </w:p>
    <w:p w14:paraId="56E91365">
      <w:pPr>
        <w:pStyle w:val="249"/>
        <w:numPr>
          <w:ilvl w:val="0"/>
          <w:numId w:val="12"/>
        </w:numPr>
        <w:bidi w:val="0"/>
      </w:pPr>
      <w:r>
        <w:t xml:space="preserve">Kích </w:t>
      </w:r>
      <w:r>
        <w:rPr>
          <w:b w:val="0"/>
        </w:rPr>
        <w:t xml:space="preserve">thước </w:t>
      </w:r>
      <w:r>
        <w:t>file chạy lớn: Do nhúng sẵn web server và kéo theo nhiều thư viện mặc định, file .jar thường khá nặng.</w:t>
      </w:r>
    </w:p>
    <w:p w14:paraId="6308BC81">
      <w:pPr>
        <w:pStyle w:val="250"/>
        <w:numPr>
          <w:ilvl w:val="0"/>
          <w:numId w:val="11"/>
        </w:numPr>
        <w:bidi w:val="0"/>
        <w:ind w:left="425" w:leftChars="0" w:hanging="425" w:firstLineChars="0"/>
      </w:pPr>
      <w:bookmarkStart w:id="7" w:name="_Toc1128"/>
      <w:r>
        <w:t>Các thành phần quan trọng nhất trong Spring Boot</w:t>
      </w:r>
      <w:bookmarkEnd w:id="7"/>
    </w:p>
    <w:p w14:paraId="2E24C459">
      <w:pPr>
        <w:pStyle w:val="249"/>
        <w:bidi w:val="0"/>
      </w:pPr>
      <w:r>
        <w:t>Kiến trúc của Spring Boot xoay quanh một số thành phần cốt lõi giúp nó hoạt động trơn tru:</w:t>
      </w:r>
    </w:p>
    <w:p w14:paraId="54251AB7">
      <w:pPr>
        <w:pStyle w:val="249"/>
        <w:bidi w:val="0"/>
      </w:pPr>
    </w:p>
    <w:p w14:paraId="5F51CB11">
      <w:pPr>
        <w:pStyle w:val="252"/>
        <w:numPr>
          <w:ilvl w:val="1"/>
          <w:numId w:val="11"/>
        </w:numPr>
        <w:bidi w:val="0"/>
      </w:pPr>
      <w:bookmarkStart w:id="8" w:name="_Toc19910"/>
      <w:r>
        <w:t>Spring Boot Starters:</w:t>
      </w:r>
      <w:bookmarkEnd w:id="8"/>
    </w:p>
    <w:p w14:paraId="39E6DA0E">
      <w:pPr>
        <w:pStyle w:val="249"/>
        <w:bidi w:val="0"/>
      </w:pPr>
      <w:r>
        <w:t>Là các bộ mô tả thư viện (dependency descriptors) gom nhóm các công nghệ liên quan lại với nhau.</w:t>
      </w:r>
    </w:p>
    <w:p w14:paraId="2808190E">
      <w:pPr>
        <w:pStyle w:val="249"/>
        <w:bidi w:val="0"/>
      </w:pPr>
      <w:r>
        <w:t>Ví dụ: Thay vì phải khai báo hàng chục thư viện cho một ứng dụng web (Spring MVC, Jackson, Tomcat...), bạn chỉ cần gọi một dependency duy nhất là spring-boot-starter-web. Tương tự với spring-boot-starter-data-jpa cho thao tác cơ sở dữ liệu.</w:t>
      </w:r>
    </w:p>
    <w:p w14:paraId="2DD1E9ED">
      <w:pPr>
        <w:pStyle w:val="252"/>
        <w:numPr>
          <w:ilvl w:val="1"/>
          <w:numId w:val="11"/>
        </w:numPr>
        <w:bidi w:val="0"/>
      </w:pPr>
      <w:bookmarkStart w:id="9" w:name="_Toc5902"/>
      <w:r>
        <w:t>Spring Boot Auto-configuration:</w:t>
      </w:r>
      <w:bookmarkEnd w:id="9"/>
    </w:p>
    <w:p w14:paraId="3C018019">
      <w:pPr>
        <w:pStyle w:val="249"/>
        <w:bidi w:val="0"/>
      </w:pPr>
      <w:r>
        <w:t>Đây là "trái tim" của Spring Boot. Quá trình này tự động quét các thư viện có trong classpath và cấu hình các Bean tương ứng một cách tự động. Nếu nó thấy thư viện H2 database, nó sẽ tự động cấu hình kết nối database trong bộ nhớ cho bạn mà không cần viết một dòng code nào.</w:t>
      </w:r>
    </w:p>
    <w:p w14:paraId="7F12FCA6">
      <w:pPr>
        <w:pStyle w:val="252"/>
        <w:numPr>
          <w:ilvl w:val="1"/>
          <w:numId w:val="11"/>
        </w:numPr>
        <w:bidi w:val="0"/>
      </w:pPr>
      <w:bookmarkStart w:id="10" w:name="_Toc11261"/>
      <w:r>
        <w:t>Spring Boot Actuator:</w:t>
      </w:r>
      <w:bookmarkEnd w:id="10"/>
    </w:p>
    <w:p w14:paraId="05CADAA3">
      <w:pPr>
        <w:pStyle w:val="249"/>
        <w:bidi w:val="0"/>
      </w:pPr>
      <w:r>
        <w:t>Một module cực kỳ quan trọng khi đưa ứng dụng lên môi trường thực tế (Production). Nó cung cấp các API (endpoints) có sẵn để giám sát ứng dụng: kiểm tra tình trạng sức khỏe (health check), theo dõi lưu lượng, bộ nhớ, số lượng request,…</w:t>
      </w:r>
    </w:p>
    <w:p w14:paraId="1A73EABE">
      <w:pPr>
        <w:pStyle w:val="249"/>
        <w:bidi w:val="0"/>
      </w:pPr>
    </w:p>
    <w:p w14:paraId="13FC66CC">
      <w:pPr>
        <w:pStyle w:val="252"/>
        <w:numPr>
          <w:ilvl w:val="1"/>
          <w:numId w:val="11"/>
        </w:numPr>
        <w:bidi w:val="0"/>
      </w:pPr>
      <w:bookmarkStart w:id="11" w:name="_Toc14351"/>
      <w:r>
        <w:t>Spring Boot CLI (Command Line Interface):</w:t>
      </w:r>
      <w:bookmarkEnd w:id="11"/>
    </w:p>
    <w:p w14:paraId="1E116913">
      <w:pPr>
        <w:pStyle w:val="249"/>
        <w:bidi w:val="0"/>
      </w:pPr>
      <w:r>
        <w:t>Công cụ dòng lệnh cho phép bạn viết các ứng dụng Spring bằng ngôn ngữ Groovy một cách cực kỳ nhanh chóng. Thực tế thì thành phần này ít được dùng hơn các thành phần khác trong phát triển hàng ngày.</w:t>
      </w:r>
    </w:p>
    <w:p w14:paraId="0F17D838">
      <w:pPr>
        <w:pStyle w:val="252"/>
        <w:numPr>
          <w:ilvl w:val="1"/>
          <w:numId w:val="11"/>
        </w:numPr>
        <w:bidi w:val="0"/>
      </w:pPr>
      <w:bookmarkStart w:id="12" w:name="_Toc7083"/>
      <w:r>
        <w:t>Spring Boot Initializr:</w:t>
      </w:r>
      <w:bookmarkEnd w:id="12"/>
    </w:p>
    <w:p w14:paraId="2F9CD482">
      <w:pPr>
        <w:pStyle w:val="249"/>
        <w:bidi w:val="0"/>
      </w:pPr>
      <w:r>
        <w:t>Giao diện web (hoặc tích hợp trong IDE) giúp khởi tạo cấu trúc dự án Spring Boot, tự động tạo file pom.xml (Maven) hoặc build.gradle (Gradle) với các thông tin và thư viện bạn chọn ban đầu.</w:t>
      </w:r>
    </w:p>
    <w:p w14:paraId="1632FE54">
      <w:pPr>
        <w:pStyle w:val="250"/>
        <w:numPr>
          <w:ilvl w:val="0"/>
          <w:numId w:val="11"/>
        </w:numPr>
        <w:bidi w:val="0"/>
        <w:ind w:left="425" w:leftChars="0" w:hanging="425" w:firstLineChars="0"/>
      </w:pPr>
      <w:bookmarkStart w:id="13" w:name="_Toc24594"/>
      <w:r>
        <w:t>Giới thiệu về Git và Các lệnh cơ bản</w:t>
      </w:r>
      <w:bookmarkEnd w:id="13"/>
    </w:p>
    <w:p w14:paraId="293760F3">
      <w:pPr>
        <w:pStyle w:val="249"/>
        <w:bidi w:val="0"/>
      </w:pPr>
      <w:r>
        <w:t>Git là một Hệ thống Quản lý Phiên bản Phân tán (Distributed Version Control System). Hiểu đơn giản, nó giống như một "cỗ máy thời gian" cho mã nguồn của bạn. Git giúp theo dõi mọi sự thay đổi của file, cho phép khôi phục lại code cũ nếu lỡ code sai, và đặc biệt là giúp nhiều lập trình viên có thể làm việc chung trên cùng một dự án mà không bị ghi đè code của nhau.</w:t>
      </w:r>
    </w:p>
    <w:p w14:paraId="360CE988">
      <w:pPr>
        <w:pStyle w:val="252"/>
        <w:numPr>
          <w:ilvl w:val="1"/>
          <w:numId w:val="11"/>
        </w:numPr>
        <w:bidi w:val="0"/>
      </w:pPr>
      <w:bookmarkStart w:id="14" w:name="_Toc28958"/>
      <w:r>
        <w:t>Quy trình cơ bản của Git:</w:t>
      </w:r>
      <w:bookmarkEnd w:id="14"/>
    </w:p>
    <w:p w14:paraId="196BF838">
      <w:pPr>
        <w:pStyle w:val="249"/>
        <w:bidi w:val="0"/>
      </w:pPr>
      <w:r>
        <w:t>Work</w:t>
      </w:r>
      <w:r>
        <w:rPr>
          <w:lang w:val="vi-VN" w:eastAsia="zh-CN"/>
        </w:rPr>
        <w:t>i</w:t>
      </w:r>
      <w:r>
        <w:t>ng Directory (Nơi bạn viết code) ➔ Staging Area (Nơi chuẩn bị lưu) ➔ Local Repository (Kho lưu trữ trên máy) ➔ Remote Repository (Kho trên mạng như GitHub, GitLab).</w:t>
      </w:r>
    </w:p>
    <w:p w14:paraId="7C0C40B4">
      <w:pPr>
        <w:pStyle w:val="252"/>
        <w:numPr>
          <w:ilvl w:val="1"/>
          <w:numId w:val="11"/>
        </w:numPr>
        <w:bidi w:val="0"/>
      </w:pPr>
      <w:bookmarkStart w:id="15" w:name="_Toc24422"/>
      <w:r>
        <w:t>Các lệnh Git thiết yếu nhất cho công việc hằng ngày:</w:t>
      </w:r>
      <w:bookmarkEnd w:id="15"/>
    </w:p>
    <w:p w14:paraId="15187EAF">
      <w:pPr>
        <w:pStyle w:val="254"/>
        <w:numPr>
          <w:ilvl w:val="2"/>
          <w:numId w:val="11"/>
        </w:numPr>
        <w:bidi w:val="0"/>
        <w:ind w:left="1265" w:leftChars="0" w:hanging="425" w:firstLineChars="0"/>
      </w:pPr>
      <w:bookmarkStart w:id="16" w:name="_Toc15288"/>
      <w:r>
        <w:t>Thiết lập và Khởi tạo:</w:t>
      </w:r>
      <w:bookmarkEnd w:id="16"/>
    </w:p>
    <w:p w14:paraId="487AF924">
      <w:pPr>
        <w:pStyle w:val="249"/>
        <w:numPr>
          <w:ilvl w:val="0"/>
          <w:numId w:val="13"/>
        </w:numPr>
        <w:bidi w:val="0"/>
        <w:ind w:left="1140" w:leftChars="0"/>
      </w:pPr>
      <w:r>
        <w:t>git init: Biến một thư mục bình thường thành một kho lưu trữ Git cục bộ (Local Repo).</w:t>
      </w:r>
    </w:p>
    <w:p w14:paraId="71F7EBAC">
      <w:pPr>
        <w:pStyle w:val="249"/>
        <w:numPr>
          <w:ilvl w:val="0"/>
          <w:numId w:val="13"/>
        </w:numPr>
        <w:bidi w:val="0"/>
        <w:ind w:left="1140" w:leftChars="0"/>
      </w:pPr>
      <w:r>
        <w:t>git clone &lt;url&gt;: Tải toàn bộ source code từ một kho lưu trữ trên mạng (GitHub/GitLab) về máy của bạn.</w:t>
      </w:r>
    </w:p>
    <w:p w14:paraId="479041E9">
      <w:pPr>
        <w:pStyle w:val="254"/>
        <w:numPr>
          <w:ilvl w:val="2"/>
          <w:numId w:val="11"/>
        </w:numPr>
        <w:bidi w:val="0"/>
        <w:ind w:left="1265" w:leftChars="0" w:hanging="425" w:firstLineChars="0"/>
      </w:pPr>
      <w:bookmarkStart w:id="17" w:name="_Toc20208"/>
      <w:r>
        <w:rPr>
          <w:b/>
          <w:bCs/>
        </w:rPr>
        <w:t xml:space="preserve">Lưu trữ </w:t>
      </w:r>
      <w:r>
        <w:t xml:space="preserve">thay </w:t>
      </w:r>
      <w:r>
        <w:rPr>
          <w:b/>
          <w:bCs/>
        </w:rPr>
        <w:t>đổi:</w:t>
      </w:r>
      <w:bookmarkEnd w:id="17"/>
    </w:p>
    <w:p w14:paraId="1B95CC40">
      <w:pPr>
        <w:pStyle w:val="249"/>
        <w:numPr>
          <w:ilvl w:val="0"/>
          <w:numId w:val="13"/>
        </w:numPr>
        <w:bidi w:val="0"/>
        <w:ind w:left="1140" w:leftChars="0"/>
      </w:pPr>
      <w:r>
        <w:t>git status: Kiểm tra trạng thái hiện tại (file nào mới tạo, file nào đã sửa, file nào đã sẵn sàng để lưu...). Lệnh này nên được dùng liên tục.</w:t>
      </w:r>
    </w:p>
    <w:p w14:paraId="3B9F5904">
      <w:pPr>
        <w:pStyle w:val="249"/>
        <w:numPr>
          <w:ilvl w:val="0"/>
          <w:numId w:val="13"/>
        </w:numPr>
        <w:bidi w:val="0"/>
        <w:ind w:left="1140" w:leftChars="0"/>
      </w:pPr>
      <w:r>
        <w:t>git add &lt;tên_file&gt; hoặc git add .: Đưa file (hoặc tất cả các file thay đổi) vào Staging Area để chuẩn bị commit.</w:t>
      </w:r>
    </w:p>
    <w:p w14:paraId="6AE94E30">
      <w:pPr>
        <w:pStyle w:val="249"/>
        <w:numPr>
          <w:ilvl w:val="0"/>
          <w:numId w:val="13"/>
        </w:numPr>
        <w:bidi w:val="0"/>
        <w:ind w:left="1140" w:leftChars="0"/>
      </w:pPr>
      <w:r>
        <w:t>git commit -m "Nội dung tin nhắn": Lưu lại một "bản chụp" (snapshot) các thay đổi đã add vào Local Repo kèm theo lời nhắn giải thích bạn đã làm gì.</w:t>
      </w:r>
    </w:p>
    <w:p w14:paraId="6861D638">
      <w:pPr>
        <w:pStyle w:val="254"/>
        <w:numPr>
          <w:ilvl w:val="2"/>
          <w:numId w:val="11"/>
        </w:numPr>
        <w:bidi w:val="0"/>
        <w:ind w:left="1265" w:leftChars="0" w:hanging="425" w:firstLineChars="0"/>
      </w:pPr>
      <w:bookmarkStart w:id="18" w:name="_Toc946"/>
      <w:r>
        <w:rPr>
          <w:b/>
          <w:bCs/>
        </w:rPr>
        <w:t>Đồng bộ với Server (Remote):</w:t>
      </w:r>
      <w:bookmarkEnd w:id="18"/>
    </w:p>
    <w:p w14:paraId="7223FE83">
      <w:pPr>
        <w:pStyle w:val="249"/>
        <w:numPr>
          <w:ilvl w:val="0"/>
          <w:numId w:val="13"/>
        </w:numPr>
        <w:bidi w:val="0"/>
        <w:ind w:left="1140" w:leftChars="0"/>
      </w:pPr>
      <w:r>
        <w:t>git push origin &lt;tên_nhánh&gt;: Đẩy các commit từ máy tính của bạn lên kho lưu trữ trên mạng.</w:t>
      </w:r>
    </w:p>
    <w:p w14:paraId="2BD44E8A">
      <w:pPr>
        <w:pStyle w:val="249"/>
        <w:numPr>
          <w:ilvl w:val="0"/>
          <w:numId w:val="13"/>
        </w:numPr>
        <w:bidi w:val="0"/>
        <w:ind w:left="1140" w:leftChars="0"/>
      </w:pPr>
      <w:r>
        <w:t>git pull origin &lt;tên_nhánh&gt;: Kéo các code mới nhất từ server về và tự động gộp (merge) vào code hiện tại trên máy bạn.</w:t>
      </w:r>
    </w:p>
    <w:p w14:paraId="4CE6C668">
      <w:pPr>
        <w:pStyle w:val="254"/>
        <w:numPr>
          <w:ilvl w:val="2"/>
          <w:numId w:val="11"/>
        </w:numPr>
        <w:bidi w:val="0"/>
        <w:ind w:left="1265" w:leftChars="0" w:hanging="425" w:firstLineChars="0"/>
      </w:pPr>
      <w:bookmarkStart w:id="19" w:name="_Toc9568"/>
      <w:r>
        <w:rPr>
          <w:b/>
          <w:bCs/>
        </w:rPr>
        <w:t>Làm việc với Nhánh (Branching):</w:t>
      </w:r>
      <w:bookmarkEnd w:id="19"/>
    </w:p>
    <w:p w14:paraId="4EDBDCA8">
      <w:pPr>
        <w:pStyle w:val="249"/>
        <w:numPr>
          <w:ilvl w:val="0"/>
          <w:numId w:val="13"/>
        </w:numPr>
        <w:bidi w:val="0"/>
        <w:ind w:left="1140" w:leftChars="0"/>
      </w:pPr>
      <w:r>
        <w:t>Branch giúp bạn tạo ra một không gian làm việc độc lập để phát triển tính năng mới mà không làm ảnh hưởng đến code chính.</w:t>
      </w:r>
    </w:p>
    <w:p w14:paraId="70A27A40">
      <w:pPr>
        <w:pStyle w:val="249"/>
        <w:numPr>
          <w:ilvl w:val="0"/>
          <w:numId w:val="13"/>
        </w:numPr>
        <w:bidi w:val="0"/>
        <w:ind w:left="1140" w:leftChars="0"/>
      </w:pPr>
      <w:r>
        <w:t>git branch: Xem danh sách các nhánh hiện có.</w:t>
      </w:r>
    </w:p>
    <w:p w14:paraId="57609337">
      <w:pPr>
        <w:pStyle w:val="249"/>
        <w:numPr>
          <w:ilvl w:val="0"/>
          <w:numId w:val="13"/>
        </w:numPr>
        <w:bidi w:val="0"/>
        <w:ind w:left="1140" w:leftChars="0"/>
      </w:pPr>
      <w:r>
        <w:t>git checkout -b &lt;tên_nhánh_mới&gt; (hoặc git switch -c): Tạo một nhánh mới và chuyển ngay sang nhánh đó để làm việc.</w:t>
      </w:r>
    </w:p>
    <w:p w14:paraId="45312379">
      <w:pPr>
        <w:pStyle w:val="249"/>
        <w:numPr>
          <w:ilvl w:val="0"/>
          <w:numId w:val="13"/>
        </w:numPr>
        <w:bidi w:val="0"/>
        <w:ind w:left="1140" w:leftChars="0"/>
      </w:pPr>
      <w:r>
        <w:t>git checkout &lt;tên_nhánh&gt; (hoặc git switch): Chuyển đổi qua lại giữa các nhánh đã có.</w:t>
      </w:r>
    </w:p>
    <w:p w14:paraId="1F7224F6">
      <w:pPr>
        <w:pStyle w:val="249"/>
        <w:numPr>
          <w:ilvl w:val="0"/>
          <w:numId w:val="13"/>
        </w:numPr>
        <w:bidi w:val="0"/>
        <w:ind w:left="1140" w:leftChars="0"/>
      </w:pPr>
      <w:r>
        <w:t>git merge &lt;tên_nhánh&gt;: Đứng ở nhánh hiện tại và gộp code của &lt;tên_nhánh&gt; vào nhánh hiện tại (ví dụ: đứng ở nhánh main và chạy git merge feature-login để đem tính năng login vào code chính).</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ylfaen">
    <w:panose1 w:val="010A0502050306030303"/>
    <w:charset w:val="00"/>
    <w:family w:val="auto"/>
    <w:pitch w:val="default"/>
    <w:sig w:usb0="04000687" w:usb1="00000000" w:usb2="00000000" w:usb3="00000000" w:csb0="2000009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2DBA8">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0C7C21">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00C7C21">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143C8">
    <w:pPr>
      <w:pStyle w:val="40"/>
      <w:pBdr>
        <w:bottom w:val="single" w:color="auto" w:sz="4" w:space="0"/>
      </w:pBdr>
      <w:rPr>
        <w:rFonts w:hint="default"/>
        <w:lang w:val="vi-VN"/>
      </w:rPr>
    </w:pPr>
    <w:r>
      <w:rPr>
        <w:rFonts w:hint="default"/>
        <w:lang w:val="en-US"/>
      </w:rPr>
      <w:t>B</w:t>
    </w:r>
    <w:r>
      <w:rPr>
        <w:rFonts w:hint="default"/>
        <w:lang w:val="vi-VN"/>
      </w:rPr>
      <w:t>ài làm của Long DE190477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915AB"/>
    <w:multiLevelType w:val="singleLevel"/>
    <w:tmpl w:val="87E915AB"/>
    <w:lvl w:ilvl="0" w:tentative="0">
      <w:start w:val="1"/>
      <w:numFmt w:val="bullet"/>
      <w:lvlText w:val=""/>
      <w:lvlJc w:val="left"/>
      <w:pPr>
        <w:tabs>
          <w:tab w:val="left" w:pos="1260"/>
        </w:tabs>
        <w:ind w:left="1260" w:leftChars="0" w:hanging="420" w:firstLineChars="0"/>
      </w:pPr>
      <w:rPr>
        <w:rFonts w:hint="default" w:ascii="Wingdings" w:hAnsi="Wingdings"/>
        <w:sz w:val="13"/>
        <w:szCs w:val="13"/>
      </w:rPr>
    </w:lvl>
  </w:abstractNum>
  <w:abstractNum w:abstractNumId="1">
    <w:nsid w:val="DB9EE082"/>
    <w:multiLevelType w:val="multilevel"/>
    <w:tmpl w:val="DB9EE082"/>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2">
    <w:nsid w:val="EB33EC4F"/>
    <w:multiLevelType w:val="multilevel"/>
    <w:tmpl w:val="EB33EC4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621DF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5456966"/>
    <w:rsid w:val="270F17A0"/>
    <w:rsid w:val="2D703A18"/>
    <w:rsid w:val="2E621DFD"/>
    <w:rsid w:val="2FC4426D"/>
    <w:rsid w:val="515D5589"/>
    <w:rsid w:val="5B2F209E"/>
    <w:rsid w:val="5F34122D"/>
    <w:rsid w:val="70057BD7"/>
    <w:rsid w:val="70DE78BA"/>
    <w:rsid w:val="7A990AC8"/>
    <w:rsid w:val="7AA51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pPr>
      <w:tabs>
        <w:tab w:val="right" w:leader="dot" w:pos="8306"/>
      </w:tabs>
    </w:pPr>
    <w:rPr>
      <w:rFonts w:ascii="Times New Roman" w:hAnsi="Times New Roman"/>
      <w:sz w:val="26"/>
    </w:rPr>
  </w:style>
  <w:style w:type="paragraph" w:styleId="143">
    <w:name w:val="toc 2"/>
    <w:basedOn w:val="1"/>
    <w:next w:val="1"/>
    <w:uiPriority w:val="0"/>
    <w:pPr>
      <w:ind w:left="261" w:leftChars="0"/>
    </w:pPr>
    <w:rPr>
      <w:rFonts w:ascii="Times New Roman" w:hAnsi="Times New Roman"/>
      <w:sz w:val="26"/>
    </w:rPr>
  </w:style>
  <w:style w:type="paragraph" w:styleId="144">
    <w:name w:val="toc 3"/>
    <w:basedOn w:val="1"/>
    <w:next w:val="1"/>
    <w:uiPriority w:val="0"/>
    <w:pPr>
      <w:ind w:left="544" w:leftChars="0"/>
    </w:pPr>
    <w:rPr>
      <w:rFonts w:ascii="Times New Roman" w:hAnsi="Times New Roman"/>
      <w:sz w:val="26"/>
    </w:r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0.NoiDung"/>
    <w:basedOn w:val="1"/>
    <w:qFormat/>
    <w:uiPriority w:val="0"/>
    <w:pPr>
      <w:spacing w:before="60" w:after="60" w:line="312" w:lineRule="auto"/>
      <w:ind w:firstLine="720"/>
      <w:jc w:val="both"/>
    </w:pPr>
    <w:rPr>
      <w:rFonts w:ascii="Times New Roman" w:hAnsi="Times New Roman"/>
      <w:sz w:val="26"/>
      <w:lang w:val="vi-VN"/>
    </w:rPr>
  </w:style>
  <w:style w:type="paragraph" w:customStyle="1" w:styleId="250">
    <w:name w:val="TieuDe1"/>
    <w:basedOn w:val="1"/>
    <w:link w:val="251"/>
    <w:qFormat/>
    <w:uiPriority w:val="0"/>
    <w:pPr>
      <w:spacing w:before="60" w:after="60" w:line="312" w:lineRule="auto"/>
      <w:ind w:firstLine="0"/>
      <w:jc w:val="left"/>
      <w:outlineLvl w:val="0"/>
    </w:pPr>
    <w:rPr>
      <w:rFonts w:ascii="Times New Roman" w:hAnsi="Times New Roman"/>
      <w:b/>
      <w:sz w:val="26"/>
      <w:lang w:val="vi-VN"/>
    </w:rPr>
  </w:style>
  <w:style w:type="character" w:customStyle="1" w:styleId="251">
    <w:name w:val="TieuDe1 Char"/>
    <w:link w:val="250"/>
    <w:qFormat/>
    <w:uiPriority w:val="0"/>
    <w:rPr>
      <w:rFonts w:ascii="Times New Roman" w:hAnsi="Times New Roman"/>
      <w:b/>
      <w:sz w:val="26"/>
      <w:lang w:val="vi-VN"/>
    </w:rPr>
  </w:style>
  <w:style w:type="paragraph" w:customStyle="1" w:styleId="252">
    <w:name w:val="TieuDe1.1"/>
    <w:basedOn w:val="1"/>
    <w:link w:val="253"/>
    <w:qFormat/>
    <w:uiPriority w:val="0"/>
    <w:pPr>
      <w:spacing w:before="60" w:after="60" w:line="312" w:lineRule="auto"/>
      <w:ind w:firstLine="0"/>
      <w:jc w:val="left"/>
      <w:outlineLvl w:val="1"/>
    </w:pPr>
    <w:rPr>
      <w:rFonts w:ascii="Times New Roman" w:hAnsi="Times New Roman"/>
      <w:b/>
      <w:sz w:val="26"/>
      <w:lang w:val="vi-VN"/>
    </w:rPr>
  </w:style>
  <w:style w:type="character" w:customStyle="1" w:styleId="253">
    <w:name w:val="TieuDe1.1 Char"/>
    <w:link w:val="252"/>
    <w:qFormat/>
    <w:uiPriority w:val="0"/>
    <w:rPr>
      <w:rFonts w:ascii="Times New Roman" w:hAnsi="Times New Roman"/>
      <w:b/>
      <w:sz w:val="26"/>
      <w:lang w:val="vi-VN"/>
    </w:rPr>
  </w:style>
  <w:style w:type="paragraph" w:customStyle="1" w:styleId="254">
    <w:name w:val="TieuDe1.1.1"/>
    <w:basedOn w:val="1"/>
    <w:qFormat/>
    <w:uiPriority w:val="0"/>
    <w:pPr>
      <w:spacing w:before="60" w:after="60" w:line="312" w:lineRule="auto"/>
      <w:ind w:firstLine="0"/>
      <w:jc w:val="left"/>
      <w:outlineLvl w:val="2"/>
    </w:pPr>
    <w:rPr>
      <w:rFonts w:ascii="Times New Roman" w:hAnsi="Times New Roman"/>
      <w:b/>
      <w:sz w:val="26"/>
      <w:lang w:val="vi-VN"/>
    </w:rPr>
  </w:style>
  <w:style w:type="paragraph" w:customStyle="1" w:styleId="255">
    <w:name w:val="TieuDeHinh"/>
    <w:basedOn w:val="1"/>
    <w:qFormat/>
    <w:uiPriority w:val="0"/>
    <w:pPr>
      <w:tabs>
        <w:tab w:val="right" w:leader="dot" w:pos="8306"/>
      </w:tabs>
      <w:jc w:val="center"/>
    </w:pPr>
    <w:rPr>
      <w:rFonts w:ascii="Times New Roman" w:hAnsi="Times New Roman"/>
      <w:i/>
      <w:sz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2026-05-12T08:57:00Z</dcterms:created>
  <dc:creator>OS</dc:creator>
  <cp:lastModifiedBy>OS</cp:lastModifiedBy>
  <dcterms:modified xsi:type="dcterms:W3CDTF">2026-05-12T09:21:55Z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0CEE1271B6214C348F873460234A2F9A_11</vt:lpwstr>
  </property>
  <property fmtid="{D5CDD505-2E9C-101B-9397-08002B2CF9AE}" pid="4" name="KSOTemplateDocerSaveRecord">
    <vt:lpwstr>eyJoZGlkIjoiMWFhNzY1ZTBjMWQwNDI0YTA2YjUwMzhlZTY0MmFhZWQiLCJ1c2VySWQiOiIxMzkyMTE1OTM5ODk1In0=</vt:lpwstr>
  </property>
</Properties>
</file>