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A" w:rsidRPr="007B040D" w:rsidRDefault="007B040D" w:rsidP="007B040D">
      <w:pPr>
        <w:jc w:val="center"/>
        <w:rPr>
          <w:sz w:val="24"/>
          <w:szCs w:val="24"/>
          <w:u w:val="single"/>
        </w:rPr>
      </w:pPr>
      <w:r w:rsidRPr="007B040D">
        <w:rPr>
          <w:sz w:val="24"/>
          <w:szCs w:val="24"/>
          <w:u w:val="single"/>
        </w:rPr>
        <w:t>Answer to the question no. 1</w:t>
      </w: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  <w:r w:rsidRPr="007B040D">
        <w:rPr>
          <w:rFonts w:ascii="Times New Roman" w:hAnsi="Times New Roman" w:cs="Times New Roman"/>
          <w:sz w:val="24"/>
          <w:szCs w:val="24"/>
        </w:rPr>
        <w:t>This instruction is used to make sure the result of adding two packed BCD numbers is adjusted to be a legal BCD number. The result of the addition must be in AL for DAA to work correctly. If the lower nibble in AL after an addition is greater than 9 or AF was set by the addition, then the DAA instruction will add 6 to the lower nibble in AL. If the result in the upper nibble of AL in now greater than 9 or if the carry flag was set by the addition or correction, then the DAA instruction will add 60H to 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27H and </w:t>
      </w:r>
      <w:r w:rsidR="00CA7FD7">
        <w:rPr>
          <w:rFonts w:ascii="Times New Roman" w:hAnsi="Times New Roman" w:cs="Times New Roman"/>
          <w:sz w:val="24"/>
          <w:szCs w:val="24"/>
        </w:rPr>
        <w:t>AL 35</w:t>
      </w:r>
      <w:r>
        <w:rPr>
          <w:rFonts w:ascii="Times New Roman" w:hAnsi="Times New Roman" w:cs="Times New Roman"/>
          <w:sz w:val="24"/>
          <w:szCs w:val="24"/>
        </w:rPr>
        <w:t>H</w:t>
      </w:r>
    </w:p>
    <w:p w:rsidR="007B040D" w:rsidRDefault="007B040D" w:rsidP="007B040D">
      <w:pPr>
        <w:pStyle w:val="Default"/>
      </w:pPr>
    </w:p>
    <w:p w:rsidR="00CA7FD7" w:rsidRDefault="00CA7FD7" w:rsidP="007B04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ADD AL, A</w:t>
      </w:r>
      <w:r w:rsidR="007B040D">
        <w:rPr>
          <w:sz w:val="22"/>
          <w:szCs w:val="22"/>
        </w:rPr>
        <w:t xml:space="preserve">L </w:t>
      </w:r>
      <w:r>
        <w:rPr>
          <w:sz w:val="22"/>
          <w:szCs w:val="22"/>
        </w:rPr>
        <w:t xml:space="preserve">          </w:t>
      </w:r>
    </w:p>
    <w:p w:rsidR="007B040D" w:rsidRDefault="007B040D" w:rsidP="007B04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DAA </w:t>
      </w:r>
    </w:p>
    <w:p w:rsidR="007B040D" w:rsidRDefault="007B040D" w:rsidP="007B040D">
      <w:pPr>
        <w:rPr>
          <w:rFonts w:ascii="Times New Roman" w:hAnsi="Times New Roman" w:cs="Times New Roman"/>
          <w:sz w:val="24"/>
          <w:szCs w:val="24"/>
        </w:rPr>
      </w:pPr>
    </w:p>
    <w:p w:rsidR="00616780" w:rsidRDefault="00616780" w:rsidP="007B040D">
      <w:pPr>
        <w:rPr>
          <w:rFonts w:ascii="Times New Roman" w:hAnsi="Times New Roman" w:cs="Times New Roman"/>
          <w:sz w:val="24"/>
          <w:szCs w:val="24"/>
        </w:rPr>
      </w:pPr>
    </w:p>
    <w:p w:rsidR="00616780" w:rsidRPr="007B040D" w:rsidRDefault="00616780" w:rsidP="0061678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Answer to the question no. 2</w:t>
      </w:r>
    </w:p>
    <w:p w:rsidR="00616780" w:rsidRDefault="00616780" w:rsidP="007B040D">
      <w:pPr>
        <w:rPr>
          <w:rFonts w:ascii="Times New Roman" w:hAnsi="Times New Roman" w:cs="Times New Roman"/>
          <w:sz w:val="24"/>
          <w:szCs w:val="24"/>
        </w:rPr>
      </w:pPr>
    </w:p>
    <w:p w:rsidR="00616780" w:rsidRDefault="00616780" w:rsidP="006167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CMP AL, 000h</w:t>
      </w:r>
    </w:p>
    <w:p w:rsidR="00B92E9F" w:rsidRDefault="00B92E9F" w:rsidP="00B92E9F">
      <w:pPr>
        <w:pStyle w:val="Default"/>
      </w:pPr>
    </w:p>
    <w:p w:rsidR="00B92E9F" w:rsidRDefault="00B92E9F" w:rsidP="00B92E9F">
      <w:pPr>
        <w:pStyle w:val="Default"/>
        <w:spacing w:after="4"/>
        <w:rPr>
          <w:sz w:val="22"/>
          <w:szCs w:val="22"/>
        </w:rPr>
      </w:pPr>
      <w:r>
        <w:rPr>
          <w:sz w:val="22"/>
          <w:szCs w:val="22"/>
        </w:rPr>
        <w:t>CMP AL, 000H Compare immediate number 000</w:t>
      </w:r>
      <w:r>
        <w:rPr>
          <w:sz w:val="22"/>
          <w:szCs w:val="22"/>
        </w:rPr>
        <w:t xml:space="preserve">H with byte in AL </w:t>
      </w:r>
    </w:p>
    <w:p w:rsidR="00B92E9F" w:rsidRDefault="00B92E9F" w:rsidP="00B92E9F">
      <w:pPr>
        <w:pStyle w:val="Default"/>
        <w:spacing w:after="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CMP BH, CL Compare byte in CL with byte in BH </w:t>
      </w:r>
    </w:p>
    <w:p w:rsidR="00B92E9F" w:rsidRDefault="00B92E9F" w:rsidP="00B92E9F">
      <w:pPr>
        <w:pStyle w:val="Default"/>
        <w:spacing w:after="4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CMP CX, TEMP Compare word in DS at displacement TEMP with word at CX </w:t>
      </w:r>
    </w:p>
    <w:p w:rsidR="00B92E9F" w:rsidRDefault="00B92E9F" w:rsidP="00B92E9F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CMP PRICES [BX], 49H Compare immediate number 49H with byte at offset [BX] </w:t>
      </w:r>
    </w:p>
    <w:p w:rsidR="00616780" w:rsidRDefault="00B92E9F" w:rsidP="00B92E9F">
      <w:pPr>
        <w:rPr>
          <w:b/>
          <w:bCs/>
          <w:sz w:val="28"/>
          <w:szCs w:val="28"/>
        </w:rPr>
      </w:pPr>
      <w:proofErr w:type="gramStart"/>
      <w:r>
        <w:t>in</w:t>
      </w:r>
      <w:proofErr w:type="gramEnd"/>
      <w:r>
        <w:t xml:space="preserve"> array PRICES</w:t>
      </w:r>
    </w:p>
    <w:p w:rsidR="00616780" w:rsidRDefault="00616780" w:rsidP="0061678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 AL, 001h </w:t>
      </w:r>
    </w:p>
    <w:p w:rsidR="003500F1" w:rsidRDefault="003500F1" w:rsidP="003500F1">
      <w:pPr>
        <w:pStyle w:val="Default"/>
      </w:pP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CX, 0001H AND CX with immediate number 0001H; </w:t>
      </w: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result stored; Update PF, SF, ZF </w:t>
      </w: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TEST BP, [BX</w:t>
      </w:r>
      <w:proofErr w:type="gramStart"/>
      <w:r>
        <w:rPr>
          <w:sz w:val="22"/>
          <w:szCs w:val="22"/>
        </w:rPr>
        <w:t>][</w:t>
      </w:r>
      <w:proofErr w:type="gramEnd"/>
      <w:r>
        <w:rPr>
          <w:sz w:val="22"/>
          <w:szCs w:val="22"/>
        </w:rPr>
        <w:t xml:space="preserve">DI] AND word are offset [BX][DI] in DS with word in BP. </w:t>
      </w:r>
    </w:p>
    <w:p w:rsidR="003500F1" w:rsidRDefault="003500F1" w:rsidP="003500F1">
      <w:pPr>
        <w:pStyle w:val="Default"/>
        <w:rPr>
          <w:sz w:val="22"/>
          <w:szCs w:val="22"/>
        </w:rPr>
      </w:pPr>
    </w:p>
    <w:p w:rsidR="003500F1" w:rsidRDefault="003500F1" w:rsidP="003500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result stored. Update PF, SF, and ZF </w:t>
      </w:r>
    </w:p>
    <w:p w:rsidR="00616780" w:rsidRPr="00616780" w:rsidRDefault="00616780" w:rsidP="003500F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6780" w:rsidRPr="0061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F"/>
    <w:rsid w:val="00111434"/>
    <w:rsid w:val="003500F1"/>
    <w:rsid w:val="00616780"/>
    <w:rsid w:val="007B040D"/>
    <w:rsid w:val="008579B9"/>
    <w:rsid w:val="009D494F"/>
    <w:rsid w:val="00B92E9F"/>
    <w:rsid w:val="00CA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1479"/>
  <w15:chartTrackingRefBased/>
  <w15:docId w15:val="{482EA3A6-7834-43A5-9253-14270143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2020-08-25T02:33:00Z</dcterms:created>
  <dcterms:modified xsi:type="dcterms:W3CDTF">2020-08-25T02:50:00Z</dcterms:modified>
</cp:coreProperties>
</file>