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GO</w:t>
        <w:br/>
      </w:r>
    </w:p>
    <w:p>
      <w:r>
        <w:t>Data Volume Checks: PASS</w:t>
      </w:r>
    </w:p>
    <w:p>
      <w:r>
        <w:t>Aggregate Checks: PASS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r>
        <w:t>Findings:</w:t>
      </w:r>
    </w:p>
    <w:p>
      <w:pPr>
        <w:pStyle w:val="ListBullet"/>
      </w:pPr>
      <w:r>
        <w:t>- [PASS] Sum matches exactly for column 'amount' in table 'orders'. Source and Target both have sum 4327.11.</w:t>
      </w:r>
    </w:p>
    <w:p>
      <w:pPr>
        <w:pStyle w:val="ListBullet"/>
      </w:pPr>
      <w:r>
        <w:t>- [PASS] Average matches exactly for column 'amount' in table 'orders'. Source and Target both have average 216.35549999999998.</w:t>
      </w:r>
    </w:p>
    <w:p>
      <w:pPr>
        <w:pStyle w:val="ListBullet"/>
      </w:pPr>
      <w:r>
        <w:t>- [PASS] Max matches exactly for column 'amount' in table 'orders'. Source and Target both have max 469.48.</w:t>
      </w:r>
    </w:p>
    <w:p>
      <w:pPr>
        <w:pStyle w:val="ListBullet"/>
      </w:pPr>
      <w:r>
        <w:t>- [PASS] Min matches exactly for column 'amount' in table 'orders'. Source and Target both have min 27.47.</w:t>
      </w:r>
    </w:p>
    <w:p>
      <w:pPr>
        <w:pStyle w:val="ListBullet"/>
      </w:pPr>
      <w:r>
        <w:t>- [PASS] Variance matches exactly for column 'amount' in table 'orders'. Source and Target both have variance 19706.754710263154.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