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Test Client</w:t>
        <w:br/>
        <w:t>Migration: Verify Script</w:t>
        <w:br/>
        <w:t>Audit Date: 2026-02-01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