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68" w:rsidRDefault="00523064">
      <w:pPr>
        <w:spacing w:after="0" w:line="240" w:lineRule="auto"/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University of Asia Pacific (UAP)</w:t>
      </w:r>
    </w:p>
    <w:p w:rsidR="00EE7368" w:rsidRDefault="00523064">
      <w:pPr>
        <w:pBdr>
          <w:bottom w:val="single" w:sz="12" w:space="1" w:color="000000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 (CSE)</w:t>
      </w:r>
    </w:p>
    <w:p w:rsidR="00EE7368" w:rsidRDefault="00EE7368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EE7368" w:rsidRDefault="00EE7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</w:p>
    <w:p w:rsidR="00EE7368" w:rsidRDefault="00523064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Outline: CSE 100 </w:t>
      </w:r>
    </w:p>
    <w:p w:rsidR="00EE7368" w:rsidRDefault="00EE7368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E7368" w:rsidRDefault="00EE7368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Computer Science and Engineering (CSE)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Title:</w:t>
      </w:r>
      <w:r>
        <w:rPr>
          <w:rFonts w:ascii="Times New Roman" w:eastAsia="Times New Roman" w:hAnsi="Times New Roman" w:cs="Times New Roman"/>
          <w:b/>
        </w:rPr>
        <w:tab/>
      </w:r>
      <w:r w:rsidR="00657086">
        <w:rPr>
          <w:rFonts w:ascii="Times New Roman" w:eastAsia="Times New Roman" w:hAnsi="Times New Roman" w:cs="Times New Roman"/>
          <w:b/>
        </w:rPr>
        <w:tab/>
      </w:r>
      <w:r w:rsidR="00657086">
        <w:rPr>
          <w:rFonts w:ascii="Times New Roman" w:eastAsia="Times New Roman" w:hAnsi="Times New Roman" w:cs="Times New Roman"/>
          <w:b/>
        </w:rPr>
        <w:tab/>
      </w:r>
      <w:r w:rsidR="0065708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Competitive Programming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CSE 100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Semester: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9D3889">
        <w:rPr>
          <w:rFonts w:ascii="Times New Roman" w:eastAsia="Times New Roman" w:hAnsi="Times New Roman" w:cs="Times New Roman"/>
        </w:rPr>
        <w:t>Spring</w:t>
      </w:r>
      <w:r>
        <w:rPr>
          <w:rFonts w:ascii="Times New Roman" w:eastAsia="Times New Roman" w:hAnsi="Times New Roman" w:cs="Times New Roman"/>
        </w:rPr>
        <w:t xml:space="preserve"> </w:t>
      </w:r>
      <w:r w:rsidR="009D3889">
        <w:rPr>
          <w:rFonts w:ascii="Times New Roman" w:eastAsia="Times New Roman" w:hAnsi="Times New Roman" w:cs="Times New Roman"/>
        </w:rPr>
        <w:t>20</w:t>
      </w:r>
      <w:r w:rsidR="004F1E8A">
        <w:rPr>
          <w:rFonts w:ascii="Times New Roman" w:eastAsia="Times New Roman" w:hAnsi="Times New Roman" w:cs="Times New Roman"/>
        </w:rPr>
        <w:t>20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Level: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 w:rsidR="00D911D7">
        <w:rPr>
          <w:rFonts w:ascii="Times New Roman" w:eastAsia="Times New Roman" w:hAnsi="Times New Roman" w:cs="Times New Roman"/>
        </w:rPr>
        <w:t xml:space="preserve"> Semester (Section: B</w:t>
      </w:r>
      <w:r>
        <w:rPr>
          <w:rFonts w:ascii="Times New Roman" w:eastAsia="Times New Roman" w:hAnsi="Times New Roman" w:cs="Times New Roman"/>
        </w:rPr>
        <w:t>)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Credit Hour: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0.0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 &amp; Designation of Teacher: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Md. Imran Bin Azad, Assistant Professor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Office/Room: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701, </w:t>
      </w:r>
      <w:r>
        <w:rPr>
          <w:rFonts w:ascii="Times New Roman" w:eastAsia="Times New Roman" w:hAnsi="Times New Roman" w:cs="Times New Roman"/>
        </w:rPr>
        <w:t>7th Floor, teacher’s compound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Class Hours:</w:t>
      </w:r>
      <w:r>
        <w:rPr>
          <w:rFonts w:ascii="Times New Roman" w:eastAsia="Times New Roman" w:hAnsi="Times New Roman" w:cs="Times New Roman"/>
          <w:b/>
        </w:rPr>
        <w:tab/>
      </w:r>
      <w:r w:rsidR="008B6E9F">
        <w:rPr>
          <w:rFonts w:ascii="Times New Roman" w:eastAsia="Times New Roman" w:hAnsi="Times New Roman" w:cs="Times New Roman"/>
          <w:b/>
        </w:rPr>
        <w:tab/>
      </w:r>
      <w:r w:rsidR="008B6E9F">
        <w:rPr>
          <w:rFonts w:ascii="Times New Roman" w:eastAsia="Times New Roman" w:hAnsi="Times New Roman" w:cs="Times New Roman"/>
          <w:b/>
        </w:rPr>
        <w:tab/>
      </w:r>
      <w:r w:rsidR="008B6E9F">
        <w:rPr>
          <w:rFonts w:ascii="Times New Roman" w:eastAsia="Times New Roman" w:hAnsi="Times New Roman" w:cs="Times New Roman"/>
          <w:b/>
        </w:rPr>
        <w:tab/>
      </w:r>
      <w:r w:rsidR="007E4D5E" w:rsidRPr="007E4D5E">
        <w:rPr>
          <w:rFonts w:ascii="Times New Roman" w:eastAsia="Times New Roman" w:hAnsi="Times New Roman" w:cs="Times New Roman"/>
        </w:rPr>
        <w:t xml:space="preserve">Tuesday </w:t>
      </w:r>
      <w:r w:rsidR="0044532A">
        <w:rPr>
          <w:rFonts w:ascii="Times New Roman" w:eastAsia="Times New Roman" w:hAnsi="Times New Roman" w:cs="Times New Roman"/>
        </w:rPr>
        <w:t>5</w:t>
      </w:r>
      <w:r w:rsidR="007E4D5E" w:rsidRPr="007E4D5E">
        <w:rPr>
          <w:rFonts w:ascii="Times New Roman" w:eastAsia="Times New Roman" w:hAnsi="Times New Roman" w:cs="Times New Roman"/>
        </w:rPr>
        <w:t xml:space="preserve">:00 – </w:t>
      </w:r>
      <w:r w:rsidR="0044532A">
        <w:rPr>
          <w:rFonts w:ascii="Times New Roman" w:eastAsia="Times New Roman" w:hAnsi="Times New Roman" w:cs="Times New Roman"/>
        </w:rPr>
        <w:t>6</w:t>
      </w:r>
      <w:r w:rsidR="007E4D5E" w:rsidRPr="007E4D5E">
        <w:rPr>
          <w:rFonts w:ascii="Times New Roman" w:eastAsia="Times New Roman" w:hAnsi="Times New Roman" w:cs="Times New Roman"/>
        </w:rPr>
        <w:t xml:space="preserve">:20 pm, Thursday </w:t>
      </w:r>
      <w:r w:rsidR="0044532A">
        <w:rPr>
          <w:rFonts w:ascii="Times New Roman" w:eastAsia="Times New Roman" w:hAnsi="Times New Roman" w:cs="Times New Roman"/>
        </w:rPr>
        <w:t>2</w:t>
      </w:r>
      <w:r w:rsidR="007E4D5E" w:rsidRPr="007E4D5E">
        <w:rPr>
          <w:rFonts w:ascii="Times New Roman" w:eastAsia="Times New Roman" w:hAnsi="Times New Roman" w:cs="Times New Roman"/>
        </w:rPr>
        <w:t xml:space="preserve">:00 – </w:t>
      </w:r>
      <w:r w:rsidR="0044532A">
        <w:rPr>
          <w:rFonts w:ascii="Times New Roman" w:eastAsia="Times New Roman" w:hAnsi="Times New Roman" w:cs="Times New Roman"/>
        </w:rPr>
        <w:t>3</w:t>
      </w:r>
      <w:r w:rsidR="007E4D5E" w:rsidRPr="007E4D5E">
        <w:rPr>
          <w:rFonts w:ascii="Times New Roman" w:eastAsia="Times New Roman" w:hAnsi="Times New Roman" w:cs="Times New Roman"/>
        </w:rPr>
        <w:t>:20 pm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Consultation Hours: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44532A">
        <w:rPr>
          <w:rFonts w:ascii="Times New Roman" w:eastAsia="Times New Roman" w:hAnsi="Times New Roman" w:cs="Times New Roman"/>
        </w:rPr>
        <w:t>Thursday 6</w:t>
      </w:r>
      <w:r w:rsidR="007E4D5E" w:rsidRPr="007E4D5E">
        <w:rPr>
          <w:rFonts w:ascii="Times New Roman" w:eastAsia="Times New Roman" w:hAnsi="Times New Roman" w:cs="Times New Roman"/>
        </w:rPr>
        <w:t>:</w:t>
      </w:r>
      <w:r w:rsidR="0044532A">
        <w:rPr>
          <w:rFonts w:ascii="Times New Roman" w:eastAsia="Times New Roman" w:hAnsi="Times New Roman" w:cs="Times New Roman"/>
        </w:rPr>
        <w:t>3</w:t>
      </w:r>
      <w:r w:rsidR="007E4D5E" w:rsidRPr="007E4D5E">
        <w:rPr>
          <w:rFonts w:ascii="Times New Roman" w:eastAsia="Times New Roman" w:hAnsi="Times New Roman" w:cs="Times New Roman"/>
        </w:rPr>
        <w:t xml:space="preserve">0 – </w:t>
      </w:r>
      <w:r w:rsidR="0044532A">
        <w:rPr>
          <w:rFonts w:ascii="Times New Roman" w:eastAsia="Times New Roman" w:hAnsi="Times New Roman" w:cs="Times New Roman"/>
        </w:rPr>
        <w:t>7</w:t>
      </w:r>
      <w:r w:rsidR="007E4D5E" w:rsidRPr="007E4D5E">
        <w:rPr>
          <w:rFonts w:ascii="Times New Roman" w:eastAsia="Times New Roman" w:hAnsi="Times New Roman" w:cs="Times New Roman"/>
        </w:rPr>
        <w:t>:</w:t>
      </w:r>
      <w:r w:rsidR="0044532A">
        <w:rPr>
          <w:rFonts w:ascii="Times New Roman" w:eastAsia="Times New Roman" w:hAnsi="Times New Roman" w:cs="Times New Roman"/>
        </w:rPr>
        <w:t>5</w:t>
      </w:r>
      <w:bookmarkStart w:id="0" w:name="_GoBack"/>
      <w:bookmarkEnd w:id="0"/>
      <w:r w:rsidR="007E4D5E" w:rsidRPr="007E4D5E">
        <w:rPr>
          <w:rFonts w:ascii="Times New Roman" w:eastAsia="Times New Roman" w:hAnsi="Times New Roman" w:cs="Times New Roman"/>
        </w:rPr>
        <w:t>0 pm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imranbinazad@uap-bd.edu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+8801915683707</w:t>
      </w: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B6E9F" w:rsidRDefault="00523064" w:rsidP="008B6E9F">
      <w:pPr>
        <w:spacing w:after="0" w:line="240" w:lineRule="auto"/>
        <w:ind w:left="-2" w:firstLineChars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Rationale:</w:t>
      </w:r>
    </w:p>
    <w:p w:rsidR="00EE7368" w:rsidRDefault="00523064" w:rsidP="008B6E9F">
      <w:pPr>
        <w:spacing w:after="0" w:line="240" w:lineRule="auto"/>
        <w:ind w:left="-2" w:firstLineChars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improve analytical thinking, solving problems with programming, application of basic mathematics in problem solving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Pre-requisite </w:t>
      </w:r>
      <w:r>
        <w:rPr>
          <w:rFonts w:ascii="Times New Roman" w:eastAsia="Times New Roman" w:hAnsi="Times New Roman" w:cs="Times New Roman"/>
        </w:rPr>
        <w:t>(if any)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None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Course Synopsis: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EE7368" w:rsidRDefault="00523064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Introduction to Problem Solving and Competitive/Sport Programming, International Collegiate Programming Contest (ICPC): What, Why and How, Qualification System, History of Bangladesh in ICPC, Similarity with other relevant competitions such as IOI, IMO; Secondary Level Mathematics: Mathematical series, Arithmetic Progression, Geometric Progression, Logarithmic Functions; Recursion: Recurrence Relation, Solving series using recurrence relations, Fibonacci series; Basic C programming for problem solving: tools, syntax, statements, input/output, conditions, loops; Solving problems in Online Judge platforms: URI beginner list, </w:t>
      </w:r>
      <w:proofErr w:type="spellStart"/>
      <w:r>
        <w:rPr>
          <w:rFonts w:ascii="Times New Roman" w:eastAsia="Times New Roman" w:hAnsi="Times New Roman" w:cs="Times New Roman"/>
        </w:rPr>
        <w:t>UVa</w:t>
      </w:r>
      <w:proofErr w:type="spellEnd"/>
      <w:r>
        <w:rPr>
          <w:rFonts w:ascii="Times New Roman" w:eastAsia="Times New Roman" w:hAnsi="Times New Roman" w:cs="Times New Roman"/>
        </w:rPr>
        <w:t xml:space="preserve"> ad hoc list, </w:t>
      </w:r>
      <w:proofErr w:type="spellStart"/>
      <w:r>
        <w:rPr>
          <w:rFonts w:ascii="Times New Roman" w:eastAsia="Times New Roman" w:hAnsi="Times New Roman" w:cs="Times New Roman"/>
        </w:rPr>
        <w:t>LightOJ</w:t>
      </w:r>
      <w:proofErr w:type="spellEnd"/>
      <w:r>
        <w:rPr>
          <w:rFonts w:ascii="Times New Roman" w:eastAsia="Times New Roman" w:hAnsi="Times New Roman" w:cs="Times New Roman"/>
        </w:rPr>
        <w:t xml:space="preserve"> beginner volume; Basic Data structures: Array, Stack, Queue.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Course Objectives: </w:t>
      </w:r>
      <w:r>
        <w:rPr>
          <w:rFonts w:ascii="Times New Roman" w:eastAsia="Times New Roman" w:hAnsi="Times New Roman" w:cs="Times New Roman"/>
          <w:b/>
        </w:rPr>
        <w:tab/>
      </w:r>
      <w:r w:rsidR="00A419FD">
        <w:rPr>
          <w:rFonts w:ascii="Times New Roman" w:eastAsia="Times New Roman" w:hAnsi="Times New Roman" w:cs="Times New Roman"/>
          <w:color w:val="000000"/>
        </w:rPr>
        <w:t>The objectives of this course are</w:t>
      </w:r>
      <w:r>
        <w:rPr>
          <w:rFonts w:ascii="Times New Roman" w:eastAsia="Times New Roman" w:hAnsi="Times New Roman" w:cs="Times New Roman"/>
        </w:rPr>
        <w:t>:</w:t>
      </w:r>
    </w:p>
    <w:p w:rsidR="00EE7368" w:rsidRDefault="006318B4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To grow enthusiasm in Problem Solving and Competitive Programming</w:t>
      </w:r>
    </w:p>
    <w:p w:rsidR="00EE7368" w:rsidRDefault="006318B4">
      <w:pPr>
        <w:numPr>
          <w:ilvl w:val="0"/>
          <w:numId w:val="1"/>
        </w:num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To demonstrate the</w:t>
      </w:r>
      <w:r w:rsidR="00523064">
        <w:rPr>
          <w:rFonts w:ascii="Times New Roman" w:eastAsia="Times New Roman" w:hAnsi="Times New Roman" w:cs="Times New Roman"/>
          <w:color w:val="000000"/>
        </w:rPr>
        <w:t xml:space="preserve"> basic programming tools to start </w:t>
      </w:r>
      <w:r>
        <w:rPr>
          <w:rFonts w:ascii="Times New Roman" w:eastAsia="Times New Roman" w:hAnsi="Times New Roman" w:cs="Times New Roman"/>
          <w:color w:val="000000"/>
        </w:rPr>
        <w:t>C</w:t>
      </w:r>
      <w:r w:rsidR="00523064">
        <w:rPr>
          <w:rFonts w:ascii="Times New Roman" w:eastAsia="Times New Roman" w:hAnsi="Times New Roman" w:cs="Times New Roman"/>
          <w:color w:val="000000"/>
        </w:rPr>
        <w:t xml:space="preserve">ompetitive </w:t>
      </w:r>
      <w:r>
        <w:rPr>
          <w:rFonts w:ascii="Times New Roman" w:eastAsia="Times New Roman" w:hAnsi="Times New Roman" w:cs="Times New Roman"/>
          <w:color w:val="000000"/>
        </w:rPr>
        <w:t>P</w:t>
      </w:r>
      <w:r w:rsidR="00523064">
        <w:rPr>
          <w:rFonts w:ascii="Times New Roman" w:eastAsia="Times New Roman" w:hAnsi="Times New Roman" w:cs="Times New Roman"/>
          <w:color w:val="000000"/>
        </w:rPr>
        <w:t>rogramming</w:t>
      </w: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Course Outcomes (CO) and their mapping with Program outcomes (PO) and Teaching-Learning Assessment methods: </w:t>
      </w: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</w:rPr>
      </w:pPr>
    </w:p>
    <w:tbl>
      <w:tblPr>
        <w:tblStyle w:val="a"/>
        <w:tblW w:w="102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3317"/>
        <w:gridCol w:w="1634"/>
        <w:gridCol w:w="1414"/>
        <w:gridCol w:w="1813"/>
        <w:gridCol w:w="1414"/>
      </w:tblGrid>
      <w:tr w:rsidR="00EE7368">
        <w:trPr>
          <w:jc w:val="center"/>
        </w:trPr>
        <w:tc>
          <w:tcPr>
            <w:tcW w:w="63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317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 Statements: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Upon successful completion of the course, students should be able to:</w:t>
            </w:r>
          </w:p>
        </w:tc>
        <w:tc>
          <w:tcPr>
            <w:tcW w:w="16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Corresponding</w:t>
            </w: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POs</w:t>
            </w: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(Appendix-1)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Bloom’s taxonomy domain/level</w:t>
            </w: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(Appendix-2)</w:t>
            </w:r>
          </w:p>
        </w:tc>
        <w:tc>
          <w:tcPr>
            <w:tcW w:w="1813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Delivery methods and activities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</w:t>
            </w: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Tools</w:t>
            </w:r>
          </w:p>
        </w:tc>
      </w:tr>
      <w:tr w:rsidR="00EE7368">
        <w:trPr>
          <w:jc w:val="center"/>
        </w:trPr>
        <w:tc>
          <w:tcPr>
            <w:tcW w:w="63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3317" w:type="dxa"/>
          </w:tcPr>
          <w:p w:rsidR="00EE7368" w:rsidRDefault="003C041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57F90">
              <w:rPr>
                <w:rFonts w:ascii="Times New Roman" w:eastAsia="Times New Roman" w:hAnsi="Times New Roman" w:cs="Times New Roman"/>
                <w:b/>
                <w:color w:val="000000"/>
              </w:rPr>
              <w:t>Explain</w:t>
            </w:r>
            <w:r w:rsidR="00523064">
              <w:rPr>
                <w:rFonts w:ascii="Times New Roman" w:eastAsia="Times New Roman" w:hAnsi="Times New Roman" w:cs="Times New Roman"/>
                <w:color w:val="000000"/>
              </w:rPr>
              <w:t xml:space="preserve"> the need to practice analytical problem solving, competitive programming for better academic performance and career</w:t>
            </w:r>
          </w:p>
        </w:tc>
        <w:tc>
          <w:tcPr>
            <w:tcW w:w="16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414" w:type="dxa"/>
          </w:tcPr>
          <w:p w:rsidR="00EE7368" w:rsidRDefault="00523064" w:rsidP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</w:t>
            </w:r>
            <w:r w:rsidR="00373FF2">
              <w:rPr>
                <w:rFonts w:ascii="Times New Roman" w:eastAsia="Times New Roman" w:hAnsi="Times New Roman" w:cs="Times New Roman"/>
                <w:color w:val="000000"/>
              </w:rPr>
              <w:t>/Cognitive</w:t>
            </w:r>
          </w:p>
        </w:tc>
        <w:tc>
          <w:tcPr>
            <w:tcW w:w="1813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Sharing success stories and examples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Oral exams</w:t>
            </w:r>
          </w:p>
        </w:tc>
      </w:tr>
      <w:tr w:rsidR="00EE7368">
        <w:trPr>
          <w:jc w:val="center"/>
        </w:trPr>
        <w:tc>
          <w:tcPr>
            <w:tcW w:w="63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3317" w:type="dxa"/>
          </w:tcPr>
          <w:p w:rsidR="00EE7368" w:rsidRDefault="003C0413" w:rsidP="003C041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57F90">
              <w:rPr>
                <w:rFonts w:ascii="Times New Roman" w:eastAsia="Times New Roman" w:hAnsi="Times New Roman" w:cs="Times New Roman"/>
                <w:b/>
                <w:color w:val="000000"/>
              </w:rPr>
              <w:t>Demonstrate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the use of</w:t>
            </w:r>
            <w:r w:rsidR="00523064">
              <w:rPr>
                <w:rFonts w:ascii="Times New Roman" w:eastAsia="Times New Roman" w:hAnsi="Times New Roman" w:cs="Times New Roman"/>
                <w:color w:val="000000"/>
              </w:rPr>
              <w:t xml:space="preserve"> basic programming tools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for</w:t>
            </w:r>
            <w:r w:rsidR="00523064">
              <w:rPr>
                <w:rFonts w:ascii="Times New Roman" w:eastAsia="Times New Roman" w:hAnsi="Times New Roman" w:cs="Times New Roman"/>
                <w:color w:val="000000"/>
              </w:rPr>
              <w:t xml:space="preserve"> competitive programming</w:t>
            </w:r>
          </w:p>
        </w:tc>
        <w:tc>
          <w:tcPr>
            <w:tcW w:w="16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14" w:type="dxa"/>
          </w:tcPr>
          <w:p w:rsidR="00EE7368" w:rsidRDefault="00523064" w:rsidP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Apply</w:t>
            </w:r>
            <w:r w:rsidR="00373FF2">
              <w:rPr>
                <w:rFonts w:ascii="Times New Roman" w:eastAsia="Times New Roman" w:hAnsi="Times New Roman" w:cs="Times New Roman"/>
                <w:color w:val="000000"/>
              </w:rPr>
              <w:t>/ Cognitive</w:t>
            </w:r>
          </w:p>
        </w:tc>
        <w:tc>
          <w:tcPr>
            <w:tcW w:w="1813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Problem Solving, Practice sessions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Problem solving, programming contest </w:t>
            </w:r>
          </w:p>
        </w:tc>
      </w:tr>
      <w:tr w:rsidR="00EE7368">
        <w:trPr>
          <w:jc w:val="center"/>
        </w:trPr>
        <w:tc>
          <w:tcPr>
            <w:tcW w:w="63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3317" w:type="dxa"/>
          </w:tcPr>
          <w:p w:rsidR="00EE7368" w:rsidRDefault="00757F9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57F90">
              <w:rPr>
                <w:rFonts w:ascii="Times New Roman" w:eastAsia="Times New Roman" w:hAnsi="Times New Roman" w:cs="Times New Roman"/>
                <w:b/>
                <w:color w:val="000000"/>
              </w:rPr>
              <w:t>Apply</w:t>
            </w:r>
            <w:r w:rsidR="00523064">
              <w:rPr>
                <w:rFonts w:ascii="Times New Roman" w:eastAsia="Times New Roman" w:hAnsi="Times New Roman" w:cs="Times New Roman"/>
                <w:color w:val="000000"/>
              </w:rPr>
              <w:t xml:space="preserve"> secondary and higher secondary level mathematics for problem solving</w:t>
            </w:r>
          </w:p>
        </w:tc>
        <w:tc>
          <w:tcPr>
            <w:tcW w:w="16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4" w:type="dxa"/>
          </w:tcPr>
          <w:p w:rsidR="00EE7368" w:rsidRDefault="00523064" w:rsidP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Apply</w:t>
            </w:r>
            <w:r w:rsidR="00373FF2">
              <w:rPr>
                <w:rFonts w:ascii="Times New Roman" w:eastAsia="Times New Roman" w:hAnsi="Times New Roman" w:cs="Times New Roman"/>
                <w:color w:val="000000"/>
              </w:rPr>
              <w:t>/ Cognitive</w:t>
            </w:r>
          </w:p>
        </w:tc>
        <w:tc>
          <w:tcPr>
            <w:tcW w:w="1813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Practice sessions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Written exams, problem solving</w:t>
            </w:r>
          </w:p>
        </w:tc>
      </w:tr>
      <w:tr w:rsidR="00EE7368">
        <w:trPr>
          <w:jc w:val="center"/>
        </w:trPr>
        <w:tc>
          <w:tcPr>
            <w:tcW w:w="63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3317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757F90">
              <w:rPr>
                <w:rFonts w:ascii="Times New Roman" w:eastAsia="Times New Roman" w:hAnsi="Times New Roman" w:cs="Times New Roman"/>
                <w:b/>
                <w:color w:val="000000"/>
              </w:rPr>
              <w:t>Solve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beginner level problems in various online judge platforms</w:t>
            </w:r>
          </w:p>
        </w:tc>
        <w:tc>
          <w:tcPr>
            <w:tcW w:w="16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Apply</w:t>
            </w:r>
            <w:r w:rsidR="00373FF2">
              <w:rPr>
                <w:rFonts w:ascii="Times New Roman" w:eastAsia="Times New Roman" w:hAnsi="Times New Roman" w:cs="Times New Roman"/>
                <w:color w:val="000000"/>
              </w:rPr>
              <w:t>/ Cognitive</w:t>
            </w:r>
          </w:p>
        </w:tc>
        <w:tc>
          <w:tcPr>
            <w:tcW w:w="1813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Lecture, Problem Solving, Practice sessions</w:t>
            </w:r>
          </w:p>
        </w:tc>
        <w:tc>
          <w:tcPr>
            <w:tcW w:w="1414" w:type="dxa"/>
          </w:tcPr>
          <w:p w:rsidR="00EE7368" w:rsidRDefault="00523064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 solving, programming contest</w:t>
            </w:r>
          </w:p>
        </w:tc>
      </w:tr>
    </w:tbl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</w:rPr>
      </w:pPr>
    </w:p>
    <w:p w:rsidR="00EE7368" w:rsidRDefault="005230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Weighting COs with Assessment methods:</w:t>
      </w: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81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1140"/>
        <w:gridCol w:w="656"/>
        <w:gridCol w:w="656"/>
        <w:gridCol w:w="656"/>
        <w:gridCol w:w="656"/>
      </w:tblGrid>
      <w:tr w:rsidR="00EE7368">
        <w:trPr>
          <w:jc w:val="center"/>
        </w:trPr>
        <w:tc>
          <w:tcPr>
            <w:tcW w:w="4352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Type</w:t>
            </w:r>
          </w:p>
        </w:tc>
        <w:tc>
          <w:tcPr>
            <w:tcW w:w="114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 weight</w:t>
            </w:r>
          </w:p>
        </w:tc>
        <w:tc>
          <w:tcPr>
            <w:tcW w:w="656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656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656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656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</w:tr>
      <w:tr w:rsidR="00EE7368">
        <w:trPr>
          <w:jc w:val="center"/>
        </w:trPr>
        <w:tc>
          <w:tcPr>
            <w:tcW w:w="4352" w:type="dxa"/>
            <w:shd w:val="clear" w:color="auto" w:fill="auto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 Evaluation:</w:t>
            </w:r>
            <w:r>
              <w:rPr>
                <w:rFonts w:ascii="Times New Roman" w:eastAsia="Times New Roman" w:hAnsi="Times New Roman" w:cs="Times New Roman"/>
              </w:rPr>
              <w:br/>
              <w:t>Programming Contest (Individual)</w:t>
            </w:r>
          </w:p>
        </w:tc>
        <w:tc>
          <w:tcPr>
            <w:tcW w:w="1140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40%</w:t>
            </w:r>
          </w:p>
        </w:tc>
        <w:tc>
          <w:tcPr>
            <w:tcW w:w="656" w:type="dxa"/>
            <w:shd w:val="clear" w:color="auto" w:fill="FFFFFF"/>
          </w:tcPr>
          <w:p w:rsidR="00EE7368" w:rsidRDefault="00EE73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EE7368">
        <w:trPr>
          <w:jc w:val="center"/>
        </w:trPr>
        <w:tc>
          <w:tcPr>
            <w:tcW w:w="4352" w:type="dxa"/>
            <w:shd w:val="clear" w:color="auto" w:fill="auto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 Semester Evaluation:</w:t>
            </w:r>
            <w:r>
              <w:rPr>
                <w:rFonts w:ascii="Times New Roman" w:eastAsia="Times New Roman" w:hAnsi="Times New Roman" w:cs="Times New Roman"/>
              </w:rPr>
              <w:br/>
              <w:t>Problem Solving Competition (Written)</w:t>
            </w:r>
          </w:p>
        </w:tc>
        <w:tc>
          <w:tcPr>
            <w:tcW w:w="1140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20%</w:t>
            </w:r>
          </w:p>
        </w:tc>
        <w:tc>
          <w:tcPr>
            <w:tcW w:w="656" w:type="dxa"/>
            <w:shd w:val="clear" w:color="auto" w:fill="FFFFFF"/>
          </w:tcPr>
          <w:p w:rsidR="00EE7368" w:rsidRDefault="00EE73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56" w:type="dxa"/>
            <w:shd w:val="clear" w:color="auto" w:fill="FFFFFF"/>
          </w:tcPr>
          <w:p w:rsidR="00EE7368" w:rsidRDefault="00EE73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E7368">
        <w:trPr>
          <w:trHeight w:val="720"/>
          <w:jc w:val="center"/>
        </w:trPr>
        <w:tc>
          <w:tcPr>
            <w:tcW w:w="4352" w:type="dxa"/>
            <w:shd w:val="clear" w:color="auto" w:fill="auto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Continuous Evaluation: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performance, Short Quizzes, Problem Solving Sessions, Oral Exams</w:t>
            </w:r>
          </w:p>
        </w:tc>
        <w:tc>
          <w:tcPr>
            <w:tcW w:w="1140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40%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10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10</w:t>
            </w:r>
          </w:p>
        </w:tc>
        <w:tc>
          <w:tcPr>
            <w:tcW w:w="656" w:type="dxa"/>
            <w:shd w:val="clear" w:color="auto" w:fill="FFFFFF"/>
            <w:vAlign w:val="center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56" w:type="dxa"/>
            <w:shd w:val="clear" w:color="auto" w:fill="FFFFFF"/>
            <w:vAlign w:val="center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EE7368">
        <w:trPr>
          <w:trHeight w:val="340"/>
          <w:jc w:val="center"/>
        </w:trPr>
        <w:tc>
          <w:tcPr>
            <w:tcW w:w="4352" w:type="dxa"/>
            <w:shd w:val="clear" w:color="auto" w:fill="auto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140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100%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656" w:type="dxa"/>
            <w:shd w:val="clear" w:color="auto" w:fill="FFFFFF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</w:tr>
    </w:tbl>
    <w:p w:rsidR="00EE7368" w:rsidRDefault="00EE7368">
      <w:pPr>
        <w:tabs>
          <w:tab w:val="left" w:pos="381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</w:p>
    <w:p w:rsidR="00EE7368" w:rsidRDefault="00523064">
      <w:pPr>
        <w:tabs>
          <w:tab w:val="left" w:pos="3810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Grading Policy:</w:t>
      </w:r>
    </w:p>
    <w:tbl>
      <w:tblPr>
        <w:tblStyle w:val="a1"/>
        <w:tblW w:w="5040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</w:tblGrid>
      <w:tr w:rsidR="00EE7368">
        <w:tc>
          <w:tcPr>
            <w:tcW w:w="324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Obtained Marks (out of 100)</w:t>
            </w:r>
          </w:p>
        </w:tc>
        <w:tc>
          <w:tcPr>
            <w:tcW w:w="180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Grade</w:t>
            </w:r>
          </w:p>
        </w:tc>
      </w:tr>
      <w:tr w:rsidR="00EE7368">
        <w:tc>
          <w:tcPr>
            <w:tcW w:w="324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 or above</w:t>
            </w:r>
          </w:p>
        </w:tc>
        <w:tc>
          <w:tcPr>
            <w:tcW w:w="180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Satisfactory</w:t>
            </w:r>
          </w:p>
        </w:tc>
      </w:tr>
      <w:tr w:rsidR="00EE7368">
        <w:tc>
          <w:tcPr>
            <w:tcW w:w="324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Below 60</w:t>
            </w:r>
          </w:p>
        </w:tc>
        <w:tc>
          <w:tcPr>
            <w:tcW w:w="1800" w:type="dxa"/>
          </w:tcPr>
          <w:p w:rsidR="00EE7368" w:rsidRDefault="00523064">
            <w:pPr>
              <w:tabs>
                <w:tab w:val="left" w:pos="381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Unsatisfactory</w:t>
            </w:r>
          </w:p>
        </w:tc>
      </w:tr>
    </w:tbl>
    <w:p w:rsidR="002B4FE4" w:rsidRDefault="002B4FE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C46" w:rsidRDefault="00000C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00C46" w:rsidRDefault="00000C46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E7368" w:rsidRDefault="005230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Course Content Outline and mapping with COs</w:t>
      </w:r>
    </w:p>
    <w:p w:rsidR="00EE7368" w:rsidRDefault="00EE7368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</w:p>
    <w:tbl>
      <w:tblPr>
        <w:tblStyle w:val="a2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4034"/>
        <w:gridCol w:w="1080"/>
        <w:gridCol w:w="2250"/>
        <w:gridCol w:w="1458"/>
      </w:tblGrid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Topics / Content</w:t>
            </w:r>
          </w:p>
        </w:tc>
        <w:tc>
          <w:tcPr>
            <w:tcW w:w="108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Outcome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Delivery methods and activities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Additional Materials</w:t>
            </w:r>
          </w:p>
        </w:tc>
      </w:tr>
      <w:tr w:rsidR="00EE7368">
        <w:trPr>
          <w:trHeight w:val="800"/>
          <w:jc w:val="center"/>
        </w:trPr>
        <w:tc>
          <w:tcPr>
            <w:tcW w:w="754" w:type="dxa"/>
          </w:tcPr>
          <w:p w:rsidR="00EE7368" w:rsidRDefault="00EE73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Introduction to the University, Department, Program: Curriculum, Outcome, Rules</w:t>
            </w:r>
          </w:p>
        </w:tc>
        <w:tc>
          <w:tcPr>
            <w:tcW w:w="108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Lecture, multimedia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Prospectus of the BSc in CSE program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Problem Solving and Competitive/Sport Programming, ICPC</w:t>
            </w:r>
          </w:p>
          <w:p w:rsidR="00EE7368" w:rsidRDefault="00EE73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Motivation to participate in Programming Contests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Lecture, multimedia, Speech by invited guest (Dr. 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Kaykobad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Dr.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 Mr.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Shahriar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Manzoor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 any renowned ICPC Alumni)</w:t>
            </w:r>
          </w:p>
        </w:tc>
        <w:tc>
          <w:tcPr>
            <w:tcW w:w="1458" w:type="dxa"/>
          </w:tcPr>
          <w:p w:rsidR="00EE7368" w:rsidRDefault="0044532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6">
              <w:r w:rsidR="0052306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https://icpc.baylor.edu/</w:t>
              </w:r>
            </w:hyperlink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Getting started with C Programming Language for Problem Solving: Tools needed, Basic syntax, statements,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Input/Output</w:t>
            </w:r>
            <w:proofErr w:type="spellEnd"/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3 – 5 of required text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3 of recommended text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Competitive Programming at home: Online Judge,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Codeforces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URI; Top problem solvers of the world, Leaders from Bangladesh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Multimedia</w:t>
            </w:r>
          </w:p>
        </w:tc>
        <w:tc>
          <w:tcPr>
            <w:tcW w:w="1458" w:type="dxa"/>
          </w:tcPr>
          <w:p w:rsidR="00EE7368" w:rsidRDefault="0044532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7">
              <w:r w:rsidR="0052306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https://onlinejudge.org/</w:t>
              </w:r>
            </w:hyperlink>
          </w:p>
          <w:p w:rsidR="00EE7368" w:rsidRDefault="0044532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hyperlink r:id="rId8">
              <w:r w:rsidR="00523064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https://www.urionlinejudge.com.br/</w:t>
              </w:r>
            </w:hyperlink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Online Judge Beginner List: 1001 – 1006</w:t>
            </w:r>
          </w:p>
          <w:p w:rsidR="00EE7368" w:rsidRDefault="00EE73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Short discussion on ICPC Asia Dhaka Regional Contest 2019: Contest Environment, Winners,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Problemset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Analysis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multimedia,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Mathematical series: Arithmetic Progression, Geometric Progression;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Recursion/Recurrence Relation, Fibonacci Series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Logarithmic Functions and its applications: Digits in a number, Digits in Factorial, working with different number systems</w:t>
            </w:r>
          </w:p>
          <w:p w:rsidR="00EE7368" w:rsidRDefault="00EE73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Discussion: Trailing zeroes in a number, Trailing zeroes in Factorial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9576" w:type="dxa"/>
            <w:gridSpan w:val="5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Mid Semester Evaluation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Programming Language: Conditions, If/Else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Online Judge Beginner List: Up to 1038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7 of required text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 Programming Language: Loops</w:t>
            </w:r>
          </w:p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Online Judge Beginner List: 1059 – 1145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Chapter 8 of required text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Uhunt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helper) : Super Easy List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Data Structures: Array, Stack, Queue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Uhunt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Ad hoc problems Part 1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Introduction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LightOJ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Beginner Volume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754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034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LightOJ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Beginner Volume (contd.)</w:t>
            </w:r>
          </w:p>
        </w:tc>
        <w:tc>
          <w:tcPr>
            <w:tcW w:w="1080" w:type="dxa"/>
          </w:tcPr>
          <w:p w:rsidR="00EE7368" w:rsidRDefault="00523064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2250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Lecture, Practice sessions, Problem solving</w:t>
            </w:r>
          </w:p>
        </w:tc>
        <w:tc>
          <w:tcPr>
            <w:tcW w:w="145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be shared in Google Classroom</w:t>
            </w:r>
          </w:p>
        </w:tc>
      </w:tr>
      <w:tr w:rsidR="00EE7368">
        <w:trPr>
          <w:jc w:val="center"/>
        </w:trPr>
        <w:tc>
          <w:tcPr>
            <w:tcW w:w="9576" w:type="dxa"/>
            <w:gridSpan w:val="5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Final Evaluation</w:t>
            </w:r>
          </w:p>
        </w:tc>
      </w:tr>
    </w:tbl>
    <w:p w:rsidR="00EE7368" w:rsidRDefault="00EE7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0" w:hanging="2"/>
        <w:rPr>
          <w:rFonts w:ascii="Times New Roman" w:eastAsia="Times New Roman" w:hAnsi="Times New Roman" w:cs="Times New Roman"/>
          <w:color w:val="000000"/>
        </w:rPr>
      </w:pPr>
    </w:p>
    <w:p w:rsidR="00EE7368" w:rsidRDefault="00EE73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B4FE4" w:rsidRDefault="002B4F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Required Reference(s):</w:t>
      </w:r>
    </w:p>
    <w:p w:rsidR="00EE7368" w:rsidRDefault="00523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Structured C/C++ Programming</w:t>
      </w:r>
    </w:p>
    <w:p w:rsidR="00EE7368" w:rsidRDefault="005230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14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Dr. M. A. Hakim Newton, Dr. Md.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Mostofa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Akbar, Dr. M.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Kaykobad</w:t>
      </w:r>
      <w:proofErr w:type="spellEnd"/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B4FE4" w:rsidRDefault="002B4FE4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Recommended Reference(s):</w:t>
      </w: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Art of Programming Contest</w:t>
      </w:r>
    </w:p>
    <w:p w:rsidR="00EE7368" w:rsidRDefault="00523064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Ahmed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Shamsul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Arefin</w:t>
      </w:r>
      <w:proofErr w:type="spellEnd"/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5230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Class code for Google Classroom:</w:t>
      </w:r>
      <w:r>
        <w:rPr>
          <w:rFonts w:ascii="Times New Roman" w:eastAsia="Times New Roman" w:hAnsi="Times New Roman" w:cs="Times New Roman"/>
          <w:b/>
        </w:rPr>
        <w:tab/>
      </w:r>
      <w:r w:rsidR="0070017E">
        <w:rPr>
          <w:rFonts w:ascii="Times New Roman" w:eastAsia="Times New Roman" w:hAnsi="Times New Roman" w:cs="Times New Roman"/>
        </w:rPr>
        <w:t>Will be updated once the class routine is published</w:t>
      </w: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17E" w:rsidTr="0070017E">
        <w:tc>
          <w:tcPr>
            <w:tcW w:w="3116" w:type="dxa"/>
          </w:tcPr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Prepared by</w:t>
            </w: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Md. Imran Bin Azad</w:t>
            </w:r>
          </w:p>
          <w:p w:rsid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Asst. Professor, CSE, UAP</w:t>
            </w: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Checked by</w:t>
            </w: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Bilkis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Jamal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Ferdosi</w:t>
            </w:r>
            <w:proofErr w:type="spellEnd"/>
          </w:p>
          <w:p w:rsid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Professor and Head</w:t>
            </w:r>
          </w:p>
          <w:p w:rsidR="0070017E" w:rsidRP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CSE, UAP</w:t>
            </w:r>
          </w:p>
        </w:tc>
        <w:tc>
          <w:tcPr>
            <w:tcW w:w="3117" w:type="dxa"/>
          </w:tcPr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Reviewed by</w:t>
            </w: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</w:rPr>
            </w:pPr>
          </w:p>
          <w:p w:rsid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Prof. Dr. 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Kaykobad</w:t>
            </w:r>
            <w:proofErr w:type="spellEnd"/>
          </w:p>
          <w:p w:rsidR="0070017E" w:rsidRPr="0070017E" w:rsidRDefault="0070017E" w:rsidP="0070017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CSE, BUET</w:t>
            </w:r>
          </w:p>
        </w:tc>
      </w:tr>
    </w:tbl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</w:p>
    <w:p w:rsidR="00EE7368" w:rsidRDefault="005230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  <w:r>
        <w:br w:type="page"/>
      </w:r>
    </w:p>
    <w:p w:rsidR="00EE7368" w:rsidRDefault="0052306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Appendix-1: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Washington Accord Program Outcomes (PO) for engineering programs:</w:t>
      </w:r>
    </w:p>
    <w:p w:rsidR="00EE7368" w:rsidRDefault="00EE73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3245"/>
        <w:gridCol w:w="4765"/>
      </w:tblGrid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PO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Differentiating Characteristic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Engineering Knowledge</w:t>
            </w:r>
          </w:p>
          <w:p w:rsidR="00EE7368" w:rsidRDefault="00EE73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education and type of knowledge, both theoretical and practical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 Analysis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Complexity of analysis 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Design/ development of solutions</w:t>
            </w:r>
          </w:p>
          <w:p w:rsidR="00EE7368" w:rsidRDefault="00EE73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EE7368">
        <w:trPr>
          <w:trHeight w:val="240"/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</w:tcPr>
          <w:p w:rsidR="00EE7368" w:rsidRDefault="00523064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Investigation 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Breadth and depth of investigation and experimentation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Modern Tool Usage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understanding of the appropriateness of the tool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Engineer and Society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knowledge and responsibility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Environment and Sustainability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of solutions.</w:t>
            </w:r>
          </w:p>
        </w:tc>
      </w:tr>
      <w:tr w:rsidR="00EE7368">
        <w:trPr>
          <w:trHeight w:val="320"/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45" w:type="dxa"/>
          </w:tcPr>
          <w:p w:rsidR="00EE7368" w:rsidRDefault="00523064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Ethics 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and level of practice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45" w:type="dxa"/>
          </w:tcPr>
          <w:p w:rsidR="00EE7368" w:rsidRDefault="00523064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Individual and Team work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Role in and diversity of team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45" w:type="dxa"/>
          </w:tcPr>
          <w:p w:rsidR="00EE7368" w:rsidRDefault="00523064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Communication 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communication according to type of activities performed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Management and Finance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 of management required for differing types of activity</w:t>
            </w:r>
          </w:p>
        </w:tc>
      </w:tr>
      <w:tr w:rsidR="00EE7368">
        <w:trPr>
          <w:jc w:val="center"/>
        </w:trPr>
        <w:tc>
          <w:tcPr>
            <w:tcW w:w="1168" w:type="dxa"/>
          </w:tcPr>
          <w:p w:rsidR="00EE7368" w:rsidRDefault="0052306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4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Lifelong learning</w:t>
            </w:r>
          </w:p>
        </w:tc>
        <w:tc>
          <w:tcPr>
            <w:tcW w:w="4765" w:type="dxa"/>
          </w:tcPr>
          <w:p w:rsidR="00EE7368" w:rsidRDefault="00523064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Preparation for and depth of Continuing learning.</w:t>
            </w:r>
          </w:p>
        </w:tc>
      </w:tr>
    </w:tbl>
    <w:p w:rsidR="00EE7368" w:rsidRDefault="00EE73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EE7368" w:rsidRDefault="00523064">
      <w:pP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Appendix-2</w:t>
      </w:r>
    </w:p>
    <w:p w:rsidR="00EE7368" w:rsidRDefault="00523064">
      <w:pPr>
        <w:spacing w:after="12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>
            <wp:extent cx="4133850" cy="232156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7368" w:rsidRDefault="0052306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sectPr w:rsidR="00EE73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462"/>
    <w:multiLevelType w:val="multilevel"/>
    <w:tmpl w:val="8CC4CCFA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2935609"/>
    <w:multiLevelType w:val="multilevel"/>
    <w:tmpl w:val="A72CC768"/>
    <w:lvl w:ilvl="0">
      <w:numFmt w:val="bullet"/>
      <w:lvlText w:val="-"/>
      <w:lvlJc w:val="left"/>
      <w:pPr>
        <w:ind w:left="3262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398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7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2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4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6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30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2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68"/>
    <w:rsid w:val="00000C46"/>
    <w:rsid w:val="002B4FE4"/>
    <w:rsid w:val="00373FF2"/>
    <w:rsid w:val="003C0413"/>
    <w:rsid w:val="0044532A"/>
    <w:rsid w:val="004F1E8A"/>
    <w:rsid w:val="00523064"/>
    <w:rsid w:val="006318B4"/>
    <w:rsid w:val="00657086"/>
    <w:rsid w:val="0070017E"/>
    <w:rsid w:val="00757F90"/>
    <w:rsid w:val="007E4D5E"/>
    <w:rsid w:val="008B6E9F"/>
    <w:rsid w:val="009D3889"/>
    <w:rsid w:val="00A419FD"/>
    <w:rsid w:val="00D911D7"/>
    <w:rsid w:val="00DA65C3"/>
    <w:rsid w:val="00EB5EE8"/>
    <w:rsid w:val="00E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AA585-54E0-4175-BC44-FB75C8F1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pPr>
      <w:spacing w:after="100" w:afterAutospacing="1" w:line="36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BodyText2Char">
    <w:name w:val="Body Text 2 Char"/>
    <w:rPr>
      <w:rFonts w:ascii="Arial" w:eastAsia="Times New Roman" w:hAnsi="Arial" w:cs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judg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pc.baylor.ed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T1wj61VsmIggFG1lOrwpUeKaw==">AMUW2mUXMkaIm/RF7yiIYATFyqhfv+t2++zBoXsAMIf7XPCIe1loKrE2NziERKewNW1drtemIcvtL3z6Ex/sOxlbkO04oyRYIayGnPvDA0Eimtu8bCDigqEidu1b29KgPRZNpLqBqhlr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</dc:creator>
  <cp:lastModifiedBy>Imran</cp:lastModifiedBy>
  <cp:revision>18</cp:revision>
  <dcterms:created xsi:type="dcterms:W3CDTF">2017-05-25T07:32:00Z</dcterms:created>
  <dcterms:modified xsi:type="dcterms:W3CDTF">2020-06-27T08:18:00Z</dcterms:modified>
</cp:coreProperties>
</file>