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23</w:t>
      </w:r>
      <w:r>
        <w:rPr>
          <w:rFonts w:cs="Times New Roman" w:ascii="Times New Roman" w:hAnsi="Times New Roman"/>
          <w:sz w:val="28"/>
          <w:szCs w:val="28"/>
        </w:rPr>
        <w:t xml:space="preserve"> варіант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Садовський В.Ю.</w:t>
      </w:r>
    </w:p>
    <w:p>
      <w:pPr>
        <w:pStyle w:val="BodyText2"/>
        <w:widowControl w:val="false"/>
        <w:spacing w:lineRule="auto" w:line="360"/>
        <w:ind w:left="0" w:hanging="0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Лабораторна робота</w:t>
      </w:r>
      <w:r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5</w:t>
      </w:r>
      <w:bookmarkStart w:id="0" w:name="_GoBack"/>
      <w:bookmarkEnd w:id="0"/>
    </w:p>
    <w:p>
      <w:pPr>
        <w:pStyle w:val="BodyText2"/>
        <w:widowControl w:val="false"/>
        <w:spacing w:lineRule="auto" w:line="360" w:before="0" w:after="0"/>
        <w:ind w:left="0" w:hanging="0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 Розв’язання систем нелінійних рівнянь</w:t>
      </w:r>
    </w:p>
    <w:p>
      <w:pPr>
        <w:pStyle w:val="BodyText2"/>
        <w:widowControl w:val="false"/>
        <w:spacing w:lineRule="auto" w:line="360" w:before="120" w:after="0"/>
        <w:ind w:left="0" w:hanging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  <w:r>
        <w:rPr>
          <w:color w:val="000000"/>
          <w:sz w:val="28"/>
          <w:szCs w:val="28"/>
          <w:lang w:val="uk-UA"/>
        </w:rPr>
        <w:t xml:space="preserve">Розв’язати систему нелінійних рівнянь </w:t>
      </w:r>
      <w:r>
        <w:rPr>
          <w:sz w:val="28"/>
          <w:szCs w:val="28"/>
          <w:lang w:val="uk-UA"/>
        </w:rPr>
        <w:t>з точністю до 0.001. Відокремлення коренів виконати графічно. Уточнення коренів провести методом простої ітерації.</w:t>
      </w:r>
    </w:p>
    <w:p>
      <w:pPr>
        <w:pStyle w:val="BodyText2"/>
        <w:widowControl w:val="false"/>
        <w:spacing w:lineRule="auto" w:line="360" w:before="120" w:after="0"/>
        <w:ind w:lef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40" w:beforeAutospacing="1" w:afterAutospacing="1"/>
        <w:rPr>
          <w:color w:val="0D0D0D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d>
                <m:dPr>
                  <m:begChr m:val="{"/>
                  <m:endChr m:val="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/>
              </m:d>
            </m:e>
          </m:eqArr>
        </m:oMath>
      </m:oMathPara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  <w:i/>
          <w:i/>
          <w:color w:val="0D0D0D"/>
          <w:sz w:val="28"/>
          <w:szCs w:val="28"/>
        </w:rPr>
      </w:pPr>
      <w:r>
        <w:rPr>
          <w:rFonts w:cs="Times New Roman" w:ascii="Times New Roman" w:hAnsi="Times New Roman"/>
          <w:i/>
          <w:color w:val="0D0D0D"/>
          <w:sz w:val="28"/>
          <w:szCs w:val="28"/>
        </w:rPr>
        <w:t xml:space="preserve">Розв’язання: </w:t>
      </w:r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Перепишемо дану систему у вигляді :</w:t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Відокремлення коренів проводимо графічно:</w:t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/>
        <w:drawing>
          <wp:inline distT="0" distB="0" distL="0" distR="0">
            <wp:extent cx="5402580" cy="46412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widowControl w:val="false"/>
        <w:spacing w:lineRule="auto" w:line="360" w:before="120" w:after="160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 xml:space="preserve">З графіку бачимо, що система має єдиний розв’язок, що лежить в області D зміни значень невідомих: </w:t>
      </w:r>
    </w:p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D0D0D"/>
          <w:sz w:val="28"/>
          <w:szCs w:val="28"/>
          <w:lang w:val="ru-RU"/>
        </w:rPr>
        <w:t>-1&lt;</w:t>
      </w:r>
      <w:r>
        <w:rPr>
          <w:rFonts w:cs="Times New Roman" w:ascii="Times New Roman" w:hAnsi="Times New Roman"/>
          <w:color w:val="0D0D0D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color w:val="0D0D0D"/>
          <w:sz w:val="28"/>
          <w:szCs w:val="28"/>
          <w:lang w:val="ru-RU"/>
        </w:rPr>
        <w:t>&lt;-0,9</w:t>
      </w:r>
    </w:p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D0D0D"/>
          <w:sz w:val="28"/>
          <w:szCs w:val="28"/>
          <w:lang w:val="ru-RU"/>
        </w:rPr>
        <w:t>1,1&lt;</w:t>
      </w:r>
      <w:r>
        <w:rPr>
          <w:rFonts w:cs="Times New Roman" w:ascii="Times New Roman" w:hAnsi="Times New Roman"/>
          <w:color w:val="0D0D0D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color w:val="0D0D0D"/>
          <w:sz w:val="28"/>
          <w:szCs w:val="28"/>
          <w:lang w:val="ru-RU"/>
        </w:rPr>
        <w:t>&lt;-1</w:t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Упевнимося, що метод простої ітерації є збіжним для уточнення розв’язку даної системи. Для цього запишемо її у наступному вигляді:</w:t>
      </w:r>
    </w:p>
    <w:p>
      <w:pPr>
        <w:pStyle w:val="Normal"/>
        <w:widowControl w:val="false"/>
        <w:spacing w:lineRule="auto" w:line="360"/>
        <w:ind w:firstLine="720"/>
        <w:jc w:val="both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i/>
          <w:color w:val="0D0D0D"/>
          <w:sz w:val="28"/>
          <w:szCs w:val="28"/>
        </w:rPr>
        <w:t>Оскільки</w:t>
      </w:r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color w:val="0D0D0D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i/>
          <w:color w:val="0D0D0D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0,5</m:t>
              </m:r>
            </m:e>
          </m:d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  <w:lang w:val="en-US"/>
        </w:rPr>
      </w:pPr>
      <w:r>
        <w:rPr>
          <w:rFonts w:eastAsia="" w:cs="Times New Roman" w:eastAsiaTheme="minorEastAsia" w:ascii="Times New Roman" w:hAnsi="Times New Roman"/>
          <w:i/>
          <w:color w:val="0D0D0D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y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i/>
          <w:color w:val="0D0D0D"/>
          <w:sz w:val="28"/>
          <w:szCs w:val="28"/>
        </w:rPr>
        <w:t xml:space="preserve">То в області </w:t>
      </w:r>
      <w:r>
        <w:rPr>
          <w:rFonts w:eastAsia="" w:cs="Times New Roman" w:ascii="Times New Roman" w:hAnsi="Times New Roman" w:eastAsiaTheme="minorEastAsia"/>
          <w:i/>
          <w:color w:val="0D0D0D"/>
          <w:sz w:val="28"/>
          <w:szCs w:val="28"/>
          <w:lang w:val="en-US"/>
        </w:rPr>
        <w:t>D</w:t>
      </w:r>
      <w:r>
        <w:rPr>
          <w:rFonts w:eastAsia="" w:cs="Times New Roman" w:ascii="Times New Roman" w:hAnsi="Times New Roman" w:eastAsiaTheme="minorEastAsia"/>
          <w:i/>
          <w:color w:val="0D0D0D"/>
          <w:sz w:val="28"/>
          <w:szCs w:val="28"/>
        </w:rPr>
        <w:t xml:space="preserve"> маємо</w:t>
      </w:r>
      <w:r>
        <w:rPr>
          <w:rFonts w:eastAsia="" w:cs="Times New Roman" w:ascii="Times New Roman" w:hAnsi="Times New Roman" w:eastAsiaTheme="minorEastAsia"/>
          <w:i/>
          <w:color w:val="0D0D0D"/>
          <w:sz w:val="28"/>
          <w:szCs w:val="28"/>
          <w:lang w:val="ru-RU"/>
        </w:rPr>
        <w:t>:</w:t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⌈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⌉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⌈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⌉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⁡</m:t>
          </m:r>
        </m:oMath>
      </m:oMathPara>
    </w:p>
    <w:p>
      <w:pPr>
        <w:pStyle w:val="Normal"/>
        <w:widowControl w:val="false"/>
        <w:spacing w:lineRule="auto" w:line="360"/>
        <w:ind w:firstLine="720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</w:r>
    </w:p>
    <w:p>
      <w:pPr>
        <w:pStyle w:val="Normal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⌈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⌉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⌈</m:t>
          </m:r>
          <m:f>
            <m:num>
              <m:r>
                <w:rPr>
                  <w:rFonts w:ascii="Cambria Math" w:hAnsi="Cambria Math"/>
                </w:rPr>
                <m:t xml:space="preserve">∂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∂</m:t>
              </m:r>
              <m:r>
                <w:rPr>
                  <w:rFonts w:ascii="Cambria Math" w:hAnsi="Cambria Math"/>
                </w:rPr>
                <m:t xml:space="preserve">y</m:t>
              </m:r>
            </m:den>
          </m:f>
          <m:r>
            <w:rPr>
              <w:rFonts w:ascii="Cambria Math" w:hAnsi="Cambria Math"/>
            </w:rPr>
            <m:t xml:space="preserve">⌉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⌈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⁡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⌉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0,27015</m:t>
          </m:r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/>
        <w:ind w:firstLine="708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Таким чином умови збіжності виконуються.</w:t>
      </w:r>
    </w:p>
    <w:p>
      <w:pPr>
        <w:pStyle w:val="Normal"/>
        <w:widowControl w:val="false"/>
        <w:spacing w:lineRule="auto" w:line="360"/>
        <w:ind w:firstLine="708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Обчислення проводимо за формулами:</w:t>
      </w:r>
    </w:p>
    <w:p>
      <w:pPr>
        <w:pStyle w:val="Normal"/>
        <w:widowControl w:val="false"/>
        <w:spacing w:lineRule="auto" w:line="360"/>
        <w:ind w:firstLine="720"/>
        <w:jc w:val="left"/>
        <w:rPr>
          <w:rFonts w:ascii="Times New Roman" w:hAnsi="Times New Roman" w:eastAsia="" w:cs="Times New Roman" w:eastAsiaTheme="minorEastAsia"/>
          <w:i/>
          <w:i/>
          <w:color w:val="0D0D0D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widowControl w:val="false"/>
        <w:spacing w:lineRule="auto" w:line="360"/>
        <w:ind w:firstLine="708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cs="Times New Roman" w:ascii="Times New Roman" w:hAnsi="Times New Roman"/>
          <w:color w:val="0D0D0D"/>
          <w:sz w:val="28"/>
          <w:szCs w:val="28"/>
        </w:rPr>
        <w:t>За початкове наближення приймаємо: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0,95</m:t>
        </m:r>
      </m:oMath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1,05</m:t>
        </m:r>
      </m:oMath>
    </w:p>
    <w:tbl>
      <w:tblPr>
        <w:tblStyle w:val="a4"/>
        <w:tblW w:w="96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09"/>
        <w:gridCol w:w="3210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xn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yn</w:t>
            </w:r>
          </w:p>
        </w:tc>
      </w:tr>
      <w:tr>
        <w:trPr>
          <w:trHeight w:val="625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-0,95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-1,05</w:t>
            </w:r>
          </w:p>
        </w:tc>
      </w:tr>
      <w:tr>
        <w:trPr>
          <w:trHeight w:val="564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-0,93371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-1,09955</w:t>
            </w:r>
          </w:p>
        </w:tc>
      </w:tr>
      <w:tr>
        <w:trPr>
          <w:trHeight w:val="700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-0,94550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-1,09258</w:t>
            </w:r>
          </w:p>
        </w:tc>
      </w:tr>
      <w:tr>
        <w:trPr>
          <w:trHeight w:val="695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-0,94390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-1,09760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</w:tr>
      <w:tr>
        <w:trPr>
          <w:trHeight w:val="695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uk-UA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-0,94505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-1,09691</w:t>
            </w:r>
          </w:p>
        </w:tc>
      </w:tr>
      <w:tr>
        <w:trPr>
          <w:trHeight w:val="695" w:hRule="atLeast"/>
        </w:trPr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-0,94490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8"/>
                <w:lang w:val="uk-UA" w:eastAsia="en-US" w:bidi="ar-SA"/>
              </w:rPr>
              <w:t>-1,09741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Оскільки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= 0.00015 &lt; 0.001;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</m:e>
        </m:d>
      </m:oMath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= 0.0005 &lt; 0.001;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то ітераційний процес зупиняється. Отже,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≈</m:t>
        </m:r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 -0.945,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</w:rPr>
        <w:t>y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≈</m:t>
        </m:r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 -1,097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ru-RU"/>
        </w:rPr>
      </w:pPr>
      <w:r>
        <w:rPr/>
        <w:drawing>
          <wp:inline distT="0" distB="0" distL="0" distR="0">
            <wp:extent cx="2491740" cy="81534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import numpy as np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from scipy import optimize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from scipy.misc import derivative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import math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def f1(y):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return math.cos(y + 0.5) - 2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def f2 (x):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return 1/2 * math.sin(x) - 1/2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def iter (x,y,e):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xn = x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yn = y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xn1 = f2(x)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yn1 = f1(y)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n =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while ((abs(xn1-xn)&gt;=e) &amp; (abs(yn1-yn) &gt;=e)):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xn = xn1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yn = yn1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xn1 = f2(yn)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yn1 = f1(xn)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n +=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print ('x =', xn, '\ny =',yn,'\nThe amount of iteration  = ',n)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iter(-0.95,-1.05,0.001)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def f3(x):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return math.cos(x[0]+0.5) - x[1] - 2, math.sin(x[1]) - 2 * x[0] -1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en-US"/>
        </w:rPr>
        <w:t>s = optimize.root(f3, [0.,0.], method = 'hybr')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" w:cs="Times New Roman" w:eastAsiaTheme="minorEastAsia"/>
          <w:color w:val="000000"/>
          <w:sz w:val="28"/>
          <w:szCs w:val="28"/>
          <w:lang w:val="ru-RU"/>
        </w:rPr>
      </w:pP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>print ('Перевірка',s.x)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qFormat/>
    <w:rsid w:val="00ee7b80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df32e6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BodyText2">
    <w:name w:val="Body Text 2"/>
    <w:basedOn w:val="Normal"/>
    <w:link w:val="2"/>
    <w:qFormat/>
    <w:rsid w:val="00ee7b80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60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LibreOffice/7.4.2.3$Windows_X86_64 LibreOffice_project/382eef1f22670f7f4118c8c2dd222ec7ad009daf</Application>
  <AppVersion>15.0000</AppVersion>
  <Pages>5</Pages>
  <Words>241</Words>
  <Characters>1294</Characters>
  <CharactersWithSpaces>1556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2022-11-24T12:35:00Z</dcterms:created>
  <dc:creator>Dan</dc:creator>
  <dc:description/>
  <dc:language>uk-UA</dc:language>
  <cp:lastModifiedBy/>
  <dcterms:modified xsi:type="dcterms:W3CDTF">2022-11-24T16:36:36Z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