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№4</w:t>
      </w:r>
    </w:p>
    <w:p>
      <w:pPr>
        <w:pStyle w:val="Subtitle"/>
      </w:pPr>
      <w:r>
        <w:t xml:space="preserve">Архитектруа компьютеров и операционные системы</w:t>
      </w:r>
    </w:p>
    <w:p>
      <w:pPr>
        <w:pStyle w:val="Author"/>
      </w:pPr>
      <w:r>
        <w:t xml:space="preserve">Садыков Ильдар Ильфатович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Выполенить работы для тестового репозитория. Проеобразовать рабочий репозиторий в репозиторй с git-flow и conventional commits.</w:t>
      </w:r>
    </w:p>
    <w:bookmarkEnd w:id="21"/>
    <w:bookmarkStart w:id="5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установка-прогаммного-обеспечения."/>
    <w:p>
      <w:pPr>
        <w:pStyle w:val="Heading2"/>
      </w:pPr>
      <w:r>
        <w:t xml:space="preserve">3.1 Установка прогаммного обеспечения.</w:t>
      </w:r>
    </w:p>
    <w:p>
      <w:pPr>
        <w:pStyle w:val="FirstParagraph"/>
      </w:pPr>
      <w:r>
        <w:t xml:space="preserve">Устанавливаем git-flow, Nodejs,npm.</w:t>
      </w:r>
    </w:p>
    <w:bookmarkEnd w:id="22"/>
    <w:bookmarkStart w:id="27" w:name="создаем-репозиторий-git."/>
    <w:p>
      <w:pPr>
        <w:pStyle w:val="Heading2"/>
      </w:pPr>
      <w:r>
        <w:t xml:space="preserve">3.2 Создаем репозиторий git.</w:t>
      </w:r>
    </w:p>
    <w:p>
      <w:pPr>
        <w:pStyle w:val="FirstParagraph"/>
      </w:pPr>
      <w:r>
        <w:t xml:space="preserve">Создан репозиторий git-exteneded на github.(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1"/>
          <w:p>
            <w:pPr>
              <w:pStyle w:val="Compact"/>
              <w:jc w:val="center"/>
            </w:pPr>
            <w:r>
              <w:drawing>
                <wp:inline>
                  <wp:extent cx="5334000" cy="194332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43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тестового репозитория</w:t>
            </w:r>
          </w:p>
          <w:bookmarkEnd w:id="26"/>
        </w:tc>
      </w:tr>
    </w:tbl>
    <w:bookmarkEnd w:id="27"/>
    <w:bookmarkStart w:id="32" w:name="синхронизация-с-github."/>
    <w:p>
      <w:pPr>
        <w:pStyle w:val="Heading2"/>
      </w:pPr>
      <w:r>
        <w:t xml:space="preserve">3.3 Синхронизация с Github.</w:t>
      </w:r>
    </w:p>
    <w:p>
      <w:pPr>
        <w:pStyle w:val="FirstParagraph"/>
      </w:pPr>
      <w:r>
        <w:t xml:space="preserve">Первый коммит и отправка на сервер.(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2"/>
          <w:p>
            <w:pPr>
              <w:pStyle w:val="Compact"/>
              <w:jc w:val="center"/>
            </w:pPr>
            <w:r>
              <w:drawing>
                <wp:inline>
                  <wp:extent cx="5334000" cy="332905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2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Работа с каталогом и репозиторием</w:t>
            </w:r>
          </w:p>
          <w:bookmarkEnd w:id="31"/>
        </w:tc>
      </w:tr>
    </w:tbl>
    <w:bookmarkEnd w:id="32"/>
    <w:bookmarkStart w:id="40" w:name="конфигурация-коммитов."/>
    <w:p>
      <w:pPr>
        <w:pStyle w:val="Heading2"/>
      </w:pPr>
      <w:r>
        <w:t xml:space="preserve">3.4 Конфигурация коммитов.</w:t>
      </w:r>
    </w:p>
    <w:p>
      <w:pPr>
        <w:pStyle w:val="FirstParagraph"/>
      </w:pPr>
      <w:r>
        <w:t xml:space="preserve">Инициализируем пакет Node.js. Редактируем файл package.json(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3"/>
          <w:p>
            <w:pPr>
              <w:pStyle w:val="Compact"/>
              <w:jc w:val="center"/>
            </w:pPr>
            <w:r>
              <w:drawing>
                <wp:inline>
                  <wp:extent cx="5334000" cy="218932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89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Отредактированный package.json</w:t>
            </w:r>
          </w:p>
          <w:bookmarkEnd w:id="36"/>
        </w:tc>
      </w:tr>
    </w:tbl>
    <w:p>
      <w:pPr>
        <w:pStyle w:val="CaptionedFigure"/>
      </w:pPr>
      <w:r>
        <w:drawing>
          <wp:inline>
            <wp:extent cx="5334000" cy="3057872"/>
            <wp:effectExtent b="0" l="0" r="0" t="0"/>
            <wp:docPr descr="Коммит с помощью git cz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Коммит с помощью git cz</w:t>
      </w:r>
    </w:p>
    <w:bookmarkEnd w:id="40"/>
    <w:bookmarkStart w:id="45" w:name="конфигурация-git-flow."/>
    <w:p>
      <w:pPr>
        <w:pStyle w:val="Heading2"/>
      </w:pPr>
      <w:r>
        <w:t xml:space="preserve">3.5 Конфигурация git flow.</w:t>
      </w:r>
    </w:p>
    <w:p>
      <w:pPr>
        <w:pStyle w:val="FirstParagraph"/>
      </w:pPr>
      <w:r>
        <w:t xml:space="preserve">Инициализация git-flow. Установлен префикс v для ярлыков. Создан журнал изменений CHANGELOG. Отправка релиза на github.(</w:t>
      </w:r>
      <w:hyperlink w:anchor="fig-05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5"/>
          <w:p>
            <w:pPr>
              <w:pStyle w:val="Compact"/>
              <w:jc w:val="center"/>
            </w:pPr>
            <w:r>
              <w:drawing>
                <wp:inline>
                  <wp:extent cx="5334000" cy="321608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16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Работа с gitflow</w:t>
            </w:r>
          </w:p>
          <w:bookmarkEnd w:id="44"/>
        </w:tc>
      </w:tr>
    </w:tbl>
    <w:bookmarkEnd w:id="45"/>
    <w:bookmarkStart w:id="50" w:name="создание-первого-релиза."/>
    <w:p>
      <w:pPr>
        <w:pStyle w:val="Heading2"/>
      </w:pPr>
      <w:r>
        <w:t xml:space="preserve">3.6 Создание первого релиза.</w:t>
      </w:r>
    </w:p>
    <w:p>
      <w:pPr>
        <w:pStyle w:val="FirstParagraph"/>
      </w:pPr>
      <w:r>
        <w:t xml:space="preserve">Создание релиза версии 1.0.0 (</w:t>
      </w:r>
      <w:hyperlink w:anchor="fig-06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6"/>
          <w:p>
            <w:pPr>
              <w:pStyle w:val="Compact"/>
              <w:jc w:val="center"/>
            </w:pPr>
            <w:r>
              <w:drawing>
                <wp:inline>
                  <wp:extent cx="5334000" cy="196879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68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Релиз версии 1.0.0</w:t>
            </w:r>
          </w:p>
          <w:bookmarkEnd w:id="49"/>
        </w:tc>
      </w:tr>
    </w:tbl>
    <w:bookmarkEnd w:id="50"/>
    <w:bookmarkStart w:id="55" w:name="создание-второго-релиза."/>
    <w:p>
      <w:pPr>
        <w:pStyle w:val="Heading2"/>
      </w:pPr>
      <w:r>
        <w:t xml:space="preserve">3.7 Создание второго релиза.</w:t>
      </w:r>
    </w:p>
    <w:p>
      <w:pPr>
        <w:pStyle w:val="FirstParagraph"/>
      </w:pPr>
      <w:r>
        <w:t xml:space="preserve">Создан второй релиз версии 1.2.3 в ветке develop. Изменения в CHANGELOG(</w:t>
      </w:r>
      <w:hyperlink w:anchor="fig-07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7"/>
          <w:p>
            <w:pPr>
              <w:pStyle w:val="Compact"/>
              <w:jc w:val="center"/>
            </w:pPr>
            <w:r>
              <w:drawing>
                <wp:inline>
                  <wp:extent cx="5334000" cy="303674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367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Новый релиз, отправка на github</w:t>
            </w:r>
          </w:p>
          <w:bookmarkEnd w:id="54"/>
        </w:tc>
      </w:tr>
    </w:tbl>
    <w:bookmarkEnd w:id="55"/>
    <w:bookmarkEnd w:id="56"/>
    <w:bookmarkStart w:id="5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 получены навыки работы с репозиториями git, освоены рабочий процес gitflow.</w:t>
      </w:r>
    </w:p>
    <w:bookmarkStart w:id="57" w:name="refs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№4</dc:title>
  <dc:creator>Садыков Ильдар Ильфатович</dc:creator>
  <dc:language>ru-RU</dc:language>
  <cp:keywords/>
  <dcterms:created xsi:type="dcterms:W3CDTF">2026-03-03T15:40:15Z</dcterms:created>
  <dcterms:modified xsi:type="dcterms:W3CDTF">2026-03-03T15:40:15Z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Архитектруа компьютеров и операционные системы</vt:lpwstr>
  </property>
  <property fmtid="{D5CDD505-2E9C-101B-9397-08002B2CF9AE}" pid="16" name="toc-title">
    <vt:lpwstr>Содержание</vt:lpwstr>
  </property>
</Properties>
</file>