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Sprint #1</w:t>
      </w:r>
    </w:p>
    <w:p w:rsidR="00000000" w:rsidDel="00000000" w:rsidP="00000000" w:rsidRDefault="00000000" w:rsidRPr="00000000" w14:paraId="00000002">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720" w:right="720" w:firstLine="0"/>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The Solitaire game is described in CS449HomeworkOverview. You should read the description very carefully.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assignment, you aim to specify the requirements (i.e., user stories and acceptance criteria) of the target software that allows a human player to play a Solitaire game. These requirements will be fully implemented by the end of sprint 3. The minimum features include </w:t>
      </w:r>
      <w:r w:rsidDel="00000000" w:rsidR="00000000" w:rsidRPr="00000000">
        <w:rPr>
          <w:rFonts w:ascii="Times New Roman" w:cs="Times New Roman" w:eastAsia="Times New Roman" w:hAnsi="Times New Roman"/>
          <w:b w:val="1"/>
          <w:bCs w:val="1"/>
          <w:rtl w:val="0"/>
        </w:rPr>
        <w:t xml:space="preserve">choosing the board size and 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starting a new game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making a move,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determining if a game is over</w:t>
      </w:r>
      <w:r w:rsidDel="00000000" w:rsidR="00000000" w:rsidRPr="00000000">
        <w:rPr>
          <w:rFonts w:ascii="Times New Roman" w:cs="Times New Roman" w:eastAsia="Times New Roman" w:hAnsi="Times New Roman"/>
          <w:rtl w:val="0"/>
        </w:rPr>
        <w:t xml:space="preserve">. The following is a sample GUI layout.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pPr w:leftFromText="180" w:rightFromText="180" w:topFromText="0" w:bottomFromText="0" w:vertAnchor="text" w:horzAnchor="text" w:tblpX="1753.5000000000002" w:tblpY="1"/>
        <w:tblW w:w="729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912"/>
        <w:gridCol w:w="3401"/>
        <w:gridCol w:w="1980"/>
        <w:tblGridChange w:id="0">
          <w:tblGrid>
            <w:gridCol w:w="1912"/>
            <w:gridCol w:w="3401"/>
            <w:gridCol w:w="1980"/>
          </w:tblGrid>
        </w:tblGridChange>
      </w:tblGrid>
      <w:tr>
        <w:trPr>
          <w:cantSplit w:val="0"/>
          <w:tblHeader w:val="1"/>
        </w:trPr>
        <w:tc>
          <w:tcPr>
            <w:gridSpan w:val="3"/>
          </w:tcPr>
          <w:p w:rsidR="00000000" w:rsidDel="00000000" w:rsidP="00000000" w:rsidRDefault="00000000" w:rsidRPr="00000000" w14:paraId="00000008">
            <w:pPr>
              <w:spacing w:after="240" w:before="120" w:lineRule="auto"/>
              <w:rPr>
                <w:rFonts w:ascii="Arial" w:cs="Arial" w:eastAsia="Arial" w:hAnsi="Arial"/>
              </w:rPr>
            </w:pPr>
            <w:r w:rsidDel="00000000" w:rsidR="00000000" w:rsidRPr="00000000">
              <w:rPr>
                <w:rFonts w:ascii="Arial" w:cs="Arial" w:eastAsia="Arial" w:hAnsi="Arial"/>
                <w:rtl w:val="0"/>
              </w:rPr>
              <w:t xml:space="preserve">                                                                            Board size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4421228</wp:posOffset>
                      </wp:positionH>
                      <wp:positionV relativeFrom="paragraph">
                        <wp:posOffset>83071</wp:posOffset>
                      </wp:positionV>
                      <wp:extent cx="276503" cy="196409"/>
                      <wp:effectExtent b="0" l="0" r="0" t="0"/>
                      <wp:wrapNone/>
                      <wp:docPr id="2" name=""/>
                      <a:graphic>
                        <a:graphicData uri="http://schemas.microsoft.com/office/word/2010/wordprocessingShape">
                          <wps:wsp>
                            <wps:cNvSpPr/>
                            <wps:cNvPr id="3" name="Shape 3"/>
                            <wps:spPr>
                              <a:xfrm>
                                <a:off x="5212511" y="3686558"/>
                                <a:ext cx="266978" cy="18688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7</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4421228</wp:posOffset>
                      </wp:positionH>
                      <wp:positionV relativeFrom="paragraph">
                        <wp:posOffset>83071</wp:posOffset>
                      </wp:positionV>
                      <wp:extent cx="276503" cy="196409"/>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76503" cy="196409"/>
                              </a:xfrm>
                              <a:prstGeom prst="rect"/>
                              <a:ln/>
                            </pic:spPr>
                          </pic:pic>
                        </a:graphicData>
                      </a:graphic>
                    </wp:anchor>
                  </w:drawing>
                </mc:Fallback>
              </mc:AlternateContent>
            </w:r>
          </w:p>
        </w:tc>
      </w:tr>
      <w:tr>
        <w:trPr>
          <w:cantSplit w:val="0"/>
          <w:tblHeader w:val="1"/>
        </w:trPr>
        <w:tc>
          <w:tcPr/>
          <w:p w:rsidR="00000000" w:rsidDel="00000000" w:rsidP="00000000" w:rsidRDefault="00000000" w:rsidRPr="00000000" w14:paraId="0000000B">
            <w:pPr>
              <w:jc w:val="cente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Board Type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English</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Hexagon</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Diamond</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tc>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Pr>
              <w:drawing>
                <wp:inline distB="0" distT="0" distL="0" distR="0">
                  <wp:extent cx="2035119" cy="2145324"/>
                  <wp:effectExtent b="0" l="0" r="0" t="0"/>
                  <wp:docPr descr="Simple UI of the Solitaire game" id="3" name="image2.png"/>
                  <a:graphic>
                    <a:graphicData uri="http://schemas.openxmlformats.org/drawingml/2006/picture">
                      <pic:pic>
                        <pic:nvPicPr>
                          <pic:cNvPr descr="Simple UI of the Solitaire game" id="0" name="image2.png"/>
                          <pic:cNvPicPr preferRelativeResize="0"/>
                        </pic:nvPicPr>
                        <pic:blipFill>
                          <a:blip r:embed="rId7"/>
                          <a:srcRect b="0" l="0" r="0" t="0"/>
                          <a:stretch>
                            <a:fillRect/>
                          </a:stretch>
                        </pic:blipFill>
                        <pic:spPr>
                          <a:xfrm>
                            <a:off x="0" y="0"/>
                            <a:ext cx="2035119" cy="214532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ind w:left="288" w:firstLine="0"/>
              <w:rPr>
                <w:rFonts w:ascii="Arial" w:cs="Arial" w:eastAsia="Arial" w:hAnsi="Arial"/>
              </w:rPr>
            </w:pPr>
            <w:r w:rsidDel="00000000" w:rsidR="00000000" w:rsidRPr="00000000">
              <w:rPr>
                <w:rtl w:val="0"/>
              </w:rPr>
            </w:r>
          </w:p>
          <w:p w:rsidR="00000000" w:rsidDel="00000000" w:rsidP="00000000" w:rsidRDefault="00000000" w:rsidRPr="00000000" w14:paraId="00000016">
            <w:pPr>
              <w:ind w:left="288" w:firstLine="0"/>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633730</wp:posOffset>
                      </wp:positionH>
                      <wp:positionV relativeFrom="paragraph">
                        <wp:posOffset>430948</wp:posOffset>
                      </wp:positionV>
                      <wp:extent cx="749935" cy="218440"/>
                      <wp:effectExtent b="0" l="0" r="0" t="0"/>
                      <wp:wrapNone/>
                      <wp:docPr id="1" name=""/>
                      <a:graphic>
                        <a:graphicData uri="http://schemas.microsoft.com/office/word/2010/wordprocessingShape">
                          <wps:wsp>
                            <wps:cNvSpPr/>
                            <wps:cNvPr id="2" name="Shape 2"/>
                            <wps:spPr>
                              <a:xfrm>
                                <a:off x="4977383" y="3677130"/>
                                <a:ext cx="737235" cy="205740"/>
                              </a:xfrm>
                              <a:prstGeom prst="rect">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New Game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633730</wp:posOffset>
                      </wp:positionH>
                      <wp:positionV relativeFrom="paragraph">
                        <wp:posOffset>430948</wp:posOffset>
                      </wp:positionV>
                      <wp:extent cx="749935" cy="21844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49935" cy="218440"/>
                              </a:xfrm>
                              <a:prstGeom prst="rect"/>
                              <a:ln/>
                            </pic:spPr>
                          </pic:pic>
                        </a:graphicData>
                      </a:graphic>
                    </wp:anchor>
                  </w:drawing>
                </mc:Fallback>
              </mc:AlternateContent>
            </w:r>
          </w:p>
        </w:tc>
      </w:tr>
      <w:tr>
        <w:trPr>
          <w:cantSplit w:val="0"/>
          <w:tblHeader w:val="1"/>
        </w:trPr>
        <w:tc>
          <w:tcPr/>
          <w:p w:rsidR="00000000" w:rsidDel="00000000" w:rsidP="00000000" w:rsidRDefault="00000000" w:rsidRPr="00000000" w14:paraId="00000017">
            <w:pPr>
              <w:spacing w:after="120" w:before="1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18">
            <w:pPr>
              <w:spacing w:after="120" w:before="120" w:lineRule="auto"/>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19">
            <w:pPr>
              <w:spacing w:after="120" w:before="12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1A">
      <w:pPr>
        <w:spacing w:before="120" w:lineRule="auto"/>
        <w:jc w:val="center"/>
        <w:rPr/>
      </w:pPr>
      <w:r w:rsidDel="00000000" w:rsidR="00000000" w:rsidRPr="00000000">
        <w:rPr>
          <w:rtl w:val="0"/>
        </w:rPr>
        <w:br w:type="textWrapping"/>
        <w:t xml:space="preserve">Figure 1. Sample GUI layout of the </w:t>
      </w:r>
      <w:r w:rsidDel="00000000" w:rsidR="00000000" w:rsidRPr="00000000">
        <w:rPr>
          <w:rFonts w:ascii="Times New Roman" w:cs="Times New Roman" w:eastAsia="Times New Roman" w:hAnsi="Times New Roman"/>
          <w:rtl w:val="0"/>
        </w:rPr>
        <w:t xml:space="preserve">first working program by the end of Sprint 3</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the following tables to document your user stories and acceptance criteria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You are required to use the free ChatGPT or another LLM to complete two user stories and two of their respective acceptance criteria. You must ensure that the generated user stories are correct and fix them if not. At the end of the submission, provide screenshots of your LLM prompts and answers, along with the description of errors the LLM made that you had to correct. Points will be deducted if no screenshots/description are provided.</w:t>
      </w:r>
    </w:p>
    <w:p w:rsidR="00000000" w:rsidDel="00000000" w:rsidP="00000000" w:rsidRDefault="00000000" w:rsidRPr="00000000" w14:paraId="0000001F">
      <w:pPr>
        <w:jc w:val="both"/>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For the other user stories and acceptance criteria, you are not </w:t>
      </w:r>
      <w:r w:rsidDel="00000000" w:rsidR="00000000" w:rsidRPr="00000000">
        <w:rPr>
          <w:rFonts w:ascii="Times New Roman" w:cs="Times New Roman" w:eastAsia="Times New Roman" w:hAnsi="Times New Roman"/>
          <w:color w:val="c00000"/>
          <w:u w:val="single"/>
          <w:rtl w:val="0"/>
        </w:rPr>
        <w:t xml:space="preserve">required</w:t>
      </w:r>
      <w:r w:rsidDel="00000000" w:rsidR="00000000" w:rsidRPr="00000000">
        <w:rPr>
          <w:rFonts w:ascii="Times New Roman" w:cs="Times New Roman" w:eastAsia="Times New Roman" w:hAnsi="Times New Roman"/>
          <w:color w:val="c00000"/>
          <w:rtl w:val="0"/>
        </w:rPr>
        <w:t xml:space="preserve"> to use LLM.</w:t>
      </w:r>
    </w:p>
    <w:p w:rsidR="00000000" w:rsidDel="00000000" w:rsidP="00000000" w:rsidRDefault="00000000" w:rsidRPr="00000000" w14:paraId="00000021">
      <w:pPr>
        <w:rPr>
          <w:rFonts w:ascii="Times New Roman" w:cs="Times New Roman" w:eastAsia="Times New Roman" w:hAnsi="Times New Roman"/>
          <w:color w:val="c0000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Stories (3 points)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User Story Template</w:t>
      </w:r>
      <w:r w:rsidDel="00000000" w:rsidR="00000000" w:rsidRPr="00000000">
        <w:rPr>
          <w:rFonts w:ascii="Times New Roman" w:cs="Times New Roman" w:eastAsia="Times New Roman" w:hAnsi="Times New Roman"/>
          <w:rtl w:val="0"/>
        </w:rPr>
        <w:t xml:space="preserve">: As a &lt;role&gt;, I want &lt;goal&gt; [so that &lt;benefit&gt;]</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tbl>
      <w:tblPr>
        <w:tblStyle w:val="Table2"/>
        <w:tblW w:w="102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956"/>
        <w:gridCol w:w="5492"/>
        <w:gridCol w:w="928"/>
        <w:gridCol w:w="1434"/>
        <w:tblGridChange w:id="0">
          <w:tblGrid>
            <w:gridCol w:w="450"/>
            <w:gridCol w:w="1956"/>
            <w:gridCol w:w="5492"/>
            <w:gridCol w:w="928"/>
            <w:gridCol w:w="1434"/>
          </w:tblGrid>
        </w:tblGridChange>
      </w:tblGrid>
      <w:tr>
        <w:trPr>
          <w:cantSplit w:val="0"/>
          <w:tblHeader w:val="1"/>
        </w:trPr>
        <w:tc>
          <w:tcPr/>
          <w:p w:rsidR="00000000" w:rsidDel="00000000" w:rsidP="00000000" w:rsidRDefault="00000000" w:rsidRPr="00000000" w14:paraId="0000002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ID</w:t>
            </w:r>
          </w:p>
        </w:tc>
        <w:tc>
          <w:tcPr/>
          <w:p w:rsidR="00000000" w:rsidDel="00000000" w:rsidP="00000000" w:rsidRDefault="00000000" w:rsidRPr="00000000" w14:paraId="0000002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User Story Name</w:t>
            </w:r>
          </w:p>
        </w:tc>
        <w:tc>
          <w:tcPr/>
          <w:p w:rsidR="00000000" w:rsidDel="00000000" w:rsidP="00000000" w:rsidRDefault="00000000" w:rsidRPr="00000000" w14:paraId="0000002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User Story Description</w:t>
            </w:r>
          </w:p>
        </w:tc>
        <w:tc>
          <w:tcPr/>
          <w:p w:rsidR="00000000" w:rsidDel="00000000" w:rsidP="00000000" w:rsidRDefault="00000000" w:rsidRPr="00000000" w14:paraId="0000002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Priority</w:t>
            </w:r>
          </w:p>
        </w:tc>
        <w:tc>
          <w:tcPr/>
          <w:p w:rsidR="00000000" w:rsidDel="00000000" w:rsidP="00000000" w:rsidRDefault="00000000" w:rsidRPr="00000000" w14:paraId="0000002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Estimated effort (hours)</w:t>
            </w:r>
          </w:p>
        </w:tc>
      </w:tr>
      <w:tr>
        <w:trPr>
          <w:cantSplit w:val="0"/>
          <w:tblHeader w:val="0"/>
        </w:trPr>
        <w:tc>
          <w:tcPr/>
          <w:p w:rsidR="00000000" w:rsidDel="00000000" w:rsidP="00000000" w:rsidRDefault="00000000" w:rsidRPr="00000000" w14:paraId="0000002C">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p w:rsidR="00000000" w:rsidDel="00000000" w:rsidP="00000000" w:rsidRDefault="00000000" w:rsidRPr="00000000" w14:paraId="0000002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Choose a board size</w:t>
            </w:r>
          </w:p>
        </w:tc>
        <w:tc>
          <w:tcPr/>
          <w:p w:rsidR="00000000" w:rsidDel="00000000" w:rsidP="00000000" w:rsidRDefault="00000000" w:rsidRPr="00000000" w14:paraId="0000002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choose my own board size so I can play on my preferred board size. </w:t>
            </w:r>
          </w:p>
        </w:tc>
        <w:tc>
          <w:tcPr/>
          <w:p w:rsidR="00000000" w:rsidDel="00000000" w:rsidP="00000000" w:rsidRDefault="00000000" w:rsidRPr="00000000" w14:paraId="0000002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High</w:t>
            </w:r>
          </w:p>
        </w:tc>
        <w:tc>
          <w:tcPr/>
          <w:p w:rsidR="00000000" w:rsidDel="00000000" w:rsidP="00000000" w:rsidRDefault="00000000" w:rsidRPr="00000000" w14:paraId="0000003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w:t>
            </w:r>
          </w:p>
        </w:tc>
      </w:tr>
      <w:tr>
        <w:trPr>
          <w:cantSplit w:val="0"/>
          <w:tblHeader w:val="0"/>
        </w:trPr>
        <w:tc>
          <w:tcPr/>
          <w:p w:rsidR="00000000" w:rsidDel="00000000" w:rsidP="00000000" w:rsidRDefault="00000000" w:rsidRPr="00000000" w14:paraId="00000031">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p w:rsidR="00000000" w:rsidDel="00000000" w:rsidP="00000000" w:rsidRDefault="00000000" w:rsidRPr="00000000" w14:paraId="0000003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Choose the board type</w:t>
            </w:r>
          </w:p>
        </w:tc>
        <w:tc>
          <w:tcPr/>
          <w:p w:rsidR="00000000" w:rsidDel="00000000" w:rsidP="00000000" w:rsidRDefault="00000000" w:rsidRPr="00000000" w14:paraId="0000003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choose an English board, Hexagon board, French board, or a triangular board so that I can play my preferred layout. </w:t>
            </w:r>
          </w:p>
        </w:tc>
        <w:tc>
          <w:tcPr/>
          <w:p w:rsidR="00000000" w:rsidDel="00000000" w:rsidP="00000000" w:rsidRDefault="00000000" w:rsidRPr="00000000" w14:paraId="0000003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Medium</w:t>
            </w:r>
          </w:p>
        </w:tc>
        <w:tc>
          <w:tcPr/>
          <w:p w:rsidR="00000000" w:rsidDel="00000000" w:rsidP="00000000" w:rsidRDefault="00000000" w:rsidRPr="00000000" w14:paraId="0000003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p w:rsidR="00000000" w:rsidDel="00000000" w:rsidP="00000000" w:rsidRDefault="00000000" w:rsidRPr="00000000" w14:paraId="0000003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Start a new game of the chosen board size and type</w:t>
            </w:r>
          </w:p>
        </w:tc>
        <w:tc>
          <w:tcPr/>
          <w:p w:rsidR="00000000" w:rsidDel="00000000" w:rsidP="00000000" w:rsidRDefault="00000000" w:rsidRPr="00000000" w14:paraId="0000003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start a new game with the type of board I prefer, so that I can play on my preferred layout and size.</w:t>
            </w:r>
          </w:p>
        </w:tc>
        <w:tc>
          <w:tcPr/>
          <w:p w:rsidR="00000000" w:rsidDel="00000000" w:rsidP="00000000" w:rsidRDefault="00000000" w:rsidRPr="00000000" w14:paraId="0000003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High</w:t>
            </w:r>
          </w:p>
        </w:tc>
        <w:tc>
          <w:tcPr/>
          <w:p w:rsidR="00000000" w:rsidDel="00000000" w:rsidP="00000000" w:rsidRDefault="00000000" w:rsidRPr="00000000" w14:paraId="0000003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r>
        <w:trPr>
          <w:cantSplit w:val="0"/>
          <w:tblHeader w:val="0"/>
        </w:trPr>
        <w:tc>
          <w:tcPr/>
          <w:p w:rsidR="00000000" w:rsidDel="00000000" w:rsidP="00000000" w:rsidRDefault="00000000" w:rsidRPr="00000000" w14:paraId="0000003B">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p w:rsidR="00000000" w:rsidDel="00000000" w:rsidP="00000000" w:rsidRDefault="00000000" w:rsidRPr="00000000" w14:paraId="0000003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Make a move in a game</w:t>
            </w:r>
          </w:p>
        </w:tc>
        <w:tc>
          <w:tcPr/>
          <w:p w:rsidR="00000000" w:rsidDel="00000000" w:rsidP="00000000" w:rsidRDefault="00000000" w:rsidRPr="00000000" w14:paraId="0000003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move a peg by jumping over an adjacent peg into an empty hole so that I can remove the jumped peg and work toward leaving only one peg on the board. Well written; I don't see anything wrong with this user story. </w:t>
            </w:r>
            <w:r w:rsidDel="00000000" w:rsidR="00000000" w:rsidRPr="00000000">
              <w:rPr>
                <w:rFonts w:ascii="Times New Roman" w:cs="Times New Roman" w:eastAsia="Times New Roman" w:hAnsi="Times New Roman"/>
                <w:sz w:val="21"/>
                <w:szCs w:val="21"/>
              </w:rPr>
              <w:drawing>
                <wp:inline distB="114300" distT="114300" distL="114300" distR="114300">
                  <wp:extent cx="3176588" cy="129048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76588" cy="129048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High</w:t>
            </w:r>
          </w:p>
        </w:tc>
        <w:tc>
          <w:tcPr/>
          <w:p w:rsidR="00000000" w:rsidDel="00000000" w:rsidP="00000000" w:rsidRDefault="00000000" w:rsidRPr="00000000" w14:paraId="0000003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r>
        <w:trPr>
          <w:cantSplit w:val="0"/>
          <w:tblHeader w:val="0"/>
        </w:trPr>
        <w:tc>
          <w:tcPr/>
          <w:p w:rsidR="00000000" w:rsidDel="00000000" w:rsidP="00000000" w:rsidRDefault="00000000" w:rsidRPr="00000000" w14:paraId="00000040">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p w:rsidR="00000000" w:rsidDel="00000000" w:rsidP="00000000" w:rsidRDefault="00000000" w:rsidRPr="00000000" w14:paraId="0000004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game is over</w:t>
            </w:r>
          </w:p>
        </w:tc>
        <w:tc>
          <w:tcPr/>
          <w:p w:rsidR="00000000" w:rsidDel="00000000" w:rsidP="00000000" w:rsidRDefault="00000000" w:rsidRPr="00000000" w14:paraId="0000004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 a player, I want to be notified when there are no more valid moves and whether I won or lost, so that I know the game has ended and see how I did. I just changed up a bit of the wording since you can win or lose, but seeing how you did can show more than just the result of the game. </w:t>
            </w:r>
            <w:r w:rsidDel="00000000" w:rsidR="00000000" w:rsidRPr="00000000">
              <w:rPr>
                <w:rFonts w:ascii="Times New Roman" w:cs="Times New Roman" w:eastAsia="Times New Roman" w:hAnsi="Times New Roman"/>
                <w:sz w:val="21"/>
                <w:szCs w:val="21"/>
              </w:rPr>
              <w:drawing>
                <wp:inline distB="114300" distT="114300" distL="114300" distR="114300">
                  <wp:extent cx="3287586" cy="1018031"/>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87586" cy="101803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High</w:t>
            </w:r>
          </w:p>
        </w:tc>
        <w:tc>
          <w:tcPr/>
          <w:p w:rsidR="00000000" w:rsidDel="00000000" w:rsidP="00000000" w:rsidRDefault="00000000" w:rsidRPr="00000000" w14:paraId="0000004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bl>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Acceptance Criteria (AC) (12 points): Add/delete rows as needed.</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tbl>
      <w:tblPr>
        <w:tblStyle w:val="Table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540"/>
        <w:gridCol w:w="5997"/>
        <w:gridCol w:w="2023"/>
        <w:tblGridChange w:id="0">
          <w:tblGrid>
            <w:gridCol w:w="1695"/>
            <w:gridCol w:w="540"/>
            <w:gridCol w:w="5997"/>
            <w:gridCol w:w="2023"/>
          </w:tblGrid>
        </w:tblGridChange>
      </w:tblGrid>
      <w:tr>
        <w:trPr>
          <w:cantSplit w:val="0"/>
          <w:tblHeader w:val="1"/>
        </w:trPr>
        <w:tc>
          <w:tcPr/>
          <w:p w:rsidR="00000000" w:rsidDel="00000000" w:rsidP="00000000" w:rsidRDefault="00000000" w:rsidRPr="00000000" w14:paraId="0000004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User Story ID and Name</w:t>
            </w:r>
          </w:p>
        </w:tc>
        <w:tc>
          <w:tcPr/>
          <w:p w:rsidR="00000000" w:rsidDel="00000000" w:rsidP="00000000" w:rsidRDefault="00000000" w:rsidRPr="00000000" w14:paraId="00000049">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 </w:t>
            </w:r>
          </w:p>
          <w:p w:rsidR="00000000" w:rsidDel="00000000" w:rsidP="00000000" w:rsidRDefault="00000000" w:rsidRPr="00000000" w14:paraId="0000004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ID</w:t>
            </w:r>
          </w:p>
        </w:tc>
        <w:tc>
          <w:tcPr/>
          <w:p w:rsidR="00000000" w:rsidDel="00000000" w:rsidP="00000000" w:rsidRDefault="00000000" w:rsidRPr="00000000" w14:paraId="0000004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 of Acceptance Criterion</w:t>
            </w:r>
          </w:p>
        </w:tc>
        <w:tc>
          <w:tcPr/>
          <w:p w:rsidR="00000000" w:rsidDel="00000000" w:rsidP="00000000" w:rsidRDefault="00000000" w:rsidRPr="00000000" w14:paraId="0000004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Status (completed, toDo, inPprogress)</w:t>
            </w:r>
          </w:p>
        </w:tc>
      </w:tr>
      <w:tr>
        <w:trPr>
          <w:cantSplit w:val="0"/>
          <w:tblHeader w:val="0"/>
        </w:trPr>
        <w:tc>
          <w:tcPr>
            <w:vMerge w:val="restart"/>
          </w:tcPr>
          <w:p w:rsidR="00000000" w:rsidDel="00000000" w:rsidP="00000000" w:rsidRDefault="00000000" w:rsidRPr="00000000" w14:paraId="0000004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Choose a board size</w:t>
            </w:r>
          </w:p>
        </w:tc>
        <w:tc>
          <w:tcPr/>
          <w:p w:rsidR="00000000" w:rsidDel="00000000" w:rsidP="00000000" w:rsidRDefault="00000000" w:rsidRPr="00000000" w14:paraId="0000004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w:t>
            </w:r>
          </w:p>
        </w:tc>
        <w:tc>
          <w:tcPr/>
          <w:p w:rsidR="00000000" w:rsidDel="00000000" w:rsidP="00000000" w:rsidRDefault="00000000" w:rsidRPr="00000000" w14:paraId="0000004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1.1 A player chooses a board size before starting a game</w:t>
            </w:r>
          </w:p>
          <w:p w:rsidR="00000000" w:rsidDel="00000000" w:rsidP="00000000" w:rsidRDefault="00000000" w:rsidRPr="00000000" w14:paraId="0000005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I can see the board sizes </w:t>
            </w:r>
          </w:p>
          <w:p w:rsidR="00000000" w:rsidDel="00000000" w:rsidP="00000000" w:rsidRDefault="00000000" w:rsidRPr="00000000" w14:paraId="0000005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I select the size I prefer and begin the game </w:t>
            </w:r>
          </w:p>
          <w:p w:rsidR="00000000" w:rsidDel="00000000" w:rsidP="00000000" w:rsidRDefault="00000000" w:rsidRPr="00000000" w14:paraId="0000005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the game begins with the selected board size </w:t>
            </w:r>
          </w:p>
        </w:tc>
        <w:tc>
          <w:tcPr/>
          <w:p w:rsidR="00000000" w:rsidDel="00000000" w:rsidP="00000000" w:rsidRDefault="00000000" w:rsidRPr="00000000" w14:paraId="0000005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p>
        </w:tc>
        <w:tc>
          <w:tcPr/>
          <w:p w:rsidR="00000000" w:rsidDel="00000000" w:rsidP="00000000" w:rsidRDefault="00000000" w:rsidRPr="00000000" w14:paraId="0000005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1.2 Change the selected board size before starting the game</w:t>
            </w:r>
          </w:p>
          <w:p w:rsidR="00000000" w:rsidDel="00000000" w:rsidP="00000000" w:rsidRDefault="00000000" w:rsidRPr="00000000" w14:paraId="0000005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I have selected a supported board size but have not started the game</w:t>
            </w:r>
          </w:p>
          <w:p w:rsidR="00000000" w:rsidDel="00000000" w:rsidP="00000000" w:rsidRDefault="00000000" w:rsidRPr="00000000" w14:paraId="0000005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I select a different board size and click New Game</w:t>
            </w:r>
          </w:p>
          <w:p w:rsidR="00000000" w:rsidDel="00000000" w:rsidP="00000000" w:rsidRDefault="00000000" w:rsidRPr="00000000" w14:paraId="0000005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the game displays a board using the most recently selected size</w:t>
            </w:r>
          </w:p>
          <w:p w:rsidR="00000000" w:rsidDel="00000000" w:rsidP="00000000" w:rsidRDefault="00000000" w:rsidRPr="00000000" w14:paraId="0000005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3433763" cy="1432217"/>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33763" cy="143221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Seems well written, no errors</w:t>
            </w:r>
          </w:p>
        </w:tc>
        <w:tc>
          <w:tcPr/>
          <w:p w:rsidR="00000000" w:rsidDel="00000000" w:rsidP="00000000" w:rsidRDefault="00000000" w:rsidRPr="00000000" w14:paraId="0000005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p w:rsidR="00000000" w:rsidDel="00000000" w:rsidP="00000000" w:rsidRDefault="00000000" w:rsidRPr="00000000" w14:paraId="0000005F">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Choose the board type</w:t>
            </w:r>
          </w:p>
        </w:tc>
        <w:tc>
          <w:tcPr/>
          <w:p w:rsidR="00000000" w:rsidDel="00000000" w:rsidP="00000000" w:rsidRDefault="00000000" w:rsidRPr="00000000" w14:paraId="0000006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2.1</w:t>
            </w:r>
          </w:p>
        </w:tc>
        <w:tc>
          <w:tcPr/>
          <w:p w:rsidR="00000000" w:rsidDel="00000000" w:rsidP="00000000" w:rsidRDefault="00000000" w:rsidRPr="00000000" w14:paraId="0000006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 2.1 A player chooses the board type before starting the game</w:t>
            </w:r>
          </w:p>
          <w:p w:rsidR="00000000" w:rsidDel="00000000" w:rsidP="00000000" w:rsidRDefault="00000000" w:rsidRPr="00000000" w14:paraId="0000006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I have already selected the size and am now selecting the board type</w:t>
            </w:r>
          </w:p>
          <w:p w:rsidR="00000000" w:rsidDel="00000000" w:rsidP="00000000" w:rsidRDefault="00000000" w:rsidRPr="00000000" w14:paraId="0000006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I choose my board type and click to begin a game</w:t>
            </w:r>
          </w:p>
          <w:p w:rsidR="00000000" w:rsidDel="00000000" w:rsidP="00000000" w:rsidRDefault="00000000" w:rsidRPr="00000000" w14:paraId="0000006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the game will display my selected size and preferred board type</w:t>
            </w:r>
          </w:p>
        </w:tc>
        <w:tc>
          <w:tcPr/>
          <w:p w:rsidR="00000000" w:rsidDel="00000000" w:rsidP="00000000" w:rsidRDefault="00000000" w:rsidRPr="00000000" w14:paraId="0000006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rHeight w:val="121.4794921875" w:hRule="atLeast"/>
          <w:tblHeader w:val="0"/>
        </w:trPr>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6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tc>
        <w:tc>
          <w:tcPr/>
          <w:p w:rsidR="00000000" w:rsidDel="00000000" w:rsidP="00000000" w:rsidRDefault="00000000" w:rsidRPr="00000000" w14:paraId="0000006A">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Start a new game of the chosen board size and type</w:t>
            </w:r>
          </w:p>
        </w:tc>
        <w:tc>
          <w:tcPr/>
          <w:p w:rsidR="00000000" w:rsidDel="00000000" w:rsidP="00000000" w:rsidRDefault="00000000" w:rsidRPr="00000000" w14:paraId="0000006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3.1</w:t>
            </w:r>
          </w:p>
        </w:tc>
        <w:tc>
          <w:tcPr/>
          <w:p w:rsidR="00000000" w:rsidDel="00000000" w:rsidP="00000000" w:rsidRDefault="00000000" w:rsidRPr="00000000" w14:paraId="0000006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I have selected a supported board size and type</w:t>
            </w:r>
          </w:p>
          <w:p w:rsidR="00000000" w:rsidDel="00000000" w:rsidP="00000000" w:rsidRDefault="00000000" w:rsidRPr="00000000" w14:paraId="0000006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I click New Game</w:t>
            </w:r>
          </w:p>
          <w:p w:rsidR="00000000" w:rsidDel="00000000" w:rsidP="00000000" w:rsidRDefault="00000000" w:rsidRPr="00000000" w14:paraId="0000007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the selected board appears with the center hole empty and all other playable holes occupied.</w:t>
            </w:r>
          </w:p>
        </w:tc>
        <w:tc>
          <w:tcPr/>
          <w:p w:rsidR="00000000" w:rsidDel="00000000" w:rsidP="00000000" w:rsidRDefault="00000000" w:rsidRPr="00000000" w14:paraId="0000007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Make a move in a game</w:t>
            </w:r>
          </w:p>
        </w:tc>
        <w:tc>
          <w:tcPr/>
          <w:p w:rsidR="00000000" w:rsidDel="00000000" w:rsidP="00000000" w:rsidRDefault="00000000" w:rsidRPr="00000000" w14:paraId="00000073">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7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a peg can jump over an adjacent peg into an empty playable hole two positions away in an allowed direction</w:t>
            </w:r>
          </w:p>
          <w:p w:rsidR="00000000" w:rsidDel="00000000" w:rsidP="00000000" w:rsidRDefault="00000000" w:rsidRPr="00000000" w14:paraId="0000007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I select the starting peg and its destination</w:t>
            </w:r>
          </w:p>
          <w:p w:rsidR="00000000" w:rsidDel="00000000" w:rsidP="00000000" w:rsidRDefault="00000000" w:rsidRPr="00000000" w14:paraId="0000007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the peg moves to the destination, the jumped peg is removed, and the peg count decreases by one.</w:t>
            </w:r>
          </w:p>
        </w:tc>
        <w:tc>
          <w:tcPr/>
          <w:p w:rsidR="00000000" w:rsidDel="00000000" w:rsidP="00000000" w:rsidRDefault="00000000" w:rsidRPr="00000000" w14:paraId="0000007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Make a move in a game</w:t>
            </w:r>
          </w:p>
        </w:tc>
        <w:tc>
          <w:tcPr/>
          <w:p w:rsidR="00000000" w:rsidDel="00000000" w:rsidP="00000000" w:rsidRDefault="00000000" w:rsidRPr="00000000" w14:paraId="00000079">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a proposed move does not follow the game rules</w:t>
            </w:r>
          </w:p>
          <w:p w:rsidR="00000000" w:rsidDel="00000000" w:rsidP="00000000" w:rsidRDefault="00000000" w:rsidRPr="00000000" w14:paraId="0000007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I attempt that move</w:t>
            </w:r>
          </w:p>
          <w:p w:rsidR="00000000" w:rsidDel="00000000" w:rsidP="00000000" w:rsidRDefault="00000000" w:rsidRPr="00000000" w14:paraId="0000007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the board remains unchanged and an invalid-move message appears.</w:t>
            </w:r>
          </w:p>
        </w:tc>
        <w:tc>
          <w:tcPr/>
          <w:p w:rsidR="00000000" w:rsidDel="00000000" w:rsidP="00000000" w:rsidRDefault="00000000" w:rsidRPr="00000000" w14:paraId="0000007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A game is over</w:t>
            </w:r>
          </w:p>
        </w:tc>
        <w:tc>
          <w:tcPr/>
          <w:p w:rsidR="00000000" w:rsidDel="00000000" w:rsidP="00000000" w:rsidRDefault="00000000" w:rsidRPr="00000000" w14:paraId="0000007F">
            <w:pPr>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Given no valid moves remain</w:t>
            </w:r>
          </w:p>
          <w:p w:rsidR="00000000" w:rsidDel="00000000" w:rsidP="00000000" w:rsidRDefault="00000000" w:rsidRPr="00000000" w14:paraId="0000008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When the game checks the board</w:t>
            </w:r>
          </w:p>
          <w:p w:rsidR="00000000" w:rsidDel="00000000" w:rsidP="00000000" w:rsidRDefault="00000000" w:rsidRPr="00000000" w14:paraId="0000008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Then it displays game over and the remaining peg count, showing a win if exactly one peg remains and a loss otherwise.</w:t>
            </w:r>
          </w:p>
        </w:tc>
        <w:tc>
          <w:tcPr/>
          <w:p w:rsidR="00000000" w:rsidDel="00000000" w:rsidP="00000000" w:rsidRDefault="00000000" w:rsidRPr="00000000" w14:paraId="0000008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ToDo</w:t>
            </w:r>
          </w:p>
        </w:tc>
      </w:tr>
    </w:tbl>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55849e76-a450-48cb-9545-f1750fe5e2cb</vt:lpwstr>
  </property>
</Properties>
</file>