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86C374" w14:textId="2F3EC053" w:rsidR="006B5193" w:rsidRDefault="00000000">
      <w:pPr>
        <w:pStyle w:val="Title"/>
      </w:pPr>
      <w:r>
        <w:t>GarageGo</w:t>
      </w:r>
      <w:r w:rsidR="0094355B">
        <w:t xml:space="preserve"> - </w:t>
      </w:r>
      <w:r>
        <w:t>Design Patter</w:t>
      </w:r>
      <w:r w:rsidR="0094355B">
        <w:t>ns</w:t>
      </w:r>
    </w:p>
    <w:p w14:paraId="02050C2A" w14:textId="5E1AFF84" w:rsidR="006B5193" w:rsidRDefault="00000000">
      <w:pPr>
        <w:pStyle w:val="Heading1"/>
      </w:pPr>
      <w:r>
        <w:t>Design Pattern 1: Factory Method (Creational)</w:t>
      </w:r>
    </w:p>
    <w:p w14:paraId="16B064A0" w14:textId="77777777" w:rsidR="006B5193" w:rsidRDefault="00000000">
      <w:pPr>
        <w:pStyle w:val="Heading2"/>
      </w:pPr>
      <w:r>
        <w:t>Problem Solved</w:t>
      </w:r>
    </w:p>
    <w:p w14:paraId="08111EE7" w14:textId="77777777" w:rsidR="006B5193" w:rsidRDefault="00000000">
      <w:r>
        <w:t>The current system uses an inheritance-based hierarchy for User → Admin, GarageOwner, and VehicleOwner. Instantiating these directly introduces tight coupling and violates the Open/Closed Principle. Any new user type would require changes in client code and constructors.</w:t>
      </w:r>
    </w:p>
    <w:p w14:paraId="19B00F53" w14:textId="77777777" w:rsidR="006B5193" w:rsidRDefault="00000000">
      <w:pPr>
        <w:pStyle w:val="Heading2"/>
      </w:pPr>
      <w:r>
        <w:t>Implementation Target</w:t>
      </w:r>
    </w:p>
    <w:p w14:paraId="1248B2F4" w14:textId="77777777" w:rsidR="006B5193" w:rsidRDefault="00000000">
      <w:r>
        <w:t>• Abstract superclass: User</w:t>
      </w:r>
      <w:r>
        <w:br/>
        <w:t>• Concrete subclasses: Admin, GarageOwner, VehicleOwner</w:t>
      </w:r>
      <w:r>
        <w:br/>
        <w:t>• New component: UserFactory (an abstract factory with a createUser(role) method)</w:t>
      </w:r>
      <w:r>
        <w:br/>
        <w:t>• Concrete factories: AdminFactory, GarageOwnerFactory, VehicleOwnerFactory</w:t>
      </w:r>
    </w:p>
    <w:p w14:paraId="0A05FF47" w14:textId="77777777" w:rsidR="006B5193" w:rsidRDefault="00000000">
      <w:pPr>
        <w:pStyle w:val="Heading2"/>
      </w:pPr>
      <w:r>
        <w:t>Benefit</w:t>
      </w:r>
    </w:p>
    <w:p w14:paraId="231F08F5" w14:textId="77777777" w:rsidR="006B5193" w:rsidRDefault="00000000">
      <w:r>
        <w:t>• Extensibility: Add new user types (e.g., FleetManager) with no change to core creation logic.</w:t>
      </w:r>
      <w:r>
        <w:br/>
        <w:t>• Maintainability: Centralized user creation logic makes it easier to enforce role-specific rules during account creation.</w:t>
      </w:r>
      <w:r>
        <w:br/>
        <w:t>• Consistency: Reduces risk of misconfigured user objects across modules.</w:t>
      </w:r>
    </w:p>
    <w:p w14:paraId="3DA6E04F" w14:textId="7656DFFD" w:rsidR="006B5193" w:rsidRDefault="00F86523">
      <w:pPr>
        <w:pStyle w:val="Heading1"/>
      </w:pPr>
      <w:r>
        <w:t xml:space="preserve">Design Pattern </w:t>
      </w:r>
      <w:r w:rsidR="001F699A">
        <w:t>2</w:t>
      </w:r>
      <w:r>
        <w:t xml:space="preserve">: </w:t>
      </w:r>
      <w:r w:rsidR="00AC2DE8">
        <w:t>Bridge</w:t>
      </w:r>
      <w:r>
        <w:t xml:space="preserve"> (Structural)</w:t>
      </w:r>
    </w:p>
    <w:p w14:paraId="45F8181B" w14:textId="77777777" w:rsidR="006B5193" w:rsidRDefault="00000000">
      <w:pPr>
        <w:pStyle w:val="Heading2"/>
      </w:pPr>
      <w:r>
        <w:t>Problem Solved</w:t>
      </w:r>
    </w:p>
    <w:p w14:paraId="59C1A2BE" w14:textId="6E3237FB" w:rsidR="006B5193" w:rsidRDefault="00AC2DE8" w:rsidP="00AC2DE8">
      <w:r>
        <w:t>The current class diagram tightly couples Service, Category, and Garage. A garage offering many services, and services belonging to multiple categories, leads to rigid and tangled associations. This impairs flexibility in adding new service variations or supporting promotional campaigns tied to service types.</w:t>
      </w:r>
    </w:p>
    <w:p w14:paraId="72364DB4" w14:textId="77777777" w:rsidR="006B5193" w:rsidRDefault="00000000">
      <w:pPr>
        <w:pStyle w:val="Heading2"/>
      </w:pPr>
      <w:r>
        <w:t>Implementation Target</w:t>
      </w:r>
    </w:p>
    <w:p w14:paraId="284FE22F" w14:textId="07BC08CF" w:rsidR="006B5193" w:rsidRDefault="00000000">
      <w:r>
        <w:t xml:space="preserve">• </w:t>
      </w:r>
      <w:r w:rsidR="00D74579">
        <w:t>Abstraction hierarchy: Service (abstract class/interface)</w:t>
      </w:r>
      <w:r>
        <w:br/>
        <w:t xml:space="preserve">• </w:t>
      </w:r>
      <w:r w:rsidR="00D74579">
        <w:t>Implementors: BasicService, PremiumService, DiagnosticService, etc.</w:t>
      </w:r>
      <w:r>
        <w:br/>
        <w:t xml:space="preserve">• </w:t>
      </w:r>
      <w:r w:rsidR="00D74579" w:rsidRPr="00D74579">
        <w:t xml:space="preserve">Bridge component: decouples Garage from specific Service implementations by </w:t>
      </w:r>
      <w:r w:rsidR="00D74579">
        <w:t xml:space="preserve">   </w:t>
      </w:r>
      <w:r w:rsidR="00D74579" w:rsidRPr="00D74579">
        <w:t>referencing Service abstraction rather than a concrete class.</w:t>
      </w:r>
    </w:p>
    <w:p w14:paraId="1BA4FF37" w14:textId="77777777" w:rsidR="006B5193" w:rsidRDefault="00000000">
      <w:pPr>
        <w:pStyle w:val="Heading2"/>
      </w:pPr>
      <w:r>
        <w:t>Benefit</w:t>
      </w:r>
    </w:p>
    <w:p w14:paraId="28C36BD7" w14:textId="77777777" w:rsidR="00D74579" w:rsidRDefault="00000000" w:rsidP="00D74579">
      <w:r>
        <w:t xml:space="preserve">• </w:t>
      </w:r>
      <w:r w:rsidR="00D74579">
        <w:t>Flexibility: Easily introduce new service types without changing Garage or Category logic</w:t>
      </w:r>
      <w:r>
        <w:t>.</w:t>
      </w:r>
      <w:r>
        <w:br/>
        <w:t xml:space="preserve">• </w:t>
      </w:r>
      <w:r w:rsidR="00D74579">
        <w:t>Scalability: Accommodates future IoT-based services, diagnostics, or subscription-based services</w:t>
      </w:r>
    </w:p>
    <w:p w14:paraId="23DFA82A" w14:textId="18F92314" w:rsidR="006B5193" w:rsidRDefault="00000000" w:rsidP="00D74579">
      <w:r>
        <w:lastRenderedPageBreak/>
        <w:t xml:space="preserve">• </w:t>
      </w:r>
      <w:r w:rsidR="00D74579">
        <w:t>Cleaner separation of concerns between service representation and business rules.</w:t>
      </w:r>
    </w:p>
    <w:p w14:paraId="1688B6C6" w14:textId="400FE59E" w:rsidR="001F699A" w:rsidRDefault="001F699A" w:rsidP="001F699A">
      <w:pPr>
        <w:pStyle w:val="Heading1"/>
      </w:pPr>
      <w:r>
        <w:t>Design Pattern 3: Observer (Behavioral)</w:t>
      </w:r>
    </w:p>
    <w:p w14:paraId="15D88D4B" w14:textId="77777777" w:rsidR="001F699A" w:rsidRDefault="001F699A" w:rsidP="001F699A">
      <w:pPr>
        <w:pStyle w:val="Heading2"/>
      </w:pPr>
      <w:r>
        <w:t>Problem Solved</w:t>
      </w:r>
    </w:p>
    <w:p w14:paraId="2FB1350A" w14:textId="77777777" w:rsidR="001F699A" w:rsidRDefault="001F699A" w:rsidP="001F699A">
      <w:r>
        <w:t>Current notification mechanism (Notification class) is passive. There’s no dynamic subscription model between entities like VehicleOwner, GarageOwner, and events such as new promotions, appointment changes, or responses to reviews. This leads to tight coupling and polling-based design.</w:t>
      </w:r>
    </w:p>
    <w:p w14:paraId="2EB9E2D5" w14:textId="77777777" w:rsidR="001F699A" w:rsidRDefault="001F699A" w:rsidP="001F699A">
      <w:pPr>
        <w:pStyle w:val="Heading2"/>
      </w:pPr>
      <w:r>
        <w:t>Implementation Target</w:t>
      </w:r>
    </w:p>
    <w:p w14:paraId="2C3FD674" w14:textId="77777777" w:rsidR="001F699A" w:rsidRDefault="001F699A" w:rsidP="001F699A">
      <w:r>
        <w:t>• Observable subjects: Promotion, Appointment, Review, Garage</w:t>
      </w:r>
      <w:r>
        <w:br/>
        <w:t>• Observers: VehicleOwner, GarageOwner</w:t>
      </w:r>
      <w:r>
        <w:br/>
        <w:t>• Central NotificationManager subscribes users to relevant events and dispatches notifications upon state change.</w:t>
      </w:r>
    </w:p>
    <w:p w14:paraId="2812E826" w14:textId="77777777" w:rsidR="001F699A" w:rsidRDefault="001F699A" w:rsidP="001F699A">
      <w:pPr>
        <w:pStyle w:val="Heading2"/>
      </w:pPr>
      <w:r>
        <w:t>Benefit</w:t>
      </w:r>
    </w:p>
    <w:p w14:paraId="7860C2A2" w14:textId="6DFE6559" w:rsidR="001F699A" w:rsidRDefault="001F699A" w:rsidP="001F699A">
      <w:r>
        <w:t>• Loose Coupling: Promoters and subscribers are independent.</w:t>
      </w:r>
      <w:r>
        <w:br/>
        <w:t>• Reusability: The same event system can be reused across reviews, appointment changes, and new offers.</w:t>
      </w:r>
      <w:r>
        <w:br/>
        <w:t>• Real-time updates: Enables WebSocket or push notification hooks for dynamic frontend updates</w:t>
      </w:r>
      <w:r w:rsidR="00163E4E">
        <w:t>.</w:t>
      </w:r>
    </w:p>
    <w:p w14:paraId="0A09016F" w14:textId="77777777" w:rsidR="001F699A" w:rsidRDefault="001F699A"/>
    <w:sectPr w:rsidR="001F69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2433783">
    <w:abstractNumId w:val="8"/>
  </w:num>
  <w:num w:numId="2" w16cid:durableId="874077747">
    <w:abstractNumId w:val="6"/>
  </w:num>
  <w:num w:numId="3" w16cid:durableId="530537277">
    <w:abstractNumId w:val="5"/>
  </w:num>
  <w:num w:numId="4" w16cid:durableId="1214921745">
    <w:abstractNumId w:val="4"/>
  </w:num>
  <w:num w:numId="5" w16cid:durableId="40057786">
    <w:abstractNumId w:val="7"/>
  </w:num>
  <w:num w:numId="6" w16cid:durableId="1091849532">
    <w:abstractNumId w:val="3"/>
  </w:num>
  <w:num w:numId="7" w16cid:durableId="125658371">
    <w:abstractNumId w:val="2"/>
  </w:num>
  <w:num w:numId="8" w16cid:durableId="1982464943">
    <w:abstractNumId w:val="1"/>
  </w:num>
  <w:num w:numId="9" w16cid:durableId="751855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2C7"/>
    <w:rsid w:val="0006063C"/>
    <w:rsid w:val="0015074B"/>
    <w:rsid w:val="00163E4E"/>
    <w:rsid w:val="001F699A"/>
    <w:rsid w:val="00252FB5"/>
    <w:rsid w:val="0029639D"/>
    <w:rsid w:val="00326F90"/>
    <w:rsid w:val="0048638C"/>
    <w:rsid w:val="006B5193"/>
    <w:rsid w:val="0094355B"/>
    <w:rsid w:val="00AA1D8D"/>
    <w:rsid w:val="00AA5C59"/>
    <w:rsid w:val="00AC2DE8"/>
    <w:rsid w:val="00B47730"/>
    <w:rsid w:val="00CB0664"/>
    <w:rsid w:val="00CF2FE9"/>
    <w:rsid w:val="00D74579"/>
    <w:rsid w:val="00E37305"/>
    <w:rsid w:val="00F7532B"/>
    <w:rsid w:val="00F865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5BEF36"/>
  <w14:defaultImageDpi w14:val="300"/>
  <w15:docId w15:val="{C049C34D-B143-4E45-BD47-0DB16CBE8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Pages>
  <Words>405</Words>
  <Characters>2312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 Saeed Abdullah [60307149]</cp:lastModifiedBy>
  <cp:revision>11</cp:revision>
  <dcterms:created xsi:type="dcterms:W3CDTF">2013-12-23T23:15:00Z</dcterms:created>
  <dcterms:modified xsi:type="dcterms:W3CDTF">2025-06-23T10:18:00Z</dcterms:modified>
  <cp:category/>
</cp:coreProperties>
</file>